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61" w:rsidRPr="00F81A29" w:rsidRDefault="00850861" w:rsidP="00850861">
      <w:pPr>
        <w:jc w:val="center"/>
        <w:rPr>
          <w:b/>
          <w:sz w:val="28"/>
          <w:szCs w:val="28"/>
        </w:rPr>
      </w:pPr>
      <w:r w:rsidRPr="00F81A29">
        <w:rPr>
          <w:b/>
          <w:sz w:val="28"/>
          <w:szCs w:val="28"/>
        </w:rPr>
        <w:t>Заключение</w:t>
      </w:r>
    </w:p>
    <w:p w:rsidR="00850861" w:rsidRPr="00F81A29" w:rsidRDefault="00850861" w:rsidP="00850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F81A29">
        <w:rPr>
          <w:b/>
          <w:sz w:val="28"/>
          <w:szCs w:val="28"/>
        </w:rPr>
        <w:t>а проект закона Республики Ингушетия</w:t>
      </w:r>
    </w:p>
    <w:p w:rsidR="00850861" w:rsidRDefault="00850861" w:rsidP="00850861">
      <w:pPr>
        <w:ind w:first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B4A6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Закон Республики Ингушетия </w:t>
      </w:r>
    </w:p>
    <w:p w:rsidR="00850861" w:rsidRDefault="00850861" w:rsidP="00850861">
      <w:pPr>
        <w:ind w:first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724B03">
        <w:rPr>
          <w:b/>
          <w:sz w:val="28"/>
          <w:szCs w:val="28"/>
        </w:rPr>
        <w:t xml:space="preserve"> республиканском бюджете на 2020</w:t>
      </w:r>
      <w:r w:rsidRPr="004B4A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4B4A60">
        <w:rPr>
          <w:b/>
          <w:sz w:val="28"/>
          <w:szCs w:val="28"/>
        </w:rPr>
        <w:t>од</w:t>
      </w:r>
      <w:r w:rsidR="00724B03">
        <w:rPr>
          <w:b/>
          <w:sz w:val="28"/>
          <w:szCs w:val="28"/>
        </w:rPr>
        <w:t xml:space="preserve"> и на плановый период 2021 и 2022</w:t>
      </w:r>
      <w:r>
        <w:rPr>
          <w:b/>
          <w:sz w:val="28"/>
          <w:szCs w:val="28"/>
        </w:rPr>
        <w:t xml:space="preserve"> годов</w:t>
      </w:r>
      <w:r w:rsidRPr="004B4A60">
        <w:rPr>
          <w:b/>
          <w:sz w:val="28"/>
          <w:szCs w:val="28"/>
        </w:rPr>
        <w:t>»</w:t>
      </w:r>
    </w:p>
    <w:p w:rsidR="00850861" w:rsidRDefault="00850861" w:rsidP="00850861">
      <w:pPr>
        <w:ind w:firstLine="240"/>
        <w:jc w:val="center"/>
        <w:rPr>
          <w:sz w:val="28"/>
          <w:szCs w:val="28"/>
        </w:rPr>
      </w:pPr>
    </w:p>
    <w:p w:rsidR="00850861" w:rsidRDefault="00850861" w:rsidP="00850861">
      <w:pPr>
        <w:ind w:right="-99" w:firstLine="720"/>
        <w:jc w:val="both"/>
        <w:rPr>
          <w:sz w:val="28"/>
          <w:szCs w:val="28"/>
        </w:rPr>
      </w:pPr>
      <w:r w:rsidRPr="004A6A4C">
        <w:rPr>
          <w:sz w:val="28"/>
          <w:szCs w:val="28"/>
        </w:rPr>
        <w:t>Заключение на проект закона Республики Ингушетия «О внесении изменений в Закон Республики Ингушетия «О республиканско</w:t>
      </w:r>
      <w:r w:rsidR="00724B03">
        <w:rPr>
          <w:sz w:val="28"/>
          <w:szCs w:val="28"/>
        </w:rPr>
        <w:t>м бюджете на 20</w:t>
      </w:r>
      <w:r w:rsidR="00724B03" w:rsidRPr="00724B03">
        <w:rPr>
          <w:sz w:val="28"/>
          <w:szCs w:val="28"/>
        </w:rPr>
        <w:t>20</w:t>
      </w:r>
      <w:r w:rsidR="00724B03">
        <w:rPr>
          <w:sz w:val="28"/>
          <w:szCs w:val="28"/>
        </w:rPr>
        <w:t xml:space="preserve"> год и на плановый период 2021 и 2022</w:t>
      </w:r>
      <w:r>
        <w:rPr>
          <w:sz w:val="28"/>
          <w:szCs w:val="28"/>
        </w:rPr>
        <w:t xml:space="preserve"> годов</w:t>
      </w:r>
      <w:r w:rsidR="00875416">
        <w:rPr>
          <w:sz w:val="28"/>
          <w:szCs w:val="28"/>
        </w:rPr>
        <w:t>»</w:t>
      </w:r>
      <w:r w:rsidRPr="004A6A4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4A6A4C">
        <w:rPr>
          <w:sz w:val="28"/>
          <w:szCs w:val="28"/>
        </w:rPr>
        <w:t>Законопроект</w:t>
      </w:r>
      <w:r w:rsidR="000F530B">
        <w:rPr>
          <w:sz w:val="28"/>
          <w:szCs w:val="28"/>
        </w:rPr>
        <w:t>, Проект закона</w:t>
      </w:r>
      <w:r w:rsidRPr="004A6A4C">
        <w:rPr>
          <w:sz w:val="28"/>
          <w:szCs w:val="28"/>
        </w:rPr>
        <w:t xml:space="preserve">) подготовлено в соответствии с Бюджетным кодексом Российской Федерации, </w:t>
      </w:r>
      <w:r w:rsidR="008659F4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18 Закона</w:t>
      </w:r>
      <w:r w:rsidR="005C5D25">
        <w:rPr>
          <w:sz w:val="28"/>
          <w:szCs w:val="28"/>
        </w:rPr>
        <w:t xml:space="preserve"> Республики Ингушетия</w:t>
      </w:r>
      <w:r>
        <w:rPr>
          <w:sz w:val="28"/>
          <w:szCs w:val="28"/>
        </w:rPr>
        <w:t xml:space="preserve"> </w:t>
      </w:r>
      <w:r w:rsidRPr="004A6A4C">
        <w:rPr>
          <w:sz w:val="28"/>
          <w:szCs w:val="28"/>
        </w:rPr>
        <w:t>«</w:t>
      </w:r>
      <w:r>
        <w:rPr>
          <w:sz w:val="28"/>
          <w:szCs w:val="28"/>
        </w:rPr>
        <w:t>О бюджетном процессе в Республике</w:t>
      </w:r>
      <w:r w:rsidRPr="004A6A4C">
        <w:rPr>
          <w:sz w:val="28"/>
          <w:szCs w:val="28"/>
        </w:rPr>
        <w:t xml:space="preserve"> Ингушетия»</w:t>
      </w:r>
      <w:r>
        <w:rPr>
          <w:sz w:val="28"/>
          <w:szCs w:val="28"/>
        </w:rPr>
        <w:t xml:space="preserve"> №40-</w:t>
      </w:r>
      <w:r>
        <w:rPr>
          <w:sz w:val="28"/>
          <w:szCs w:val="28"/>
          <w:lang w:val="en-US"/>
        </w:rPr>
        <w:t>P</w:t>
      </w:r>
      <w:r w:rsidR="008659F4">
        <w:rPr>
          <w:sz w:val="28"/>
          <w:szCs w:val="28"/>
        </w:rPr>
        <w:t>З от 31 декабря 2008 года</w:t>
      </w:r>
      <w:r w:rsidRPr="004A6A4C">
        <w:rPr>
          <w:sz w:val="28"/>
          <w:szCs w:val="28"/>
        </w:rPr>
        <w:t xml:space="preserve">, </w:t>
      </w:r>
      <w:r w:rsidR="008659F4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8 Закона Республики Ингушетия </w:t>
      </w:r>
      <w:r w:rsidRPr="004A6A4C">
        <w:rPr>
          <w:sz w:val="28"/>
          <w:szCs w:val="28"/>
        </w:rPr>
        <w:t>«О Контрольно-счетной палате Республики Ингушетия»</w:t>
      </w:r>
      <w:r>
        <w:rPr>
          <w:sz w:val="28"/>
          <w:szCs w:val="28"/>
        </w:rPr>
        <w:t xml:space="preserve"> №27-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З от 28 сентября 2011 г</w:t>
      </w:r>
      <w:r w:rsidR="008659F4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EE04B7" w:rsidRPr="00EE04B7" w:rsidRDefault="00EE04B7" w:rsidP="008659F4">
      <w:pPr>
        <w:spacing w:line="259" w:lineRule="auto"/>
        <w:ind w:firstLine="756"/>
        <w:jc w:val="both"/>
        <w:rPr>
          <w:sz w:val="28"/>
          <w:szCs w:val="28"/>
        </w:rPr>
      </w:pPr>
      <w:r w:rsidRPr="00EE04B7">
        <w:rPr>
          <w:sz w:val="28"/>
        </w:rPr>
        <w:t xml:space="preserve">Проектом </w:t>
      </w:r>
      <w:r>
        <w:rPr>
          <w:sz w:val="28"/>
        </w:rPr>
        <w:t xml:space="preserve">закона </w:t>
      </w:r>
      <w:r w:rsidRPr="00EE04B7">
        <w:rPr>
          <w:sz w:val="28"/>
        </w:rPr>
        <w:t xml:space="preserve">предлагается увеличить объем доходов республиканского бюджета </w:t>
      </w:r>
      <w:r>
        <w:rPr>
          <w:sz w:val="28"/>
        </w:rPr>
        <w:t xml:space="preserve">на 2020 год </w:t>
      </w:r>
      <w:r w:rsidRPr="00EE04B7">
        <w:rPr>
          <w:sz w:val="28"/>
        </w:rPr>
        <w:t>на 8 536 078,3 тыс. руб. Планируемые поступления налоговых и неналоговых доходов предлагается увеличить на 211 054,5 тыс. руб. В доходной части бюджета также учтен</w:t>
      </w:r>
      <w:r>
        <w:rPr>
          <w:sz w:val="28"/>
        </w:rPr>
        <w:t>а</w:t>
      </w:r>
      <w:r w:rsidRPr="00EE04B7">
        <w:rPr>
          <w:sz w:val="28"/>
        </w:rPr>
        <w:t xml:space="preserve"> дополнительная финансовая помощь из федерального бюджета в общем объеме 8 326 565,1 тыс. руб., в том числе:</w:t>
      </w:r>
      <w:r w:rsidRPr="00EE04B7">
        <w:rPr>
          <w:sz w:val="26"/>
          <w:szCs w:val="26"/>
          <w:lang w:eastAsia="en-US"/>
        </w:rPr>
        <w:t xml:space="preserve"> </w:t>
      </w:r>
      <w:r w:rsidRPr="00EE04B7">
        <w:rPr>
          <w:sz w:val="28"/>
          <w:szCs w:val="28"/>
          <w:lang w:eastAsia="en-US"/>
        </w:rPr>
        <w:t xml:space="preserve">дотации </w:t>
      </w:r>
      <w:r>
        <w:rPr>
          <w:sz w:val="28"/>
          <w:szCs w:val="28"/>
          <w:lang w:eastAsia="en-US"/>
        </w:rPr>
        <w:t>-</w:t>
      </w:r>
      <w:r w:rsidRPr="00EE04B7">
        <w:rPr>
          <w:sz w:val="28"/>
          <w:szCs w:val="28"/>
          <w:lang w:eastAsia="en-US"/>
        </w:rPr>
        <w:t xml:space="preserve"> 797 622,0 тыс. руб.; субсидии </w:t>
      </w:r>
      <w:r>
        <w:rPr>
          <w:sz w:val="28"/>
          <w:szCs w:val="28"/>
          <w:lang w:eastAsia="en-US"/>
        </w:rPr>
        <w:t>-</w:t>
      </w:r>
      <w:r w:rsidRPr="00EE04B7">
        <w:rPr>
          <w:sz w:val="28"/>
          <w:szCs w:val="28"/>
        </w:rPr>
        <w:t xml:space="preserve"> 4 325 125,1 тыс. руб.; субвенции </w:t>
      </w:r>
      <w:r>
        <w:rPr>
          <w:sz w:val="28"/>
          <w:szCs w:val="28"/>
        </w:rPr>
        <w:t>-</w:t>
      </w:r>
      <w:r w:rsidRPr="00EE04B7">
        <w:rPr>
          <w:sz w:val="28"/>
          <w:szCs w:val="28"/>
        </w:rPr>
        <w:t xml:space="preserve"> 1 207 622,0 тыс. руб. (при этом возврат остатков субвенций прошлых лет составил 31 266,6 тыс. руб.); иные межбюджетные трансферты </w:t>
      </w:r>
      <w:r>
        <w:rPr>
          <w:sz w:val="28"/>
          <w:szCs w:val="28"/>
        </w:rPr>
        <w:t>-</w:t>
      </w:r>
      <w:r w:rsidRPr="00EE04B7">
        <w:rPr>
          <w:sz w:val="28"/>
          <w:szCs w:val="28"/>
        </w:rPr>
        <w:t xml:space="preserve"> 1 996 196,0 тыс. руб., безвозмездные поступления от государственных организаций </w:t>
      </w:r>
      <w:r>
        <w:rPr>
          <w:sz w:val="28"/>
          <w:szCs w:val="28"/>
        </w:rPr>
        <w:t>-</w:t>
      </w:r>
      <w:r w:rsidRPr="00EE04B7">
        <w:rPr>
          <w:sz w:val="28"/>
          <w:szCs w:val="28"/>
        </w:rPr>
        <w:t xml:space="preserve"> 29 725,3 тыс. руб</w:t>
      </w:r>
      <w:r w:rsidR="008659F4">
        <w:rPr>
          <w:sz w:val="28"/>
          <w:szCs w:val="28"/>
        </w:rPr>
        <w:t>лей</w:t>
      </w:r>
      <w:r w:rsidRPr="00EE04B7">
        <w:rPr>
          <w:sz w:val="28"/>
          <w:szCs w:val="28"/>
        </w:rPr>
        <w:t>.</w:t>
      </w:r>
    </w:p>
    <w:p w:rsidR="00EE04B7" w:rsidRPr="00EE04B7" w:rsidRDefault="00EE04B7" w:rsidP="008659F4">
      <w:pPr>
        <w:ind w:right="-99" w:firstLine="728"/>
        <w:jc w:val="both"/>
        <w:rPr>
          <w:sz w:val="28"/>
        </w:rPr>
      </w:pPr>
      <w:r w:rsidRPr="00EE04B7">
        <w:rPr>
          <w:sz w:val="28"/>
        </w:rPr>
        <w:t xml:space="preserve">Таким образом, доходная часть республиканского бюджета на 2020 год, согласно </w:t>
      </w:r>
      <w:r>
        <w:rPr>
          <w:sz w:val="28"/>
        </w:rPr>
        <w:t>Законоп</w:t>
      </w:r>
      <w:r w:rsidRPr="00EE04B7">
        <w:rPr>
          <w:sz w:val="28"/>
        </w:rPr>
        <w:t>роекту, составит 37 334 234,7</w:t>
      </w:r>
      <w:r w:rsidRPr="00EE04B7">
        <w:rPr>
          <w:sz w:val="28"/>
          <w:szCs w:val="28"/>
        </w:rPr>
        <w:t xml:space="preserve"> тыс. руб</w:t>
      </w:r>
      <w:r w:rsidR="008659F4">
        <w:rPr>
          <w:sz w:val="28"/>
          <w:szCs w:val="28"/>
        </w:rPr>
        <w:t>лей</w:t>
      </w:r>
      <w:r w:rsidRPr="00EE04B7">
        <w:rPr>
          <w:sz w:val="28"/>
        </w:rPr>
        <w:t>.</w:t>
      </w:r>
    </w:p>
    <w:p w:rsidR="00EE04B7" w:rsidRPr="00EE04B7" w:rsidRDefault="00EE04B7" w:rsidP="008659F4">
      <w:pPr>
        <w:ind w:right="-99" w:firstLine="728"/>
        <w:jc w:val="both"/>
        <w:rPr>
          <w:sz w:val="28"/>
          <w:szCs w:val="28"/>
        </w:rPr>
      </w:pPr>
      <w:r w:rsidRPr="00EE04B7">
        <w:rPr>
          <w:sz w:val="28"/>
        </w:rPr>
        <w:t xml:space="preserve">Расходная часть республиканского бюджета </w:t>
      </w:r>
      <w:r w:rsidRPr="00EE04B7">
        <w:rPr>
          <w:sz w:val="28"/>
          <w:szCs w:val="28"/>
        </w:rPr>
        <w:t>увеличится на 8 761 212,4</w:t>
      </w:r>
      <w:r w:rsidRPr="00EE04B7">
        <w:rPr>
          <w:sz w:val="28"/>
        </w:rPr>
        <w:t xml:space="preserve"> </w:t>
      </w:r>
      <w:r w:rsidR="008659F4">
        <w:rPr>
          <w:sz w:val="28"/>
          <w:szCs w:val="28"/>
        </w:rPr>
        <w:t>тыс. рублей</w:t>
      </w:r>
      <w:r w:rsidRPr="00EE04B7">
        <w:rPr>
          <w:sz w:val="28"/>
          <w:szCs w:val="28"/>
        </w:rPr>
        <w:t xml:space="preserve"> и составит 38 075 750,0 тыс. руб</w:t>
      </w:r>
      <w:r w:rsidR="008659F4">
        <w:rPr>
          <w:sz w:val="28"/>
          <w:szCs w:val="28"/>
        </w:rPr>
        <w:t>лей</w:t>
      </w:r>
      <w:r w:rsidRPr="00EE04B7">
        <w:rPr>
          <w:sz w:val="28"/>
          <w:szCs w:val="28"/>
        </w:rPr>
        <w:t xml:space="preserve">. </w:t>
      </w:r>
    </w:p>
    <w:p w:rsidR="00EE04B7" w:rsidRPr="00EE04B7" w:rsidRDefault="00EE04B7" w:rsidP="008659F4">
      <w:pPr>
        <w:ind w:firstLine="728"/>
        <w:jc w:val="both"/>
        <w:rPr>
          <w:sz w:val="28"/>
          <w:szCs w:val="28"/>
        </w:rPr>
      </w:pPr>
      <w:r w:rsidRPr="00EE04B7">
        <w:rPr>
          <w:sz w:val="28"/>
          <w:szCs w:val="28"/>
        </w:rPr>
        <w:t>Дефицит бюджета в соответствии с представленным П</w:t>
      </w:r>
      <w:r w:rsidRPr="00EE04B7">
        <w:rPr>
          <w:sz w:val="28"/>
        </w:rPr>
        <w:t>роектом</w:t>
      </w:r>
      <w:r w:rsidRPr="00EE04B7">
        <w:rPr>
          <w:sz w:val="28"/>
          <w:szCs w:val="28"/>
        </w:rPr>
        <w:t xml:space="preserve"> составит 741 515,3 тыс. руб</w:t>
      </w:r>
      <w:r w:rsidR="008659F4">
        <w:rPr>
          <w:sz w:val="28"/>
          <w:szCs w:val="28"/>
        </w:rPr>
        <w:t>лей</w:t>
      </w:r>
      <w:r w:rsidRPr="00EE04B7">
        <w:rPr>
          <w:sz w:val="28"/>
          <w:szCs w:val="28"/>
        </w:rPr>
        <w:t>.</w:t>
      </w:r>
    </w:p>
    <w:p w:rsidR="00EE04B7" w:rsidRPr="00EE04B7" w:rsidRDefault="00EE04B7" w:rsidP="008659F4">
      <w:pPr>
        <w:spacing w:line="259" w:lineRule="auto"/>
        <w:ind w:firstLine="728"/>
        <w:jc w:val="both"/>
        <w:rPr>
          <w:rFonts w:eastAsia="Calibri"/>
          <w:sz w:val="28"/>
          <w:szCs w:val="28"/>
        </w:rPr>
      </w:pPr>
      <w:r w:rsidRPr="00EE04B7">
        <w:rPr>
          <w:sz w:val="28"/>
          <w:szCs w:val="28"/>
        </w:rPr>
        <w:t>Установленный Проектом</w:t>
      </w:r>
      <w:r>
        <w:rPr>
          <w:sz w:val="28"/>
          <w:szCs w:val="28"/>
        </w:rPr>
        <w:t xml:space="preserve"> закона</w:t>
      </w:r>
      <w:r w:rsidRPr="00EE04B7">
        <w:rPr>
          <w:sz w:val="28"/>
          <w:szCs w:val="28"/>
        </w:rPr>
        <w:t xml:space="preserve"> дефицит республиканского бюджета на 2020 год</w:t>
      </w:r>
      <w:r w:rsidRPr="00EE04B7">
        <w:rPr>
          <w:rFonts w:eastAsia="Calibri"/>
          <w:sz w:val="28"/>
          <w:szCs w:val="28"/>
        </w:rPr>
        <w:t xml:space="preserve"> и предельный объем государственного внутреннего долга Республики Ингушетия на 1 января 2021 года</w:t>
      </w:r>
      <w:r w:rsidRPr="00EE04B7">
        <w:rPr>
          <w:sz w:val="28"/>
          <w:szCs w:val="28"/>
        </w:rPr>
        <w:t xml:space="preserve"> не превышают ограничения, установленные в</w:t>
      </w:r>
      <w:r w:rsidRPr="00EE04B7">
        <w:rPr>
          <w:rFonts w:eastAsia="Calibri"/>
          <w:sz w:val="28"/>
          <w:szCs w:val="28"/>
        </w:rPr>
        <w:t xml:space="preserve"> соответствии с </w:t>
      </w:r>
      <w:r w:rsidR="008659F4" w:rsidRPr="00EE04B7">
        <w:rPr>
          <w:rFonts w:eastAsia="Calibri"/>
          <w:sz w:val="28"/>
          <w:szCs w:val="28"/>
        </w:rPr>
        <w:t>с</w:t>
      </w:r>
      <w:r w:rsidR="008659F4">
        <w:rPr>
          <w:sz w:val="28"/>
          <w:szCs w:val="28"/>
        </w:rPr>
        <w:t>татьёй 92.1, пунктом 4 статьи</w:t>
      </w:r>
      <w:r w:rsidRPr="00EE04B7">
        <w:rPr>
          <w:sz w:val="28"/>
          <w:szCs w:val="28"/>
        </w:rPr>
        <w:t xml:space="preserve"> 130, </w:t>
      </w:r>
      <w:r w:rsidR="008659F4">
        <w:rPr>
          <w:rFonts w:eastAsia="Calibri"/>
          <w:sz w:val="28"/>
          <w:szCs w:val="28"/>
        </w:rPr>
        <w:t>пунктом 4 статьи</w:t>
      </w:r>
      <w:r w:rsidRPr="00EE04B7">
        <w:rPr>
          <w:rFonts w:eastAsia="Calibri"/>
          <w:sz w:val="28"/>
          <w:szCs w:val="28"/>
        </w:rPr>
        <w:t xml:space="preserve"> 107 Б</w:t>
      </w:r>
      <w:r w:rsidR="008659F4">
        <w:rPr>
          <w:rFonts w:eastAsia="Calibri"/>
          <w:sz w:val="28"/>
          <w:szCs w:val="28"/>
        </w:rPr>
        <w:t>юджетного Кодекса</w:t>
      </w:r>
      <w:r w:rsidRPr="00EE04B7">
        <w:rPr>
          <w:rFonts w:eastAsia="Calibri"/>
          <w:sz w:val="28"/>
          <w:szCs w:val="28"/>
        </w:rPr>
        <w:t xml:space="preserve"> РФ.</w:t>
      </w:r>
    </w:p>
    <w:p w:rsidR="00EE04B7" w:rsidRPr="00EE04B7" w:rsidRDefault="008659F4" w:rsidP="008659F4">
      <w:pPr>
        <w:spacing w:line="259" w:lineRule="auto"/>
        <w:ind w:firstLine="71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2 статьи</w:t>
      </w:r>
      <w:r w:rsidR="00EE04B7" w:rsidRPr="00EE04B7">
        <w:rPr>
          <w:rFonts w:eastAsia="Calibri"/>
          <w:sz w:val="28"/>
          <w:szCs w:val="28"/>
        </w:rPr>
        <w:t xml:space="preserve"> 21 Закона </w:t>
      </w:r>
      <w:r>
        <w:rPr>
          <w:rFonts w:eastAsia="Calibri"/>
          <w:sz w:val="28"/>
          <w:szCs w:val="28"/>
        </w:rPr>
        <w:t>РИ от 31 декабря 2008 года</w:t>
      </w:r>
      <w:r w:rsidR="00EE04B7">
        <w:rPr>
          <w:rFonts w:eastAsia="Calibri"/>
          <w:sz w:val="28"/>
          <w:szCs w:val="28"/>
        </w:rPr>
        <w:t xml:space="preserve"> № 40-РЗ «</w:t>
      </w:r>
      <w:r w:rsidR="00EE04B7" w:rsidRPr="00EE04B7">
        <w:rPr>
          <w:rFonts w:eastAsia="Calibri"/>
          <w:sz w:val="28"/>
          <w:szCs w:val="28"/>
        </w:rPr>
        <w:t xml:space="preserve">О бюджетном </w:t>
      </w:r>
      <w:r w:rsidR="00EE04B7">
        <w:rPr>
          <w:rFonts w:eastAsia="Calibri"/>
          <w:sz w:val="28"/>
          <w:szCs w:val="28"/>
        </w:rPr>
        <w:t>процессе в Республике Ингушетия»</w:t>
      </w:r>
      <w:r w:rsidR="00EE04B7" w:rsidRPr="00EE04B7">
        <w:rPr>
          <w:rFonts w:eastAsia="Calibri"/>
          <w:sz w:val="28"/>
          <w:szCs w:val="28"/>
        </w:rPr>
        <w:t xml:space="preserve">, проект закона Республики Ингушетия о внесении изменений в закон Республики Ингушетия о республиканском бюджете на текущий финансовый год и плановый период вносится вместе с обоснованием необходимости внесения соответствующих изменений, расчетами, пояснительной запиской, нормативными актами, на основании которых предлагаются изменения, а также копиями </w:t>
      </w:r>
      <w:r w:rsidR="00EE04B7">
        <w:rPr>
          <w:rFonts w:eastAsia="Calibri"/>
          <w:sz w:val="28"/>
          <w:szCs w:val="28"/>
        </w:rPr>
        <w:t xml:space="preserve">соответствующих </w:t>
      </w:r>
      <w:r w:rsidR="00EE04B7" w:rsidRPr="00EE04B7">
        <w:rPr>
          <w:rFonts w:eastAsia="Calibri"/>
          <w:sz w:val="28"/>
          <w:szCs w:val="28"/>
        </w:rPr>
        <w:t>уведомлений федеральных</w:t>
      </w:r>
      <w:r w:rsidR="00EE04B7">
        <w:rPr>
          <w:rFonts w:eastAsia="Calibri"/>
          <w:sz w:val="28"/>
          <w:szCs w:val="28"/>
        </w:rPr>
        <w:t xml:space="preserve"> органов государственной власти</w:t>
      </w:r>
      <w:r w:rsidR="00EE04B7" w:rsidRPr="00EE04B7">
        <w:rPr>
          <w:rFonts w:eastAsia="Calibri"/>
          <w:sz w:val="28"/>
          <w:szCs w:val="28"/>
        </w:rPr>
        <w:t>.</w:t>
      </w:r>
    </w:p>
    <w:p w:rsidR="00EE04B7" w:rsidRPr="00EE04B7" w:rsidRDefault="00EE04B7" w:rsidP="008659F4">
      <w:pPr>
        <w:spacing w:line="259" w:lineRule="auto"/>
        <w:ind w:firstLine="700"/>
        <w:jc w:val="both"/>
        <w:rPr>
          <w:rFonts w:eastAsia="Calibri"/>
          <w:sz w:val="28"/>
          <w:szCs w:val="28"/>
        </w:rPr>
      </w:pPr>
      <w:r w:rsidRPr="00EE04B7">
        <w:rPr>
          <w:rFonts w:eastAsia="Calibri"/>
          <w:sz w:val="28"/>
          <w:szCs w:val="28"/>
        </w:rPr>
        <w:lastRenderedPageBreak/>
        <w:t xml:space="preserve">В составе представленных с </w:t>
      </w:r>
      <w:r w:rsidR="0062063E">
        <w:rPr>
          <w:rFonts w:eastAsia="Calibri"/>
          <w:sz w:val="28"/>
          <w:szCs w:val="28"/>
        </w:rPr>
        <w:t>Законоп</w:t>
      </w:r>
      <w:r w:rsidRPr="00EE04B7">
        <w:rPr>
          <w:rFonts w:eastAsia="Calibri"/>
          <w:sz w:val="28"/>
          <w:szCs w:val="28"/>
        </w:rPr>
        <w:t>роектом документов отсутствуют расчеты, на основании которых предлагается увеличение планируемых поступлений налоговых и неналоговых доходов республиканского бюджета в 2020 году, а также копии уведомлений федеральных органов государственной власти, на основании которых предполагается увеличение безвозмездных поступлений из федерального бюджета.</w:t>
      </w:r>
    </w:p>
    <w:p w:rsidR="00EE04B7" w:rsidRPr="00EE04B7" w:rsidRDefault="00CE2CA6" w:rsidP="008659F4">
      <w:pPr>
        <w:spacing w:line="259" w:lineRule="auto"/>
        <w:ind w:firstLine="7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со статьей</w:t>
      </w:r>
      <w:r w:rsidR="00EE04B7" w:rsidRPr="00EE04B7">
        <w:rPr>
          <w:rFonts w:eastAsia="Calibri"/>
          <w:sz w:val="28"/>
          <w:szCs w:val="28"/>
        </w:rPr>
        <w:t xml:space="preserve"> 174.1 Бюджетного кодекса </w:t>
      </w:r>
      <w:r w:rsidR="0062063E">
        <w:rPr>
          <w:rFonts w:eastAsia="Calibri"/>
          <w:sz w:val="28"/>
          <w:szCs w:val="28"/>
        </w:rPr>
        <w:t>РФ</w:t>
      </w:r>
      <w:r w:rsidR="00EE04B7" w:rsidRPr="00EE04B7">
        <w:rPr>
          <w:rFonts w:eastAsia="Calibri"/>
          <w:sz w:val="28"/>
          <w:szCs w:val="28"/>
        </w:rPr>
        <w:t xml:space="preserve"> доходы бюджета прогнозируются на основе прогноза социально-экономического развития территории (далее – Прогноз).</w:t>
      </w:r>
    </w:p>
    <w:p w:rsidR="00EE04B7" w:rsidRPr="00EE04B7" w:rsidRDefault="0062063E" w:rsidP="008659F4">
      <w:pPr>
        <w:spacing w:line="259" w:lineRule="auto"/>
        <w:ind w:firstLine="7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ходе экспертизы Законопроекта </w:t>
      </w:r>
      <w:r w:rsidR="00EE04B7" w:rsidRPr="00EE04B7">
        <w:rPr>
          <w:rFonts w:eastAsia="Calibri"/>
          <w:sz w:val="28"/>
          <w:szCs w:val="28"/>
        </w:rPr>
        <w:t xml:space="preserve">Контрольно-счетной палатой </w:t>
      </w:r>
      <w:r>
        <w:rPr>
          <w:rFonts w:eastAsia="Calibri"/>
          <w:sz w:val="28"/>
          <w:szCs w:val="28"/>
        </w:rPr>
        <w:t>РИ</w:t>
      </w:r>
      <w:r w:rsidR="00EE04B7" w:rsidRPr="00EE04B7">
        <w:rPr>
          <w:rFonts w:eastAsia="Calibri"/>
          <w:sz w:val="28"/>
          <w:szCs w:val="28"/>
        </w:rPr>
        <w:t xml:space="preserve"> направлен запрос в Министерство финансов РИ о предоставлении актуальной версии прогноза социально-экономического развития Республики Ингушетия, на основе данных которого в Проекте </w:t>
      </w:r>
      <w:r>
        <w:rPr>
          <w:rFonts w:eastAsia="Calibri"/>
          <w:sz w:val="28"/>
          <w:szCs w:val="28"/>
        </w:rPr>
        <w:t xml:space="preserve">закона </w:t>
      </w:r>
      <w:r w:rsidRPr="00EE04B7">
        <w:rPr>
          <w:rFonts w:eastAsia="Calibri"/>
          <w:sz w:val="28"/>
          <w:szCs w:val="28"/>
        </w:rPr>
        <w:t xml:space="preserve">предусмотрено </w:t>
      </w:r>
      <w:r>
        <w:rPr>
          <w:rFonts w:eastAsia="Calibri"/>
          <w:sz w:val="28"/>
          <w:szCs w:val="28"/>
        </w:rPr>
        <w:t>увеличение поступлений</w:t>
      </w:r>
      <w:r w:rsidR="00EE04B7" w:rsidRPr="00EE04B7">
        <w:rPr>
          <w:rFonts w:eastAsia="Calibri"/>
          <w:sz w:val="28"/>
          <w:szCs w:val="28"/>
        </w:rPr>
        <w:t xml:space="preserve"> налоговых и неналоговых доходов в </w:t>
      </w:r>
      <w:r>
        <w:rPr>
          <w:rFonts w:eastAsia="Calibri"/>
          <w:sz w:val="28"/>
          <w:szCs w:val="28"/>
        </w:rPr>
        <w:t xml:space="preserve">республиканский </w:t>
      </w:r>
      <w:r w:rsidR="00CE2CA6">
        <w:rPr>
          <w:rFonts w:eastAsia="Calibri"/>
          <w:sz w:val="28"/>
          <w:szCs w:val="28"/>
        </w:rPr>
        <w:t>бюджет в 2020 году на 211 </w:t>
      </w:r>
      <w:r w:rsidR="00EE04B7" w:rsidRPr="00EE04B7">
        <w:rPr>
          <w:rFonts w:eastAsia="Calibri"/>
          <w:sz w:val="28"/>
          <w:szCs w:val="28"/>
        </w:rPr>
        <w:t>054,5 тыс. рублей, прогнозного плана приватизации государственного имущества Республики Ингушетии, послужившего основой для прогнозирования доходов от продажи материальных и нем</w:t>
      </w:r>
      <w:r w:rsidR="00CE2CA6">
        <w:rPr>
          <w:rFonts w:eastAsia="Calibri"/>
          <w:sz w:val="28"/>
          <w:szCs w:val="28"/>
        </w:rPr>
        <w:t>атериальных активов в сумме 746 </w:t>
      </w:r>
      <w:r w:rsidR="00EE04B7" w:rsidRPr="00EE04B7">
        <w:rPr>
          <w:rFonts w:eastAsia="Calibri"/>
          <w:sz w:val="28"/>
          <w:szCs w:val="28"/>
        </w:rPr>
        <w:t xml:space="preserve">554,5 тыс. рублей, расчетов Министерства финансов </w:t>
      </w:r>
      <w:r>
        <w:rPr>
          <w:rFonts w:eastAsia="Calibri"/>
          <w:sz w:val="28"/>
          <w:szCs w:val="28"/>
        </w:rPr>
        <w:t>РИ</w:t>
      </w:r>
      <w:r w:rsidR="00EE04B7" w:rsidRPr="00EE04B7">
        <w:rPr>
          <w:rFonts w:eastAsia="Calibri"/>
          <w:sz w:val="28"/>
          <w:szCs w:val="28"/>
        </w:rPr>
        <w:t>, обосновывающих изменение плановых параметров по доходам по каждому параметру отдельно, копий уведомлений федеральных органов государственной власти, на основании которых предлагаются изменения в части безвозмездных поступлений из федерального бюджета, указав, какие средства уже поступили, и какие предполагается получить до конца текущего финансового года.</w:t>
      </w:r>
    </w:p>
    <w:p w:rsidR="00EE04B7" w:rsidRPr="00EE04B7" w:rsidRDefault="00EE04B7" w:rsidP="008659F4">
      <w:pPr>
        <w:ind w:firstLine="700"/>
        <w:jc w:val="both"/>
        <w:rPr>
          <w:rFonts w:eastAsiaTheme="minorHAnsi" w:cstheme="minorBidi"/>
          <w:sz w:val="28"/>
          <w:szCs w:val="22"/>
          <w:lang w:eastAsia="en-US"/>
        </w:rPr>
      </w:pPr>
      <w:r w:rsidRPr="00EE04B7">
        <w:rPr>
          <w:rFonts w:eastAsiaTheme="minorHAnsi" w:cstheme="minorBidi"/>
          <w:sz w:val="28"/>
          <w:szCs w:val="22"/>
          <w:lang w:eastAsia="en-US"/>
        </w:rPr>
        <w:t>В соответствии с Положением о порядке разработки и корректировки прогноза социально-экономического развития Республики Ингушетия на сред</w:t>
      </w:r>
      <w:r w:rsidR="00CE2CA6">
        <w:rPr>
          <w:rFonts w:eastAsiaTheme="minorHAnsi" w:cstheme="minorBidi"/>
          <w:sz w:val="28"/>
          <w:szCs w:val="22"/>
          <w:lang w:eastAsia="en-US"/>
        </w:rPr>
        <w:t>несрочный период, утвержденным П</w:t>
      </w:r>
      <w:r w:rsidRPr="00EE04B7">
        <w:rPr>
          <w:rFonts w:eastAsiaTheme="minorHAnsi" w:cstheme="minorBidi"/>
          <w:sz w:val="28"/>
          <w:szCs w:val="22"/>
          <w:lang w:eastAsia="en-US"/>
        </w:rPr>
        <w:t xml:space="preserve">остановлением Правительства </w:t>
      </w:r>
      <w:r w:rsidR="000B5E28">
        <w:rPr>
          <w:rFonts w:eastAsiaTheme="minorHAnsi" w:cstheme="minorBidi"/>
          <w:sz w:val="28"/>
          <w:szCs w:val="22"/>
          <w:lang w:eastAsia="en-US"/>
        </w:rPr>
        <w:t>РИ</w:t>
      </w:r>
      <w:r w:rsidRPr="00EE04B7">
        <w:rPr>
          <w:rFonts w:eastAsiaTheme="minorHAnsi" w:cstheme="minorBidi"/>
          <w:sz w:val="28"/>
          <w:szCs w:val="22"/>
          <w:lang w:eastAsia="en-US"/>
        </w:rPr>
        <w:t xml:space="preserve"> от 22 апреля 2016 года № 71 (далее – Положение), разработка (корректировка) среднесрочного прогноза осуществляется Министерством экономического развития </w:t>
      </w:r>
      <w:r w:rsidR="000B5E28">
        <w:rPr>
          <w:rFonts w:eastAsiaTheme="minorHAnsi" w:cstheme="minorBidi"/>
          <w:sz w:val="28"/>
          <w:szCs w:val="22"/>
          <w:lang w:eastAsia="en-US"/>
        </w:rPr>
        <w:t>РИ</w:t>
      </w:r>
      <w:r w:rsidRPr="00EE04B7">
        <w:rPr>
          <w:rFonts w:eastAsiaTheme="minorHAnsi" w:cstheme="minorBidi"/>
          <w:sz w:val="28"/>
          <w:szCs w:val="22"/>
          <w:lang w:eastAsia="en-US"/>
        </w:rPr>
        <w:t xml:space="preserve"> (далее – Министерство).</w:t>
      </w:r>
    </w:p>
    <w:p w:rsidR="00EE04B7" w:rsidRDefault="00EE04B7" w:rsidP="008659F4">
      <w:pPr>
        <w:spacing w:line="259" w:lineRule="auto"/>
        <w:ind w:firstLine="700"/>
        <w:jc w:val="both"/>
        <w:rPr>
          <w:rFonts w:eastAsiaTheme="minorHAnsi" w:cstheme="minorBidi"/>
          <w:sz w:val="28"/>
          <w:szCs w:val="22"/>
          <w:lang w:eastAsia="en-US"/>
        </w:rPr>
      </w:pPr>
      <w:r w:rsidRPr="00EE04B7">
        <w:rPr>
          <w:rFonts w:eastAsia="Calibri"/>
          <w:sz w:val="28"/>
          <w:szCs w:val="28"/>
        </w:rPr>
        <w:t xml:space="preserve">Контрольно-счетной палатой Республики Ингушетия направлен запрос в Министерство с просьбой дать разъяснения, осуществлялась ли </w:t>
      </w:r>
      <w:r w:rsidRPr="00EE04B7">
        <w:rPr>
          <w:rFonts w:eastAsiaTheme="minorHAnsi" w:cstheme="minorBidi"/>
          <w:sz w:val="28"/>
          <w:szCs w:val="22"/>
          <w:lang w:eastAsia="en-US"/>
        </w:rPr>
        <w:t>Министерством корректировка среднесрочного прогноза социально-экономического развития Республики Ингушетия (далее – Прогноз), которая могла послужить основой для изменения плановых показателей по доходам республиканского бюджета на текущий финансовый год.</w:t>
      </w:r>
    </w:p>
    <w:p w:rsidR="00CE2CA6" w:rsidRDefault="008D3B93" w:rsidP="008659F4">
      <w:pPr>
        <w:spacing w:line="259" w:lineRule="auto"/>
        <w:ind w:firstLine="700"/>
        <w:jc w:val="both"/>
        <w:rPr>
          <w:rFonts w:eastAsiaTheme="minorHAnsi"/>
          <w:sz w:val="28"/>
          <w:szCs w:val="28"/>
          <w:lang w:eastAsia="en-US"/>
        </w:rPr>
      </w:pPr>
      <w:r w:rsidRPr="00EE04B7">
        <w:rPr>
          <w:rFonts w:eastAsiaTheme="minorHAnsi"/>
          <w:sz w:val="28"/>
          <w:szCs w:val="28"/>
          <w:lang w:eastAsia="en-US"/>
        </w:rPr>
        <w:t>По некоторым показателям планируемы</w:t>
      </w:r>
      <w:r w:rsidR="00CE2CA6">
        <w:rPr>
          <w:rFonts w:eastAsiaTheme="minorHAnsi"/>
          <w:sz w:val="28"/>
          <w:szCs w:val="28"/>
          <w:lang w:eastAsia="en-US"/>
        </w:rPr>
        <w:t>х</w:t>
      </w:r>
      <w:r w:rsidRPr="00EE04B7">
        <w:rPr>
          <w:rFonts w:eastAsiaTheme="minorHAnsi"/>
          <w:sz w:val="28"/>
          <w:szCs w:val="28"/>
          <w:lang w:eastAsia="en-US"/>
        </w:rPr>
        <w:t xml:space="preserve"> доходов имеется соот</w:t>
      </w:r>
      <w:r w:rsidR="00CE2CA6">
        <w:rPr>
          <w:rFonts w:eastAsiaTheme="minorHAnsi"/>
          <w:sz w:val="28"/>
          <w:szCs w:val="28"/>
          <w:lang w:eastAsia="en-US"/>
        </w:rPr>
        <w:t>ветствие с оценкой Минэконом</w:t>
      </w:r>
      <w:r w:rsidRPr="00EE04B7">
        <w:rPr>
          <w:rFonts w:eastAsiaTheme="minorHAnsi"/>
          <w:sz w:val="28"/>
          <w:szCs w:val="28"/>
          <w:lang w:eastAsia="en-US"/>
        </w:rPr>
        <w:t xml:space="preserve">развития </w:t>
      </w:r>
      <w:r>
        <w:rPr>
          <w:rFonts w:eastAsiaTheme="minorHAnsi"/>
          <w:sz w:val="28"/>
          <w:szCs w:val="28"/>
          <w:lang w:eastAsia="en-US"/>
        </w:rPr>
        <w:t>РИ</w:t>
      </w:r>
      <w:r w:rsidRPr="00EE04B7">
        <w:rPr>
          <w:rFonts w:eastAsiaTheme="minorHAnsi"/>
          <w:sz w:val="28"/>
          <w:szCs w:val="28"/>
          <w:lang w:eastAsia="en-US"/>
        </w:rPr>
        <w:t>.</w:t>
      </w:r>
      <w:r w:rsidRPr="00EE04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E04B7">
        <w:rPr>
          <w:rFonts w:eastAsiaTheme="minorHAnsi"/>
          <w:sz w:val="28"/>
          <w:szCs w:val="28"/>
          <w:lang w:eastAsia="en-US"/>
        </w:rPr>
        <w:t xml:space="preserve">Вместе с тем, по ряду планируемых в Проекте </w:t>
      </w:r>
      <w:r w:rsidR="001416F6">
        <w:rPr>
          <w:rFonts w:eastAsiaTheme="minorHAnsi"/>
          <w:sz w:val="28"/>
          <w:szCs w:val="28"/>
          <w:lang w:eastAsia="en-US"/>
        </w:rPr>
        <w:t xml:space="preserve">закона </w:t>
      </w:r>
      <w:r w:rsidRPr="00EE04B7">
        <w:rPr>
          <w:rFonts w:eastAsiaTheme="minorHAnsi"/>
          <w:sz w:val="28"/>
          <w:szCs w:val="28"/>
          <w:lang w:eastAsia="en-US"/>
        </w:rPr>
        <w:t xml:space="preserve">налоговых доходов </w:t>
      </w:r>
      <w:r w:rsidR="001416F6">
        <w:rPr>
          <w:rFonts w:eastAsiaTheme="minorHAnsi"/>
          <w:sz w:val="28"/>
          <w:szCs w:val="28"/>
          <w:lang w:eastAsia="en-US"/>
        </w:rPr>
        <w:t>имеются расхождения с Прогнозом:</w:t>
      </w:r>
    </w:p>
    <w:p w:rsidR="00CE2CA6" w:rsidRPr="00CE2CA6" w:rsidRDefault="001416F6" w:rsidP="00CE2CA6">
      <w:pPr>
        <w:pStyle w:val="a5"/>
        <w:numPr>
          <w:ilvl w:val="0"/>
          <w:numId w:val="1"/>
        </w:numPr>
        <w:tabs>
          <w:tab w:val="left" w:pos="1134"/>
        </w:tabs>
        <w:spacing w:line="259" w:lineRule="auto"/>
        <w:ind w:left="42" w:firstLine="700"/>
        <w:jc w:val="both"/>
        <w:rPr>
          <w:rFonts w:eastAsiaTheme="minorHAnsi"/>
          <w:sz w:val="28"/>
          <w:szCs w:val="28"/>
          <w:lang w:eastAsia="en-US"/>
        </w:rPr>
      </w:pPr>
      <w:r w:rsidRPr="00CE2CA6">
        <w:rPr>
          <w:rFonts w:eastAsiaTheme="minorHAnsi"/>
          <w:sz w:val="28"/>
          <w:szCs w:val="28"/>
          <w:lang w:eastAsia="en-US"/>
        </w:rPr>
        <w:t>п</w:t>
      </w:r>
      <w:r w:rsidR="008D3B93" w:rsidRPr="00CE2CA6">
        <w:rPr>
          <w:rFonts w:eastAsiaTheme="minorHAnsi"/>
          <w:sz w:val="28"/>
          <w:szCs w:val="28"/>
          <w:lang w:eastAsia="en-US"/>
        </w:rPr>
        <w:t xml:space="preserve">оступления по акцизам в Прогнозе </w:t>
      </w:r>
      <w:r w:rsidRPr="00CE2CA6">
        <w:rPr>
          <w:rFonts w:eastAsiaTheme="minorHAnsi"/>
          <w:sz w:val="28"/>
          <w:szCs w:val="28"/>
          <w:lang w:eastAsia="en-US"/>
        </w:rPr>
        <w:t>-</w:t>
      </w:r>
      <w:r w:rsidR="00CE2CA6">
        <w:rPr>
          <w:rFonts w:eastAsiaTheme="minorHAnsi"/>
          <w:sz w:val="28"/>
          <w:szCs w:val="28"/>
          <w:lang w:eastAsia="en-US"/>
        </w:rPr>
        <w:t xml:space="preserve"> 790 </w:t>
      </w:r>
      <w:r w:rsidR="008D3B93" w:rsidRPr="00CE2CA6">
        <w:rPr>
          <w:rFonts w:eastAsiaTheme="minorHAnsi"/>
          <w:sz w:val="28"/>
          <w:szCs w:val="28"/>
          <w:lang w:eastAsia="en-US"/>
        </w:rPr>
        <w:t xml:space="preserve">400,0 тыс. руб., в </w:t>
      </w:r>
      <w:r w:rsidRPr="00CE2CA6">
        <w:rPr>
          <w:rFonts w:eastAsiaTheme="minorHAnsi"/>
          <w:sz w:val="28"/>
          <w:szCs w:val="28"/>
          <w:lang w:eastAsia="en-US"/>
        </w:rPr>
        <w:t>Законоп</w:t>
      </w:r>
      <w:r w:rsidR="008D3B93" w:rsidRPr="00CE2CA6">
        <w:rPr>
          <w:rFonts w:eastAsiaTheme="minorHAnsi"/>
          <w:sz w:val="28"/>
          <w:szCs w:val="28"/>
          <w:lang w:eastAsia="en-US"/>
        </w:rPr>
        <w:t xml:space="preserve">роекте </w:t>
      </w:r>
      <w:r w:rsidR="00CE2CA6">
        <w:rPr>
          <w:rFonts w:eastAsiaTheme="minorHAnsi"/>
          <w:sz w:val="28"/>
          <w:szCs w:val="28"/>
          <w:lang w:eastAsia="en-US"/>
        </w:rPr>
        <w:t>– 722 </w:t>
      </w:r>
      <w:r w:rsidR="008D3B93" w:rsidRPr="00CE2CA6">
        <w:rPr>
          <w:rFonts w:eastAsiaTheme="minorHAnsi"/>
          <w:sz w:val="28"/>
          <w:szCs w:val="28"/>
          <w:lang w:eastAsia="en-US"/>
        </w:rPr>
        <w:t>671,0 тыс. руб.</w:t>
      </w:r>
      <w:r w:rsidRPr="00CE2CA6">
        <w:rPr>
          <w:rFonts w:eastAsiaTheme="minorHAnsi"/>
          <w:sz w:val="28"/>
          <w:szCs w:val="28"/>
          <w:lang w:eastAsia="en-US"/>
        </w:rPr>
        <w:t xml:space="preserve">; </w:t>
      </w:r>
    </w:p>
    <w:p w:rsidR="00CE2CA6" w:rsidRPr="00CE2CA6" w:rsidRDefault="001416F6" w:rsidP="00CE2CA6">
      <w:pPr>
        <w:pStyle w:val="a5"/>
        <w:numPr>
          <w:ilvl w:val="0"/>
          <w:numId w:val="1"/>
        </w:numPr>
        <w:tabs>
          <w:tab w:val="left" w:pos="1134"/>
        </w:tabs>
        <w:spacing w:line="259" w:lineRule="auto"/>
        <w:ind w:left="42" w:firstLine="700"/>
        <w:jc w:val="both"/>
        <w:rPr>
          <w:rFonts w:eastAsiaTheme="minorHAnsi"/>
          <w:sz w:val="28"/>
          <w:szCs w:val="28"/>
          <w:lang w:eastAsia="en-US"/>
        </w:rPr>
      </w:pPr>
      <w:r w:rsidRPr="00CE2CA6">
        <w:rPr>
          <w:rFonts w:eastAsiaTheme="minorHAnsi"/>
          <w:sz w:val="28"/>
          <w:szCs w:val="28"/>
          <w:lang w:eastAsia="en-US"/>
        </w:rPr>
        <w:t>п</w:t>
      </w:r>
      <w:r w:rsidR="008D3B93" w:rsidRPr="00CE2CA6">
        <w:rPr>
          <w:rFonts w:eastAsiaTheme="minorHAnsi"/>
          <w:sz w:val="28"/>
          <w:szCs w:val="28"/>
          <w:lang w:eastAsia="en-US"/>
        </w:rPr>
        <w:t>оступления по налогу на имущест</w:t>
      </w:r>
      <w:r w:rsidR="00CE2CA6" w:rsidRPr="00CE2CA6">
        <w:rPr>
          <w:rFonts w:eastAsiaTheme="minorHAnsi"/>
          <w:sz w:val="28"/>
          <w:szCs w:val="28"/>
          <w:lang w:eastAsia="en-US"/>
        </w:rPr>
        <w:t>во организаций в Прогнозе – 763 </w:t>
      </w:r>
      <w:r w:rsidR="008D3B93" w:rsidRPr="00CE2CA6">
        <w:rPr>
          <w:rFonts w:eastAsiaTheme="minorHAnsi"/>
          <w:sz w:val="28"/>
          <w:szCs w:val="28"/>
          <w:lang w:eastAsia="en-US"/>
        </w:rPr>
        <w:t>700,0 тыс. руб., в Проекте</w:t>
      </w:r>
      <w:r w:rsidRPr="00CE2CA6">
        <w:rPr>
          <w:rFonts w:eastAsiaTheme="minorHAnsi"/>
          <w:sz w:val="28"/>
          <w:szCs w:val="28"/>
          <w:lang w:eastAsia="en-US"/>
        </w:rPr>
        <w:t xml:space="preserve"> закона</w:t>
      </w:r>
      <w:r w:rsidR="00CE2CA6" w:rsidRPr="00CE2CA6">
        <w:rPr>
          <w:rFonts w:eastAsiaTheme="minorHAnsi"/>
          <w:sz w:val="28"/>
          <w:szCs w:val="28"/>
          <w:lang w:eastAsia="en-US"/>
        </w:rPr>
        <w:t xml:space="preserve"> – 798 </w:t>
      </w:r>
      <w:r w:rsidR="008D3B93" w:rsidRPr="00CE2CA6">
        <w:rPr>
          <w:rFonts w:eastAsiaTheme="minorHAnsi"/>
          <w:sz w:val="28"/>
          <w:szCs w:val="28"/>
          <w:lang w:eastAsia="en-US"/>
        </w:rPr>
        <w:t>958,7 тыс. руб.</w:t>
      </w:r>
      <w:r w:rsidRPr="00CE2CA6">
        <w:rPr>
          <w:rFonts w:eastAsiaTheme="minorHAnsi"/>
          <w:sz w:val="28"/>
          <w:szCs w:val="28"/>
          <w:lang w:eastAsia="en-US"/>
        </w:rPr>
        <w:t xml:space="preserve">; </w:t>
      </w:r>
    </w:p>
    <w:p w:rsidR="001416F6" w:rsidRPr="00CE2CA6" w:rsidRDefault="001416F6" w:rsidP="00CE2CA6">
      <w:pPr>
        <w:pStyle w:val="a5"/>
        <w:numPr>
          <w:ilvl w:val="0"/>
          <w:numId w:val="1"/>
        </w:numPr>
        <w:tabs>
          <w:tab w:val="left" w:pos="1134"/>
        </w:tabs>
        <w:spacing w:line="259" w:lineRule="auto"/>
        <w:ind w:left="42" w:firstLine="700"/>
        <w:jc w:val="both"/>
        <w:rPr>
          <w:rFonts w:eastAsiaTheme="minorHAnsi"/>
          <w:sz w:val="28"/>
          <w:szCs w:val="28"/>
          <w:lang w:eastAsia="en-US"/>
        </w:rPr>
      </w:pPr>
      <w:r w:rsidRPr="00CE2CA6">
        <w:rPr>
          <w:rFonts w:eastAsiaTheme="minorHAnsi"/>
          <w:sz w:val="28"/>
          <w:szCs w:val="28"/>
          <w:lang w:eastAsia="en-US"/>
        </w:rPr>
        <w:lastRenderedPageBreak/>
        <w:t>п</w:t>
      </w:r>
      <w:r w:rsidR="008D3B93" w:rsidRPr="00CE2CA6">
        <w:rPr>
          <w:rFonts w:eastAsiaTheme="minorHAnsi"/>
          <w:sz w:val="28"/>
          <w:szCs w:val="28"/>
          <w:lang w:eastAsia="en-US"/>
        </w:rPr>
        <w:t>оступления доходов от уплаты транс</w:t>
      </w:r>
      <w:r w:rsidR="00CE2CA6" w:rsidRPr="00CE2CA6">
        <w:rPr>
          <w:rFonts w:eastAsiaTheme="minorHAnsi"/>
          <w:sz w:val="28"/>
          <w:szCs w:val="28"/>
          <w:lang w:eastAsia="en-US"/>
        </w:rPr>
        <w:t>портного налога в Прогнозе – 66 </w:t>
      </w:r>
      <w:r w:rsidR="008D3B93" w:rsidRPr="00CE2CA6">
        <w:rPr>
          <w:rFonts w:eastAsiaTheme="minorHAnsi"/>
          <w:sz w:val="28"/>
          <w:szCs w:val="28"/>
          <w:lang w:eastAsia="en-US"/>
        </w:rPr>
        <w:t>300,0 тыс. руб., в Проекте</w:t>
      </w:r>
      <w:r w:rsidRPr="00CE2CA6">
        <w:rPr>
          <w:rFonts w:eastAsiaTheme="minorHAnsi"/>
          <w:sz w:val="28"/>
          <w:szCs w:val="28"/>
          <w:lang w:eastAsia="en-US"/>
        </w:rPr>
        <w:t xml:space="preserve"> закона</w:t>
      </w:r>
      <w:r w:rsidR="00CE2CA6" w:rsidRPr="00CE2CA6">
        <w:rPr>
          <w:rFonts w:eastAsiaTheme="minorHAnsi"/>
          <w:sz w:val="28"/>
          <w:szCs w:val="28"/>
          <w:lang w:eastAsia="en-US"/>
        </w:rPr>
        <w:t xml:space="preserve"> – 59 </w:t>
      </w:r>
      <w:r w:rsidR="008D3B93" w:rsidRPr="00CE2CA6">
        <w:rPr>
          <w:rFonts w:eastAsiaTheme="minorHAnsi"/>
          <w:sz w:val="28"/>
          <w:szCs w:val="28"/>
          <w:lang w:eastAsia="en-US"/>
        </w:rPr>
        <w:t>986,0 тыс. руб</w:t>
      </w:r>
      <w:r w:rsidR="00CE2CA6" w:rsidRPr="00CE2CA6">
        <w:rPr>
          <w:rFonts w:eastAsiaTheme="minorHAnsi"/>
          <w:sz w:val="28"/>
          <w:szCs w:val="28"/>
          <w:lang w:eastAsia="en-US"/>
        </w:rPr>
        <w:t>лей</w:t>
      </w:r>
      <w:r w:rsidR="008D3B93" w:rsidRPr="00CE2CA6">
        <w:rPr>
          <w:rFonts w:eastAsiaTheme="minorHAnsi"/>
          <w:sz w:val="28"/>
          <w:szCs w:val="28"/>
          <w:lang w:eastAsia="en-US"/>
        </w:rPr>
        <w:t xml:space="preserve">. </w:t>
      </w:r>
    </w:p>
    <w:p w:rsidR="008D3B93" w:rsidRPr="00EE04B7" w:rsidRDefault="008D3B93" w:rsidP="00CE2CA6">
      <w:pPr>
        <w:spacing w:line="259" w:lineRule="auto"/>
        <w:ind w:firstLine="756"/>
        <w:jc w:val="both"/>
        <w:rPr>
          <w:rFonts w:eastAsiaTheme="minorHAnsi"/>
          <w:sz w:val="28"/>
          <w:szCs w:val="28"/>
          <w:lang w:eastAsia="en-US"/>
        </w:rPr>
      </w:pPr>
      <w:r w:rsidRPr="00EE04B7">
        <w:rPr>
          <w:rFonts w:eastAsiaTheme="minorHAnsi"/>
          <w:sz w:val="28"/>
          <w:szCs w:val="28"/>
          <w:lang w:eastAsia="en-US"/>
        </w:rPr>
        <w:t>В</w:t>
      </w:r>
      <w:r w:rsidR="001416F6">
        <w:rPr>
          <w:rFonts w:eastAsiaTheme="minorHAnsi"/>
          <w:sz w:val="28"/>
          <w:szCs w:val="28"/>
          <w:lang w:eastAsia="en-US"/>
        </w:rPr>
        <w:t xml:space="preserve"> представленных с Законоп</w:t>
      </w:r>
      <w:r w:rsidRPr="00EE04B7">
        <w:rPr>
          <w:rFonts w:eastAsiaTheme="minorHAnsi"/>
          <w:sz w:val="28"/>
          <w:szCs w:val="28"/>
          <w:lang w:eastAsia="en-US"/>
        </w:rPr>
        <w:t xml:space="preserve">роектом материалах и пояснительной записке </w:t>
      </w:r>
      <w:r w:rsidR="009F76A4">
        <w:rPr>
          <w:rFonts w:eastAsiaTheme="minorHAnsi"/>
          <w:sz w:val="28"/>
          <w:szCs w:val="28"/>
          <w:lang w:eastAsia="en-US"/>
        </w:rPr>
        <w:t xml:space="preserve">расчеты, обосновывающие предлагаемые </w:t>
      </w:r>
      <w:r w:rsidR="004706D3">
        <w:rPr>
          <w:rFonts w:eastAsiaTheme="minorHAnsi"/>
          <w:sz w:val="28"/>
          <w:szCs w:val="28"/>
          <w:lang w:eastAsia="en-US"/>
        </w:rPr>
        <w:t xml:space="preserve">изменения, </w:t>
      </w:r>
      <w:r w:rsidR="004706D3" w:rsidRPr="00EE04B7">
        <w:rPr>
          <w:rFonts w:eastAsiaTheme="minorHAnsi"/>
          <w:sz w:val="28"/>
          <w:szCs w:val="28"/>
          <w:lang w:eastAsia="en-US"/>
        </w:rPr>
        <w:t>отсутствуют</w:t>
      </w:r>
      <w:r w:rsidRPr="00EE04B7">
        <w:rPr>
          <w:rFonts w:eastAsiaTheme="minorHAnsi"/>
          <w:sz w:val="28"/>
          <w:szCs w:val="28"/>
          <w:lang w:eastAsia="en-US"/>
        </w:rPr>
        <w:t>.</w:t>
      </w:r>
      <w:r w:rsidRPr="00EE04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E04B7">
        <w:rPr>
          <w:rFonts w:eastAsiaTheme="minorHAnsi"/>
          <w:sz w:val="28"/>
          <w:szCs w:val="28"/>
          <w:lang w:eastAsia="en-US"/>
        </w:rPr>
        <w:t>Министерство</w:t>
      </w:r>
      <w:r w:rsidR="009F76A4">
        <w:rPr>
          <w:rFonts w:eastAsiaTheme="minorHAnsi"/>
          <w:sz w:val="28"/>
          <w:szCs w:val="28"/>
          <w:lang w:eastAsia="en-US"/>
        </w:rPr>
        <w:t>м</w:t>
      </w:r>
      <w:r w:rsidRPr="00EE04B7">
        <w:rPr>
          <w:rFonts w:eastAsiaTheme="minorHAnsi"/>
          <w:sz w:val="28"/>
          <w:szCs w:val="28"/>
          <w:lang w:eastAsia="en-US"/>
        </w:rPr>
        <w:t xml:space="preserve"> финансов </w:t>
      </w:r>
      <w:r w:rsidR="009F76A4">
        <w:rPr>
          <w:rFonts w:eastAsiaTheme="minorHAnsi"/>
          <w:sz w:val="28"/>
          <w:szCs w:val="28"/>
          <w:lang w:eastAsia="en-US"/>
        </w:rPr>
        <w:t>РИ</w:t>
      </w:r>
      <w:r w:rsidRPr="00EE04B7">
        <w:rPr>
          <w:rFonts w:eastAsiaTheme="minorHAnsi"/>
          <w:sz w:val="28"/>
          <w:szCs w:val="28"/>
          <w:lang w:eastAsia="en-US"/>
        </w:rPr>
        <w:t xml:space="preserve"> в ответ на запрос</w:t>
      </w:r>
      <w:r w:rsidR="009F76A4">
        <w:rPr>
          <w:rFonts w:eastAsiaTheme="minorHAnsi"/>
          <w:sz w:val="28"/>
          <w:szCs w:val="28"/>
          <w:lang w:eastAsia="en-US"/>
        </w:rPr>
        <w:t xml:space="preserve"> Контрольно-счетной палаты РИ</w:t>
      </w:r>
      <w:r w:rsidRPr="00EE04B7">
        <w:rPr>
          <w:rFonts w:eastAsiaTheme="minorHAnsi"/>
          <w:sz w:val="28"/>
          <w:szCs w:val="28"/>
          <w:lang w:eastAsia="en-US"/>
        </w:rPr>
        <w:t xml:space="preserve"> </w:t>
      </w:r>
      <w:r w:rsidR="009F76A4">
        <w:rPr>
          <w:rFonts w:eastAsiaTheme="minorHAnsi"/>
          <w:sz w:val="28"/>
          <w:szCs w:val="28"/>
          <w:lang w:eastAsia="en-US"/>
        </w:rPr>
        <w:t>не представлены</w:t>
      </w:r>
      <w:r w:rsidRPr="00EE04B7">
        <w:rPr>
          <w:rFonts w:eastAsiaTheme="minorHAnsi"/>
          <w:sz w:val="28"/>
          <w:szCs w:val="28"/>
          <w:lang w:eastAsia="en-US"/>
        </w:rPr>
        <w:t xml:space="preserve"> обоснование и расчеты по предлагаемым изменениям плановых показателей налоговых и неналоговых доходов республиканского бюджета на 2020 год. </w:t>
      </w:r>
    </w:p>
    <w:p w:rsidR="00EE04B7" w:rsidRPr="00EE04B7" w:rsidRDefault="00EE04B7" w:rsidP="00CE2CA6">
      <w:pPr>
        <w:spacing w:line="259" w:lineRule="auto"/>
        <w:ind w:firstLine="756"/>
        <w:jc w:val="both"/>
        <w:rPr>
          <w:rFonts w:eastAsiaTheme="minorHAnsi"/>
          <w:sz w:val="28"/>
          <w:szCs w:val="28"/>
          <w:lang w:eastAsia="en-US"/>
        </w:rPr>
      </w:pPr>
      <w:r w:rsidRPr="00EE04B7">
        <w:rPr>
          <w:rFonts w:eastAsiaTheme="minorHAnsi"/>
          <w:sz w:val="28"/>
          <w:szCs w:val="28"/>
          <w:lang w:eastAsia="en-US"/>
        </w:rPr>
        <w:t xml:space="preserve">Проект </w:t>
      </w:r>
      <w:r w:rsidR="000B5E28">
        <w:rPr>
          <w:rFonts w:eastAsiaTheme="minorHAnsi"/>
          <w:sz w:val="28"/>
          <w:szCs w:val="28"/>
          <w:lang w:eastAsia="en-US"/>
        </w:rPr>
        <w:t xml:space="preserve">закона </w:t>
      </w:r>
      <w:r w:rsidRPr="00EE04B7">
        <w:rPr>
          <w:rFonts w:eastAsiaTheme="minorHAnsi"/>
          <w:sz w:val="28"/>
          <w:szCs w:val="28"/>
          <w:lang w:eastAsia="en-US"/>
        </w:rPr>
        <w:t>предусматривает, увеличение прогноза по поступлению доходов от продажи материальных и нематериальных активов в сумме 68 554,5 тыс. рублей. Общая сумма планируемых до</w:t>
      </w:r>
      <w:r w:rsidR="00C87E1F">
        <w:rPr>
          <w:rFonts w:eastAsiaTheme="minorHAnsi"/>
          <w:sz w:val="28"/>
          <w:szCs w:val="28"/>
          <w:lang w:eastAsia="en-US"/>
        </w:rPr>
        <w:t xml:space="preserve">ходов по данной статье </w:t>
      </w:r>
      <w:r w:rsidR="00CE2CA6">
        <w:rPr>
          <w:rFonts w:eastAsiaTheme="minorHAnsi"/>
          <w:sz w:val="28"/>
          <w:szCs w:val="28"/>
          <w:lang w:eastAsia="en-US"/>
        </w:rPr>
        <w:t xml:space="preserve">составит </w:t>
      </w:r>
      <w:r w:rsidRPr="00EE04B7">
        <w:rPr>
          <w:rFonts w:eastAsiaTheme="minorHAnsi"/>
          <w:sz w:val="28"/>
          <w:szCs w:val="28"/>
          <w:lang w:eastAsia="en-US"/>
        </w:rPr>
        <w:t>746 554,5 тыс. рублей.</w:t>
      </w:r>
    </w:p>
    <w:p w:rsidR="00EE04B7" w:rsidRPr="00EE04B7" w:rsidRDefault="00EE04B7" w:rsidP="00CE2CA6">
      <w:pPr>
        <w:spacing w:line="259" w:lineRule="auto"/>
        <w:ind w:firstLine="756"/>
        <w:jc w:val="both"/>
        <w:rPr>
          <w:rFonts w:eastAsiaTheme="minorHAnsi"/>
          <w:sz w:val="28"/>
          <w:szCs w:val="28"/>
          <w:lang w:eastAsia="en-US"/>
        </w:rPr>
      </w:pPr>
      <w:r w:rsidRPr="00EE04B7">
        <w:rPr>
          <w:rFonts w:eastAsiaTheme="minorHAnsi"/>
          <w:sz w:val="28"/>
          <w:szCs w:val="28"/>
          <w:lang w:eastAsia="en-US"/>
        </w:rPr>
        <w:t xml:space="preserve">Контрольно-счетной палатой Республики Ингушетия направлен запрос в </w:t>
      </w:r>
      <w:proofErr w:type="spellStart"/>
      <w:r w:rsidR="00CE2CA6">
        <w:rPr>
          <w:rFonts w:eastAsiaTheme="minorHAnsi"/>
          <w:sz w:val="28"/>
          <w:szCs w:val="28"/>
          <w:lang w:eastAsia="en-US"/>
        </w:rPr>
        <w:t>Минимущество</w:t>
      </w:r>
      <w:proofErr w:type="spellEnd"/>
      <w:r w:rsidRPr="00EE04B7">
        <w:rPr>
          <w:rFonts w:eastAsiaTheme="minorHAnsi"/>
          <w:sz w:val="28"/>
          <w:szCs w:val="28"/>
          <w:lang w:eastAsia="en-US"/>
        </w:rPr>
        <w:t xml:space="preserve"> </w:t>
      </w:r>
      <w:r w:rsidR="004706D3">
        <w:rPr>
          <w:rFonts w:eastAsiaTheme="minorHAnsi"/>
          <w:sz w:val="28"/>
          <w:szCs w:val="28"/>
          <w:lang w:eastAsia="en-US"/>
        </w:rPr>
        <w:t>РИ</w:t>
      </w:r>
      <w:r w:rsidRPr="00EE04B7">
        <w:rPr>
          <w:rFonts w:eastAsiaTheme="minorHAnsi"/>
          <w:sz w:val="28"/>
          <w:szCs w:val="28"/>
          <w:lang w:eastAsia="en-US"/>
        </w:rPr>
        <w:t xml:space="preserve"> с просьбой предоставить информацию о прогнозе предполагаемых к поступлению в республиканский бюджет в 2020 году доходов от приватиза</w:t>
      </w:r>
      <w:r w:rsidR="009B2FB3">
        <w:rPr>
          <w:rFonts w:eastAsiaTheme="minorHAnsi"/>
          <w:sz w:val="28"/>
          <w:szCs w:val="28"/>
          <w:lang w:eastAsia="en-US"/>
        </w:rPr>
        <w:t>ции, направленном в Минфин</w:t>
      </w:r>
      <w:r w:rsidRPr="00EE04B7">
        <w:rPr>
          <w:rFonts w:eastAsiaTheme="minorHAnsi"/>
          <w:sz w:val="28"/>
          <w:szCs w:val="28"/>
          <w:lang w:eastAsia="en-US"/>
        </w:rPr>
        <w:t xml:space="preserve"> </w:t>
      </w:r>
      <w:r w:rsidR="000B5E28">
        <w:rPr>
          <w:rFonts w:eastAsiaTheme="minorHAnsi"/>
          <w:sz w:val="28"/>
          <w:szCs w:val="28"/>
          <w:lang w:eastAsia="en-US"/>
        </w:rPr>
        <w:t>РИ</w:t>
      </w:r>
      <w:r w:rsidRPr="00EE04B7">
        <w:rPr>
          <w:rFonts w:eastAsiaTheme="minorHAnsi"/>
          <w:sz w:val="28"/>
          <w:szCs w:val="28"/>
          <w:lang w:eastAsia="en-US"/>
        </w:rPr>
        <w:t xml:space="preserve">, послужившем основой для планирования доходов от продажи материальных и нематериальных активов </w:t>
      </w:r>
      <w:r w:rsidR="004706D3">
        <w:rPr>
          <w:rFonts w:eastAsiaTheme="minorHAnsi"/>
          <w:sz w:val="28"/>
          <w:szCs w:val="28"/>
          <w:lang w:eastAsia="en-US"/>
        </w:rPr>
        <w:t>на сумму</w:t>
      </w:r>
      <w:r w:rsidR="00CE2CA6">
        <w:rPr>
          <w:rFonts w:eastAsiaTheme="minorHAnsi"/>
          <w:sz w:val="28"/>
          <w:szCs w:val="28"/>
          <w:lang w:eastAsia="en-US"/>
        </w:rPr>
        <w:t xml:space="preserve"> 746 </w:t>
      </w:r>
      <w:r w:rsidRPr="00EE04B7">
        <w:rPr>
          <w:rFonts w:eastAsiaTheme="minorHAnsi"/>
          <w:sz w:val="28"/>
          <w:szCs w:val="28"/>
          <w:lang w:eastAsia="en-US"/>
        </w:rPr>
        <w:t>554,5 тыс. рублей.</w:t>
      </w:r>
    </w:p>
    <w:p w:rsidR="00C87E1F" w:rsidRDefault="00CE2CA6" w:rsidP="00CE2CA6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информации указанных министерств </w:t>
      </w:r>
      <w:r w:rsidR="00EE04B7" w:rsidRPr="00EE04B7">
        <w:rPr>
          <w:rFonts w:eastAsiaTheme="minorHAnsi"/>
          <w:sz w:val="28"/>
          <w:szCs w:val="28"/>
          <w:lang w:eastAsia="en-US"/>
        </w:rPr>
        <w:t xml:space="preserve">прогнозирование доходов от реализации имущества, находящегося в собственности Республики Ингушетия, осуществлялось на основе Прогнозного плана (программы) приватизации государственного имущества на 2020 год и плановый период 2021-2022 годов (далее - Прогнозный план приватизации), утвержденного Распоряжением Правительства </w:t>
      </w:r>
      <w:r>
        <w:rPr>
          <w:rFonts w:eastAsiaTheme="minorHAnsi"/>
          <w:sz w:val="28"/>
          <w:szCs w:val="28"/>
          <w:lang w:eastAsia="en-US"/>
        </w:rPr>
        <w:t>РИ от 25 декабря 2019 года</w:t>
      </w:r>
      <w:r w:rsidR="000B5E28">
        <w:rPr>
          <w:rFonts w:eastAsiaTheme="minorHAnsi"/>
          <w:sz w:val="28"/>
          <w:szCs w:val="28"/>
          <w:lang w:eastAsia="en-US"/>
        </w:rPr>
        <w:t xml:space="preserve"> №</w:t>
      </w:r>
      <w:r w:rsidR="00EE04B7" w:rsidRPr="00EE04B7">
        <w:rPr>
          <w:rFonts w:eastAsiaTheme="minorHAnsi"/>
          <w:sz w:val="28"/>
          <w:szCs w:val="28"/>
          <w:lang w:eastAsia="en-US"/>
        </w:rPr>
        <w:t xml:space="preserve">691-р, </w:t>
      </w:r>
      <w:r w:rsidR="000B5E28" w:rsidRPr="00DA6CAA">
        <w:rPr>
          <w:rFonts w:eastAsiaTheme="minorHAnsi"/>
          <w:sz w:val="28"/>
          <w:szCs w:val="28"/>
          <w:lang w:eastAsia="en-US"/>
        </w:rPr>
        <w:t>Р</w:t>
      </w:r>
      <w:r w:rsidR="00EE04B7" w:rsidRPr="00EE04B7">
        <w:rPr>
          <w:rFonts w:eastAsiaTheme="minorHAnsi"/>
          <w:sz w:val="28"/>
          <w:szCs w:val="28"/>
          <w:lang w:eastAsia="en-US"/>
        </w:rPr>
        <w:t xml:space="preserve">аспоряжений Правительства </w:t>
      </w:r>
      <w:r>
        <w:rPr>
          <w:rFonts w:eastAsiaTheme="minorHAnsi"/>
          <w:sz w:val="28"/>
          <w:szCs w:val="28"/>
          <w:lang w:eastAsia="en-US"/>
        </w:rPr>
        <w:t>РИ</w:t>
      </w:r>
      <w:r w:rsidR="00EE04B7" w:rsidRPr="00EE04B7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 xml:space="preserve">07 мая </w:t>
      </w:r>
      <w:r w:rsidR="00EE04B7" w:rsidRPr="00EE04B7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>0 года</w:t>
      </w:r>
      <w:r w:rsidR="004706D3" w:rsidRPr="00DA6CAA">
        <w:rPr>
          <w:rFonts w:eastAsiaTheme="minorHAnsi"/>
          <w:sz w:val="28"/>
          <w:szCs w:val="28"/>
          <w:lang w:eastAsia="en-US"/>
        </w:rPr>
        <w:t xml:space="preserve"> №213-р, от </w:t>
      </w:r>
      <w:r w:rsidR="00DA6CAA" w:rsidRPr="00DA6CAA">
        <w:rPr>
          <w:rFonts w:eastAsiaTheme="minorHAnsi"/>
          <w:sz w:val="28"/>
          <w:szCs w:val="28"/>
          <w:lang w:eastAsia="en-US"/>
        </w:rPr>
        <w:t>17</w:t>
      </w:r>
      <w:r>
        <w:rPr>
          <w:rFonts w:eastAsiaTheme="minorHAnsi"/>
          <w:sz w:val="28"/>
          <w:szCs w:val="28"/>
          <w:lang w:eastAsia="en-US"/>
        </w:rPr>
        <w:t xml:space="preserve"> января </w:t>
      </w:r>
      <w:r w:rsidR="00DA6CAA" w:rsidRPr="00DA6CAA">
        <w:rPr>
          <w:rFonts w:eastAsiaTheme="minorHAnsi"/>
          <w:sz w:val="28"/>
          <w:szCs w:val="28"/>
          <w:lang w:eastAsia="en-US"/>
        </w:rPr>
        <w:t>2020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4706D3" w:rsidRPr="00DA6CAA">
        <w:rPr>
          <w:rFonts w:eastAsiaTheme="minorHAnsi"/>
          <w:sz w:val="28"/>
          <w:szCs w:val="28"/>
          <w:lang w:eastAsia="en-US"/>
        </w:rPr>
        <w:t xml:space="preserve"> №</w:t>
      </w:r>
      <w:r w:rsidR="00DA6CAA" w:rsidRPr="00DA6CAA">
        <w:rPr>
          <w:rFonts w:eastAsiaTheme="minorHAnsi"/>
          <w:sz w:val="28"/>
          <w:szCs w:val="28"/>
          <w:lang w:eastAsia="en-US"/>
        </w:rPr>
        <w:t>16</w:t>
      </w:r>
      <w:r w:rsidR="00EE04B7" w:rsidRPr="00EE04B7">
        <w:rPr>
          <w:rFonts w:eastAsiaTheme="minorHAnsi"/>
          <w:sz w:val="28"/>
          <w:szCs w:val="28"/>
          <w:lang w:eastAsia="en-US"/>
        </w:rPr>
        <w:t>-р, предусматривающих реализацию государственного имущества – «Швейное объединение «Ингушетия» с установлением начальной цены публичного предложения в сумме 678 443,0 тыс. руб</w:t>
      </w:r>
      <w:r>
        <w:rPr>
          <w:rFonts w:eastAsiaTheme="minorHAnsi"/>
          <w:sz w:val="28"/>
          <w:szCs w:val="28"/>
          <w:lang w:eastAsia="en-US"/>
        </w:rPr>
        <w:t>лей</w:t>
      </w:r>
      <w:r w:rsidR="00EE04B7" w:rsidRPr="00EE04B7">
        <w:rPr>
          <w:rFonts w:eastAsiaTheme="minorHAnsi"/>
          <w:sz w:val="28"/>
          <w:szCs w:val="28"/>
          <w:lang w:eastAsia="en-US"/>
        </w:rPr>
        <w:t>.</w:t>
      </w:r>
    </w:p>
    <w:p w:rsidR="00705019" w:rsidRDefault="009B2FB3" w:rsidP="00CE2CA6">
      <w:pPr>
        <w:spacing w:line="259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информации</w:t>
      </w:r>
      <w:r w:rsidR="00EE04B7" w:rsidRPr="00EE04B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E04B7" w:rsidRPr="00EE04B7">
        <w:rPr>
          <w:rFonts w:eastAsiaTheme="minorHAnsi"/>
          <w:sz w:val="28"/>
          <w:szCs w:val="28"/>
          <w:lang w:eastAsia="en-US"/>
        </w:rPr>
        <w:t>Мин</w:t>
      </w:r>
      <w:r w:rsidR="00705019">
        <w:rPr>
          <w:rFonts w:eastAsiaTheme="minorHAnsi"/>
          <w:sz w:val="28"/>
          <w:szCs w:val="28"/>
          <w:lang w:eastAsia="en-US"/>
        </w:rPr>
        <w:t>имущества</w:t>
      </w:r>
      <w:proofErr w:type="spellEnd"/>
      <w:r w:rsidR="00705019">
        <w:rPr>
          <w:rFonts w:eastAsiaTheme="minorHAnsi"/>
          <w:sz w:val="28"/>
          <w:szCs w:val="28"/>
          <w:lang w:eastAsia="en-US"/>
        </w:rPr>
        <w:t xml:space="preserve"> РИ</w:t>
      </w:r>
      <w:r w:rsidR="00EE04B7" w:rsidRPr="00EE04B7">
        <w:rPr>
          <w:rFonts w:eastAsiaTheme="minorHAnsi"/>
          <w:sz w:val="28"/>
          <w:szCs w:val="28"/>
          <w:lang w:eastAsia="en-US"/>
        </w:rPr>
        <w:t xml:space="preserve"> аукцион и торги путем публичного предложения реализации государственного имущества – «Швейное объединение «Ингушетия</w:t>
      </w:r>
      <w:r>
        <w:rPr>
          <w:rFonts w:eastAsiaTheme="minorHAnsi"/>
          <w:sz w:val="28"/>
          <w:szCs w:val="28"/>
          <w:lang w:eastAsia="en-US"/>
        </w:rPr>
        <w:t>»</w:t>
      </w:r>
      <w:r w:rsidR="00EE04B7" w:rsidRPr="00EE04B7">
        <w:rPr>
          <w:rFonts w:eastAsiaTheme="minorHAnsi"/>
          <w:sz w:val="28"/>
          <w:szCs w:val="28"/>
          <w:lang w:eastAsia="en-US"/>
        </w:rPr>
        <w:t xml:space="preserve"> были признаны несостоявшимися из-за отсутствия заявок. В связи с этим, данное имущество реализовано на торгах без объявления цены за 281 000,0 тыс. руб</w:t>
      </w:r>
      <w:r w:rsidR="00705019">
        <w:rPr>
          <w:rFonts w:eastAsiaTheme="minorHAnsi"/>
          <w:sz w:val="28"/>
          <w:szCs w:val="28"/>
          <w:lang w:eastAsia="en-US"/>
        </w:rPr>
        <w:t>лей</w:t>
      </w:r>
      <w:r w:rsidR="00EE04B7" w:rsidRPr="00EE04B7">
        <w:rPr>
          <w:rFonts w:eastAsiaTheme="minorHAnsi"/>
          <w:sz w:val="28"/>
          <w:szCs w:val="28"/>
          <w:lang w:eastAsia="en-US"/>
        </w:rPr>
        <w:t xml:space="preserve"> (договор купли </w:t>
      </w:r>
      <w:r w:rsidR="00DA6CAA">
        <w:rPr>
          <w:rFonts w:eastAsiaTheme="minorHAnsi"/>
          <w:sz w:val="28"/>
          <w:szCs w:val="28"/>
          <w:lang w:eastAsia="en-US"/>
        </w:rPr>
        <w:t>- продажи от 20.07.2020 г. №</w:t>
      </w:r>
      <w:r w:rsidR="00EE04B7" w:rsidRPr="00EE04B7">
        <w:rPr>
          <w:rFonts w:eastAsiaTheme="minorHAnsi"/>
          <w:sz w:val="28"/>
          <w:szCs w:val="28"/>
          <w:lang w:eastAsia="en-US"/>
        </w:rPr>
        <w:t xml:space="preserve">1). </w:t>
      </w:r>
      <w:r w:rsidR="000B5E28">
        <w:rPr>
          <w:rFonts w:eastAsiaTheme="minorHAnsi"/>
          <w:sz w:val="28"/>
          <w:szCs w:val="28"/>
          <w:lang w:eastAsia="en-US"/>
        </w:rPr>
        <w:t>Таким образом,</w:t>
      </w:r>
      <w:r w:rsidR="00705019">
        <w:rPr>
          <w:rFonts w:eastAsiaTheme="minorHAnsi"/>
          <w:sz w:val="28"/>
          <w:szCs w:val="28"/>
          <w:lang w:eastAsia="en-US"/>
        </w:rPr>
        <w:t xml:space="preserve"> запланированные в бюджете 678 000,0 тыс. рублей,</w:t>
      </w:r>
      <w:r w:rsidR="00EE04B7" w:rsidRPr="00EE04B7">
        <w:rPr>
          <w:rFonts w:eastAsiaTheme="minorHAnsi"/>
          <w:sz w:val="28"/>
          <w:szCs w:val="28"/>
          <w:lang w:eastAsia="en-US"/>
        </w:rPr>
        <w:t xml:space="preserve"> после реализации </w:t>
      </w:r>
      <w:r w:rsidR="000B5E28">
        <w:rPr>
          <w:rFonts w:eastAsiaTheme="minorHAnsi"/>
          <w:sz w:val="28"/>
          <w:szCs w:val="28"/>
          <w:lang w:eastAsia="en-US"/>
        </w:rPr>
        <w:t>указ</w:t>
      </w:r>
      <w:r w:rsidR="00EE04B7" w:rsidRPr="00EE04B7">
        <w:rPr>
          <w:rFonts w:eastAsiaTheme="minorHAnsi"/>
          <w:sz w:val="28"/>
          <w:szCs w:val="28"/>
          <w:lang w:eastAsia="en-US"/>
        </w:rPr>
        <w:t xml:space="preserve">анного имущества за 281 000,0 тыс. руб., </w:t>
      </w:r>
      <w:r w:rsidR="000B5E28">
        <w:rPr>
          <w:rFonts w:eastAsiaTheme="minorHAnsi"/>
          <w:sz w:val="28"/>
          <w:szCs w:val="28"/>
          <w:lang w:eastAsia="en-US"/>
        </w:rPr>
        <w:t xml:space="preserve">получены быть не могут, в связи с чем </w:t>
      </w:r>
      <w:r w:rsidR="00EE04B7" w:rsidRPr="00EE04B7">
        <w:rPr>
          <w:rFonts w:eastAsiaTheme="minorHAnsi"/>
          <w:sz w:val="28"/>
          <w:szCs w:val="28"/>
          <w:lang w:eastAsia="en-US"/>
        </w:rPr>
        <w:t xml:space="preserve">разница </w:t>
      </w:r>
      <w:r w:rsidR="00B9575C">
        <w:rPr>
          <w:rFonts w:eastAsiaTheme="minorHAnsi"/>
          <w:sz w:val="28"/>
          <w:szCs w:val="28"/>
          <w:lang w:eastAsia="en-US"/>
        </w:rPr>
        <w:t>с запланированными доходами, не</w:t>
      </w:r>
      <w:r w:rsidR="00EE04B7" w:rsidRPr="00EE04B7">
        <w:rPr>
          <w:rFonts w:eastAsiaTheme="minorHAnsi"/>
          <w:sz w:val="28"/>
          <w:szCs w:val="28"/>
          <w:lang w:eastAsia="en-US"/>
        </w:rPr>
        <w:t>обеспеченная реальными источниками поступления доходов, составит 397 000,0 тыс. руб</w:t>
      </w:r>
      <w:r w:rsidR="00705019">
        <w:rPr>
          <w:rFonts w:eastAsiaTheme="minorHAnsi"/>
          <w:sz w:val="28"/>
          <w:szCs w:val="28"/>
          <w:lang w:eastAsia="en-US"/>
        </w:rPr>
        <w:t>лей</w:t>
      </w:r>
      <w:r w:rsidR="00EE04B7" w:rsidRPr="00EE04B7">
        <w:rPr>
          <w:rFonts w:eastAsiaTheme="minorHAnsi"/>
          <w:sz w:val="28"/>
          <w:szCs w:val="28"/>
          <w:lang w:eastAsia="en-US"/>
        </w:rPr>
        <w:t>.</w:t>
      </w:r>
      <w:r w:rsidR="00EE04B7" w:rsidRPr="00EE04B7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EE04B7" w:rsidRPr="00EE04B7" w:rsidRDefault="00EE04B7" w:rsidP="00CE2CA6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04B7">
        <w:rPr>
          <w:rFonts w:eastAsiaTheme="minorHAnsi"/>
          <w:sz w:val="28"/>
          <w:szCs w:val="28"/>
          <w:lang w:eastAsia="en-US"/>
        </w:rPr>
        <w:t xml:space="preserve">Тем не менее, в Проекте </w:t>
      </w:r>
      <w:r w:rsidR="00CB1DB4">
        <w:rPr>
          <w:rFonts w:eastAsiaTheme="minorHAnsi"/>
          <w:sz w:val="28"/>
          <w:szCs w:val="28"/>
          <w:lang w:eastAsia="en-US"/>
        </w:rPr>
        <w:t xml:space="preserve">закона </w:t>
      </w:r>
      <w:r w:rsidRPr="00EE04B7">
        <w:rPr>
          <w:rFonts w:eastAsiaTheme="minorHAnsi"/>
          <w:sz w:val="28"/>
          <w:szCs w:val="28"/>
          <w:lang w:eastAsia="en-US"/>
        </w:rPr>
        <w:t xml:space="preserve">планируется поступление доходов от продажи </w:t>
      </w:r>
      <w:r w:rsidR="00CB1DB4">
        <w:rPr>
          <w:rFonts w:eastAsiaTheme="minorHAnsi"/>
          <w:sz w:val="28"/>
          <w:szCs w:val="28"/>
          <w:lang w:eastAsia="en-US"/>
        </w:rPr>
        <w:t>указ</w:t>
      </w:r>
      <w:r w:rsidRPr="00EE04B7">
        <w:rPr>
          <w:rFonts w:eastAsiaTheme="minorHAnsi"/>
          <w:sz w:val="28"/>
          <w:szCs w:val="28"/>
          <w:lang w:eastAsia="en-US"/>
        </w:rPr>
        <w:t xml:space="preserve">анного имущества в </w:t>
      </w:r>
      <w:r w:rsidR="00CB1DB4">
        <w:rPr>
          <w:rFonts w:eastAsiaTheme="minorHAnsi"/>
          <w:sz w:val="28"/>
          <w:szCs w:val="28"/>
          <w:lang w:eastAsia="en-US"/>
        </w:rPr>
        <w:t>размер</w:t>
      </w:r>
      <w:r w:rsidRPr="00EE04B7">
        <w:rPr>
          <w:rFonts w:eastAsiaTheme="minorHAnsi"/>
          <w:sz w:val="28"/>
          <w:szCs w:val="28"/>
          <w:lang w:eastAsia="en-US"/>
        </w:rPr>
        <w:t>е 678 000,0 тыс. руб., которая увеличивается еще на 68 554,5 тыс. руб., - данные средства предпола</w:t>
      </w:r>
      <w:r w:rsidR="00705019">
        <w:rPr>
          <w:rFonts w:eastAsiaTheme="minorHAnsi"/>
          <w:sz w:val="28"/>
          <w:szCs w:val="28"/>
          <w:lang w:eastAsia="en-US"/>
        </w:rPr>
        <w:t>гается получить</w:t>
      </w:r>
      <w:r w:rsidRPr="00EE04B7">
        <w:rPr>
          <w:rFonts w:eastAsiaTheme="minorHAnsi"/>
          <w:sz w:val="28"/>
          <w:szCs w:val="28"/>
          <w:lang w:eastAsia="en-US"/>
        </w:rPr>
        <w:t xml:space="preserve"> от продажи имущества кирпичного завода «</w:t>
      </w:r>
      <w:proofErr w:type="spellStart"/>
      <w:r w:rsidRPr="00EE04B7">
        <w:rPr>
          <w:rFonts w:eastAsiaTheme="minorHAnsi"/>
          <w:sz w:val="28"/>
          <w:szCs w:val="28"/>
          <w:lang w:eastAsia="en-US"/>
        </w:rPr>
        <w:t>Гиперпресс</w:t>
      </w:r>
      <w:proofErr w:type="spellEnd"/>
      <w:r w:rsidRPr="00EE04B7">
        <w:rPr>
          <w:rFonts w:eastAsiaTheme="minorHAnsi"/>
          <w:sz w:val="28"/>
          <w:szCs w:val="28"/>
          <w:lang w:eastAsia="en-US"/>
        </w:rPr>
        <w:t>». В ответе</w:t>
      </w:r>
      <w:r w:rsidRPr="00EE04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05019">
        <w:rPr>
          <w:rFonts w:eastAsiaTheme="minorHAnsi"/>
          <w:sz w:val="28"/>
          <w:szCs w:val="28"/>
          <w:lang w:eastAsia="en-US"/>
        </w:rPr>
        <w:t>Министерство</w:t>
      </w:r>
      <w:r w:rsidRPr="00EE04B7">
        <w:rPr>
          <w:rFonts w:eastAsiaTheme="minorHAnsi"/>
          <w:sz w:val="28"/>
          <w:szCs w:val="28"/>
          <w:lang w:eastAsia="en-US"/>
        </w:rPr>
        <w:t xml:space="preserve"> финансов </w:t>
      </w:r>
      <w:r w:rsidR="00CB1DB4">
        <w:rPr>
          <w:rFonts w:eastAsiaTheme="minorHAnsi"/>
          <w:sz w:val="28"/>
          <w:szCs w:val="28"/>
          <w:lang w:eastAsia="en-US"/>
        </w:rPr>
        <w:t>РИ</w:t>
      </w:r>
      <w:r w:rsidRPr="00EE04B7">
        <w:rPr>
          <w:rFonts w:eastAsiaTheme="minorHAnsi"/>
          <w:sz w:val="28"/>
          <w:szCs w:val="28"/>
          <w:lang w:eastAsia="en-US"/>
        </w:rPr>
        <w:t xml:space="preserve"> обоснование увеличения планируемых доходов </w:t>
      </w:r>
      <w:r w:rsidRPr="00EE04B7">
        <w:rPr>
          <w:rFonts w:eastAsiaTheme="minorHAnsi"/>
          <w:sz w:val="28"/>
          <w:szCs w:val="28"/>
          <w:lang w:eastAsia="en-US"/>
        </w:rPr>
        <w:lastRenderedPageBreak/>
        <w:t>от реализации имущества, находящегося в собственности Республики Ингушетия, на указанную сумму (6</w:t>
      </w:r>
      <w:r w:rsidR="00705019">
        <w:rPr>
          <w:rFonts w:eastAsiaTheme="minorHAnsi"/>
          <w:sz w:val="28"/>
          <w:szCs w:val="28"/>
          <w:lang w:eastAsia="en-US"/>
        </w:rPr>
        <w:t>8 554,5 тыс. руб.) не представило</w:t>
      </w:r>
      <w:r w:rsidRPr="00EE04B7">
        <w:rPr>
          <w:rFonts w:eastAsiaTheme="minorHAnsi"/>
          <w:sz w:val="28"/>
          <w:szCs w:val="28"/>
          <w:lang w:eastAsia="en-US"/>
        </w:rPr>
        <w:t xml:space="preserve">. </w:t>
      </w:r>
    </w:p>
    <w:p w:rsidR="00EE04B7" w:rsidRPr="00EE04B7" w:rsidRDefault="00EE04B7" w:rsidP="00CE2CA6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04B7">
        <w:rPr>
          <w:rFonts w:eastAsiaTheme="minorHAnsi"/>
          <w:sz w:val="28"/>
          <w:szCs w:val="28"/>
          <w:lang w:eastAsia="en-US"/>
        </w:rPr>
        <w:t>Таким образом, необоснованное увеличение планируемых доходов бюджета повышает риск неисполнения доходной части бюджета и, как следствие, может привести к неисполнению расходных обязательств бюджета, росту кредиторской задолженности бюджетополучателей Республики Ингушетия.</w:t>
      </w:r>
    </w:p>
    <w:p w:rsidR="00EE04B7" w:rsidRPr="00EE04B7" w:rsidRDefault="00EE04B7" w:rsidP="00EE04B7">
      <w:pPr>
        <w:spacing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E04B7" w:rsidRPr="00EE04B7" w:rsidRDefault="002109CD" w:rsidP="00EE04B7">
      <w:pPr>
        <w:ind w:right="-99" w:firstLine="708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Раздел</w:t>
      </w:r>
      <w:r w:rsidR="00EE04B7" w:rsidRPr="00EE04B7">
        <w:rPr>
          <w:rFonts w:eastAsia="Calibri"/>
          <w:b/>
          <w:sz w:val="28"/>
        </w:rPr>
        <w:t xml:space="preserve"> «Общегосударственные вопросы»</w:t>
      </w:r>
    </w:p>
    <w:p w:rsidR="00EE04B7" w:rsidRPr="00EE04B7" w:rsidRDefault="00EE04B7" w:rsidP="00EE04B7">
      <w:pPr>
        <w:ind w:firstLine="708"/>
        <w:jc w:val="both"/>
        <w:rPr>
          <w:rFonts w:eastAsia="Calibri"/>
          <w:sz w:val="28"/>
          <w:szCs w:val="28"/>
        </w:rPr>
      </w:pPr>
    </w:p>
    <w:p w:rsidR="00EE04B7" w:rsidRPr="00EE04B7" w:rsidRDefault="00EE04B7" w:rsidP="00705019">
      <w:pPr>
        <w:ind w:firstLine="709"/>
        <w:jc w:val="both"/>
        <w:rPr>
          <w:rFonts w:eastAsia="Calibri"/>
          <w:sz w:val="28"/>
        </w:rPr>
      </w:pPr>
      <w:r w:rsidRPr="00EE04B7">
        <w:rPr>
          <w:rFonts w:eastAsia="Calibri"/>
          <w:sz w:val="28"/>
          <w:szCs w:val="28"/>
        </w:rPr>
        <w:t>Согласно Проекту</w:t>
      </w:r>
      <w:r w:rsidR="00B9575C">
        <w:rPr>
          <w:rFonts w:eastAsia="Calibri"/>
          <w:sz w:val="28"/>
          <w:szCs w:val="28"/>
        </w:rPr>
        <w:t xml:space="preserve"> закона</w:t>
      </w:r>
      <w:r w:rsidRPr="00EE04B7">
        <w:rPr>
          <w:rFonts w:eastAsia="Calibri"/>
          <w:sz w:val="28"/>
          <w:szCs w:val="28"/>
        </w:rPr>
        <w:t>, расходы по разделу у</w:t>
      </w:r>
      <w:r w:rsidR="00705019">
        <w:rPr>
          <w:rFonts w:eastAsia="Calibri"/>
          <w:sz w:val="28"/>
          <w:szCs w:val="28"/>
        </w:rPr>
        <w:t>величатся на 165 405,2 тыс. рублей</w:t>
      </w:r>
      <w:r w:rsidRPr="00EE04B7">
        <w:rPr>
          <w:rFonts w:eastAsia="Calibri"/>
          <w:sz w:val="28"/>
          <w:szCs w:val="28"/>
        </w:rPr>
        <w:t xml:space="preserve"> и составят 1 150 922,9</w:t>
      </w:r>
      <w:r w:rsidR="00B9575C">
        <w:rPr>
          <w:rFonts w:eastAsia="Calibri"/>
          <w:sz w:val="28"/>
          <w:szCs w:val="28"/>
        </w:rPr>
        <w:t xml:space="preserve"> тыс. руб</w:t>
      </w:r>
      <w:r w:rsidR="00705019">
        <w:rPr>
          <w:rFonts w:eastAsia="Calibri"/>
          <w:sz w:val="28"/>
          <w:szCs w:val="28"/>
        </w:rPr>
        <w:t>лей</w:t>
      </w:r>
      <w:r w:rsidR="00B9575C">
        <w:rPr>
          <w:rFonts w:eastAsia="Calibri"/>
          <w:sz w:val="28"/>
          <w:szCs w:val="28"/>
        </w:rPr>
        <w:t>.</w:t>
      </w:r>
    </w:p>
    <w:p w:rsidR="00EE04B7" w:rsidRPr="00EE04B7" w:rsidRDefault="00EE04B7" w:rsidP="00EE04B7">
      <w:pPr>
        <w:ind w:right="-99" w:firstLine="567"/>
        <w:jc w:val="both"/>
        <w:rPr>
          <w:rFonts w:eastAsia="Calibri"/>
          <w:sz w:val="28"/>
        </w:rPr>
      </w:pPr>
    </w:p>
    <w:p w:rsidR="00EE04B7" w:rsidRDefault="002109CD" w:rsidP="00EE04B7">
      <w:pPr>
        <w:ind w:right="-99" w:firstLine="567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Раздел </w:t>
      </w:r>
      <w:r w:rsidR="00EE04B7" w:rsidRPr="00EE04B7">
        <w:rPr>
          <w:rFonts w:eastAsia="Calibri"/>
          <w:b/>
          <w:sz w:val="28"/>
        </w:rPr>
        <w:t>«Национальная оборона»</w:t>
      </w:r>
    </w:p>
    <w:p w:rsidR="00B9575C" w:rsidRPr="00EE04B7" w:rsidRDefault="00B9575C" w:rsidP="00705019">
      <w:pPr>
        <w:tabs>
          <w:tab w:val="left" w:pos="709"/>
        </w:tabs>
        <w:ind w:right="-99" w:firstLine="588"/>
        <w:jc w:val="center"/>
        <w:rPr>
          <w:rFonts w:eastAsia="Calibri"/>
          <w:b/>
          <w:sz w:val="28"/>
        </w:rPr>
      </w:pPr>
    </w:p>
    <w:p w:rsidR="00EE04B7" w:rsidRPr="00EE04B7" w:rsidRDefault="00B9575C" w:rsidP="00705019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>Законопроектом предусмотрено увеличение расходов</w:t>
      </w:r>
      <w:r w:rsidR="00EE04B7" w:rsidRPr="00EE04B7">
        <w:rPr>
          <w:rFonts w:eastAsia="Calibri"/>
          <w:sz w:val="28"/>
          <w:szCs w:val="28"/>
        </w:rPr>
        <w:t xml:space="preserve"> по разделу </w:t>
      </w:r>
      <w:r w:rsidRPr="00EE04B7">
        <w:rPr>
          <w:rFonts w:eastAsia="Calibri"/>
          <w:sz w:val="28"/>
        </w:rPr>
        <w:t>«Национальная оборона»</w:t>
      </w:r>
      <w:r>
        <w:rPr>
          <w:rFonts w:eastAsia="Calibri"/>
          <w:b/>
          <w:sz w:val="28"/>
        </w:rPr>
        <w:t xml:space="preserve"> </w:t>
      </w:r>
      <w:r w:rsidR="00705019">
        <w:rPr>
          <w:rFonts w:eastAsia="Calibri"/>
          <w:sz w:val="28"/>
          <w:szCs w:val="28"/>
        </w:rPr>
        <w:t>на 1 259,1 тыс. рублей</w:t>
      </w:r>
      <w:r w:rsidR="00EE04B7" w:rsidRPr="00EE04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</w:t>
      </w:r>
      <w:r w:rsidR="00EE04B7" w:rsidRPr="00EE04B7">
        <w:rPr>
          <w:rFonts w:eastAsia="Calibri"/>
          <w:sz w:val="28"/>
          <w:szCs w:val="28"/>
        </w:rPr>
        <w:t xml:space="preserve"> 10 399,9</w:t>
      </w:r>
      <w:r>
        <w:rPr>
          <w:rFonts w:eastAsia="Calibri"/>
          <w:sz w:val="28"/>
          <w:szCs w:val="28"/>
        </w:rPr>
        <w:t xml:space="preserve"> тыс. руб</w:t>
      </w:r>
      <w:r w:rsidR="00705019">
        <w:rPr>
          <w:rFonts w:eastAsia="Calibri"/>
          <w:sz w:val="28"/>
          <w:szCs w:val="28"/>
        </w:rPr>
        <w:t>лей</w:t>
      </w:r>
      <w:r>
        <w:rPr>
          <w:rFonts w:eastAsia="Calibri"/>
          <w:sz w:val="28"/>
          <w:szCs w:val="28"/>
        </w:rPr>
        <w:t>.</w:t>
      </w:r>
    </w:p>
    <w:p w:rsidR="00EE04B7" w:rsidRPr="00EE04B7" w:rsidRDefault="00EE04B7" w:rsidP="00705019">
      <w:pPr>
        <w:ind w:right="-99" w:firstLine="709"/>
        <w:jc w:val="center"/>
        <w:rPr>
          <w:rFonts w:eastAsia="Calibri"/>
          <w:sz w:val="28"/>
        </w:rPr>
      </w:pPr>
    </w:p>
    <w:p w:rsidR="005435CD" w:rsidRDefault="002109CD" w:rsidP="00705019">
      <w:pPr>
        <w:spacing w:after="160" w:line="259" w:lineRule="auto"/>
        <w:ind w:right="-99" w:firstLine="709"/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 w:rsidR="005435CD">
        <w:rPr>
          <w:b/>
          <w:sz w:val="28"/>
        </w:rPr>
        <w:t>«Национальная безопасность и правоохранительная деятельность»</w:t>
      </w:r>
    </w:p>
    <w:p w:rsidR="005435CD" w:rsidRDefault="005435CD" w:rsidP="00705019">
      <w:pPr>
        <w:ind w:right="-99" w:firstLine="709"/>
        <w:jc w:val="center"/>
        <w:rPr>
          <w:b/>
          <w:sz w:val="28"/>
        </w:rPr>
      </w:pPr>
    </w:p>
    <w:p w:rsidR="005435CD" w:rsidRDefault="005435CD" w:rsidP="00705019">
      <w:pPr>
        <w:ind w:firstLine="709"/>
        <w:jc w:val="both"/>
        <w:rPr>
          <w:sz w:val="28"/>
        </w:rPr>
      </w:pPr>
      <w:r>
        <w:rPr>
          <w:sz w:val="28"/>
        </w:rPr>
        <w:t>Расходы</w:t>
      </w:r>
      <w:r w:rsidRPr="00D235EF">
        <w:rPr>
          <w:sz w:val="28"/>
        </w:rPr>
        <w:t xml:space="preserve"> </w:t>
      </w:r>
      <w:r>
        <w:rPr>
          <w:sz w:val="28"/>
        </w:rPr>
        <w:t>по разделу «</w:t>
      </w:r>
      <w:r w:rsidRPr="001E67CD">
        <w:rPr>
          <w:sz w:val="28"/>
        </w:rPr>
        <w:t>Национальная безопасность и правоохранительная деятельность</w:t>
      </w:r>
      <w:r>
        <w:rPr>
          <w:sz w:val="28"/>
        </w:rPr>
        <w:t xml:space="preserve">», согласно Законопроекту, на 2020 год </w:t>
      </w:r>
      <w:r w:rsidR="00DA2BF7">
        <w:rPr>
          <w:sz w:val="28"/>
        </w:rPr>
        <w:t>составляют 1 268 044,9 тыс. рублей</w:t>
      </w:r>
      <w:r>
        <w:rPr>
          <w:sz w:val="28"/>
        </w:rPr>
        <w:t>, что на</w:t>
      </w:r>
      <w:r w:rsidR="00DA2BF7">
        <w:rPr>
          <w:sz w:val="28"/>
          <w:szCs w:val="28"/>
        </w:rPr>
        <w:t xml:space="preserve"> 655 538,9 тыс. рублей</w:t>
      </w:r>
      <w:r>
        <w:rPr>
          <w:sz w:val="28"/>
          <w:szCs w:val="28"/>
        </w:rPr>
        <w:t xml:space="preserve"> или в 2,1 раза превышает показатель, утвержденный Законом</w:t>
      </w:r>
      <w:r>
        <w:rPr>
          <w:sz w:val="28"/>
        </w:rPr>
        <w:t xml:space="preserve"> </w:t>
      </w:r>
      <w:r w:rsidR="00DA2BF7">
        <w:rPr>
          <w:sz w:val="28"/>
        </w:rPr>
        <w:t xml:space="preserve">РИ от 30 декабря </w:t>
      </w:r>
      <w:r>
        <w:rPr>
          <w:sz w:val="28"/>
        </w:rPr>
        <w:t>2019 года № 59-РЗ «</w:t>
      </w:r>
      <w:r w:rsidRPr="00B40226">
        <w:rPr>
          <w:sz w:val="28"/>
          <w:szCs w:val="28"/>
        </w:rPr>
        <w:t>О республиканском бюджете на 20</w:t>
      </w:r>
      <w:r>
        <w:rPr>
          <w:sz w:val="28"/>
          <w:szCs w:val="28"/>
        </w:rPr>
        <w:t xml:space="preserve">20 </w:t>
      </w:r>
      <w:r w:rsidRPr="00B40226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1 и 2022</w:t>
      </w:r>
      <w:r w:rsidRPr="00B402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(далее - Закон №59-РЗ). У</w:t>
      </w:r>
      <w:r>
        <w:rPr>
          <w:sz w:val="28"/>
        </w:rPr>
        <w:t xml:space="preserve">величение </w:t>
      </w:r>
      <w:r w:rsidRPr="0023558F">
        <w:rPr>
          <w:sz w:val="28"/>
        </w:rPr>
        <w:t xml:space="preserve">бюджетного финансирования </w:t>
      </w:r>
      <w:r>
        <w:rPr>
          <w:sz w:val="28"/>
        </w:rPr>
        <w:t>предусматривается по подразделам:</w:t>
      </w:r>
    </w:p>
    <w:p w:rsidR="005435CD" w:rsidRPr="00DA2BF7" w:rsidRDefault="005435CD" w:rsidP="00DA2BF7">
      <w:pPr>
        <w:pStyle w:val="a5"/>
        <w:numPr>
          <w:ilvl w:val="0"/>
          <w:numId w:val="2"/>
        </w:numPr>
        <w:tabs>
          <w:tab w:val="left" w:pos="1134"/>
        </w:tabs>
        <w:ind w:left="14" w:firstLine="695"/>
        <w:jc w:val="both"/>
        <w:rPr>
          <w:sz w:val="28"/>
        </w:rPr>
      </w:pPr>
      <w:r w:rsidRPr="00DA2BF7">
        <w:rPr>
          <w:sz w:val="28"/>
        </w:rPr>
        <w:t>«Защита населения и территории от чрезвычайных ситуаций природного и техногенного характера, гражданская оборона» – на 650 627,9 тыс. руб. (или в 2,1 раза);</w:t>
      </w:r>
    </w:p>
    <w:p w:rsidR="005435CD" w:rsidRPr="00DA2BF7" w:rsidRDefault="005435CD" w:rsidP="00DA2BF7">
      <w:pPr>
        <w:pStyle w:val="a5"/>
        <w:numPr>
          <w:ilvl w:val="0"/>
          <w:numId w:val="2"/>
        </w:numPr>
        <w:tabs>
          <w:tab w:val="left" w:pos="1134"/>
        </w:tabs>
        <w:ind w:left="14" w:firstLine="695"/>
        <w:jc w:val="both"/>
        <w:rPr>
          <w:sz w:val="28"/>
        </w:rPr>
      </w:pPr>
      <w:r w:rsidRPr="00DA2BF7">
        <w:rPr>
          <w:sz w:val="28"/>
        </w:rPr>
        <w:t>«Другие вопросы в области национальной безопасности и правоохранительной деятельности» - на 4 911,0 тыс. руб</w:t>
      </w:r>
      <w:r w:rsidR="00DA2BF7" w:rsidRPr="00DA2BF7">
        <w:rPr>
          <w:sz w:val="28"/>
        </w:rPr>
        <w:t>лей</w:t>
      </w:r>
      <w:r w:rsidRPr="00DA2BF7">
        <w:rPr>
          <w:sz w:val="28"/>
        </w:rPr>
        <w:t xml:space="preserve"> (или на 12,1 %).</w:t>
      </w:r>
    </w:p>
    <w:p w:rsidR="000B63E0" w:rsidRDefault="000B63E0" w:rsidP="00705019">
      <w:pPr>
        <w:ind w:firstLine="709"/>
        <w:jc w:val="both"/>
        <w:rPr>
          <w:sz w:val="28"/>
          <w:szCs w:val="28"/>
        </w:rPr>
      </w:pPr>
    </w:p>
    <w:p w:rsidR="00A277EC" w:rsidRPr="00696821" w:rsidRDefault="002109CD" w:rsidP="00A277E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Раздел </w:t>
      </w:r>
      <w:r w:rsidR="00A277EC" w:rsidRPr="00696821">
        <w:rPr>
          <w:rFonts w:eastAsia="Calibri"/>
          <w:b/>
          <w:sz w:val="28"/>
          <w:szCs w:val="28"/>
        </w:rPr>
        <w:t>«Национальная экономика»</w:t>
      </w:r>
    </w:p>
    <w:p w:rsidR="00A277EC" w:rsidRPr="00696821" w:rsidRDefault="00A277EC" w:rsidP="00A277EC">
      <w:pPr>
        <w:rPr>
          <w:rFonts w:eastAsia="Calibri"/>
          <w:b/>
          <w:sz w:val="28"/>
          <w:szCs w:val="28"/>
        </w:rPr>
      </w:pPr>
    </w:p>
    <w:p w:rsidR="00A277EC" w:rsidRPr="00696821" w:rsidRDefault="00DA2BF7" w:rsidP="00A277E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</w:t>
      </w:r>
      <w:r w:rsidR="00A277EC" w:rsidRPr="00696821">
        <w:rPr>
          <w:rFonts w:eastAsia="Calibri"/>
          <w:sz w:val="28"/>
          <w:szCs w:val="28"/>
        </w:rPr>
        <w:t xml:space="preserve">ходы по разделу «Национальная экономика» Законопроектом предусматриваются в сумме </w:t>
      </w:r>
      <w:r w:rsidR="00A277EC" w:rsidRPr="00696821">
        <w:rPr>
          <w:rFonts w:eastAsia="Calibri"/>
          <w:bCs/>
          <w:sz w:val="28"/>
          <w:szCs w:val="28"/>
        </w:rPr>
        <w:t>3 </w:t>
      </w:r>
      <w:r w:rsidR="00A277EC">
        <w:rPr>
          <w:rFonts w:eastAsia="Calibri"/>
          <w:bCs/>
          <w:sz w:val="28"/>
          <w:szCs w:val="28"/>
        </w:rPr>
        <w:t>816</w:t>
      </w:r>
      <w:r w:rsidR="00A277EC" w:rsidRPr="00696821">
        <w:rPr>
          <w:rFonts w:eastAsia="Calibri"/>
          <w:bCs/>
          <w:sz w:val="28"/>
          <w:szCs w:val="28"/>
        </w:rPr>
        <w:t> </w:t>
      </w:r>
      <w:r w:rsidR="00A277EC">
        <w:rPr>
          <w:rFonts w:eastAsia="Calibri"/>
          <w:bCs/>
          <w:sz w:val="28"/>
          <w:szCs w:val="28"/>
        </w:rPr>
        <w:t>794</w:t>
      </w:r>
      <w:r w:rsidR="00A277EC" w:rsidRPr="00696821">
        <w:rPr>
          <w:rFonts w:eastAsia="Calibri"/>
          <w:bCs/>
          <w:sz w:val="28"/>
          <w:szCs w:val="28"/>
        </w:rPr>
        <w:t xml:space="preserve">,7 </w:t>
      </w:r>
      <w:r w:rsidR="00A277EC" w:rsidRPr="00696821">
        <w:rPr>
          <w:rFonts w:eastAsia="Calibri"/>
          <w:sz w:val="28"/>
          <w:szCs w:val="28"/>
        </w:rPr>
        <w:t xml:space="preserve">тыс. руб., что на </w:t>
      </w:r>
      <w:r w:rsidR="00A277EC">
        <w:rPr>
          <w:rFonts w:eastAsia="Calibri"/>
          <w:sz w:val="28"/>
          <w:szCs w:val="28"/>
        </w:rPr>
        <w:t>428 591,4</w:t>
      </w:r>
      <w:r w:rsidR="00A277EC" w:rsidRPr="00696821">
        <w:rPr>
          <w:rFonts w:eastAsia="Calibri"/>
          <w:sz w:val="28"/>
          <w:szCs w:val="28"/>
        </w:rPr>
        <w:t xml:space="preserve"> тыс. руб</w:t>
      </w:r>
      <w:r>
        <w:rPr>
          <w:rFonts w:eastAsia="Calibri"/>
          <w:sz w:val="28"/>
          <w:szCs w:val="28"/>
        </w:rPr>
        <w:t>лей</w:t>
      </w:r>
      <w:r w:rsidR="00A277EC" w:rsidRPr="00696821">
        <w:rPr>
          <w:rFonts w:eastAsia="Calibri"/>
          <w:sz w:val="28"/>
          <w:szCs w:val="28"/>
        </w:rPr>
        <w:t xml:space="preserve"> </w:t>
      </w:r>
      <w:r w:rsidR="00A277EC">
        <w:rPr>
          <w:rFonts w:eastAsia="Calibri"/>
          <w:sz w:val="28"/>
          <w:szCs w:val="28"/>
        </w:rPr>
        <w:t>больше</w:t>
      </w:r>
      <w:r>
        <w:rPr>
          <w:rFonts w:eastAsia="Calibri"/>
          <w:sz w:val="28"/>
          <w:szCs w:val="28"/>
        </w:rPr>
        <w:t xml:space="preserve"> утвержденных назначе</w:t>
      </w:r>
      <w:r w:rsidR="00A277EC" w:rsidRPr="00696821">
        <w:rPr>
          <w:rFonts w:eastAsia="Calibri"/>
          <w:sz w:val="28"/>
          <w:szCs w:val="28"/>
        </w:rPr>
        <w:t>ний (</w:t>
      </w:r>
      <w:r w:rsidR="00A277EC">
        <w:rPr>
          <w:rFonts w:eastAsia="Calibri"/>
          <w:sz w:val="28"/>
          <w:szCs w:val="28"/>
        </w:rPr>
        <w:t>3 388 203,3</w:t>
      </w:r>
      <w:r w:rsidR="00A277EC" w:rsidRPr="00696821">
        <w:rPr>
          <w:rFonts w:eastAsia="Calibri"/>
          <w:sz w:val="28"/>
          <w:szCs w:val="28"/>
        </w:rPr>
        <w:t xml:space="preserve"> тыс. рублей). Изменени</w:t>
      </w:r>
      <w:r w:rsidR="00A277EC">
        <w:rPr>
          <w:rFonts w:eastAsia="Calibri"/>
          <w:sz w:val="28"/>
          <w:szCs w:val="28"/>
        </w:rPr>
        <w:t>я</w:t>
      </w:r>
      <w:r w:rsidR="00A277EC" w:rsidRPr="00696821">
        <w:rPr>
          <w:rFonts w:eastAsia="Calibri"/>
          <w:sz w:val="28"/>
          <w:szCs w:val="28"/>
        </w:rPr>
        <w:t xml:space="preserve"> суммы </w:t>
      </w:r>
      <w:r w:rsidR="00A277EC">
        <w:rPr>
          <w:rFonts w:eastAsia="Calibri"/>
          <w:sz w:val="28"/>
          <w:szCs w:val="28"/>
        </w:rPr>
        <w:t xml:space="preserve">предусмотренных </w:t>
      </w:r>
      <w:r w:rsidR="00A277EC" w:rsidRPr="00696821">
        <w:rPr>
          <w:rFonts w:eastAsia="Calibri"/>
          <w:sz w:val="28"/>
          <w:szCs w:val="28"/>
        </w:rPr>
        <w:t>расходов по указанному разделу в плановых периодах 20</w:t>
      </w:r>
      <w:r w:rsidR="00A277EC">
        <w:rPr>
          <w:rFonts w:eastAsia="Calibri"/>
          <w:sz w:val="28"/>
          <w:szCs w:val="28"/>
        </w:rPr>
        <w:t>21</w:t>
      </w:r>
      <w:r w:rsidR="00A277EC" w:rsidRPr="00696821">
        <w:rPr>
          <w:rFonts w:eastAsia="Calibri"/>
          <w:sz w:val="28"/>
          <w:szCs w:val="28"/>
        </w:rPr>
        <w:t>, 20</w:t>
      </w:r>
      <w:r w:rsidR="00A277EC">
        <w:rPr>
          <w:rFonts w:eastAsia="Calibri"/>
          <w:sz w:val="28"/>
          <w:szCs w:val="28"/>
        </w:rPr>
        <w:t>22</w:t>
      </w:r>
      <w:r w:rsidR="00A277EC" w:rsidRPr="00696821">
        <w:rPr>
          <w:rFonts w:eastAsia="Calibri"/>
          <w:sz w:val="28"/>
          <w:szCs w:val="28"/>
        </w:rPr>
        <w:t xml:space="preserve"> гг. </w:t>
      </w:r>
      <w:r>
        <w:rPr>
          <w:rFonts w:eastAsia="Calibri"/>
          <w:sz w:val="28"/>
          <w:szCs w:val="28"/>
        </w:rPr>
        <w:t>не планируются</w:t>
      </w:r>
      <w:r w:rsidR="00A277EC" w:rsidRPr="00696821">
        <w:rPr>
          <w:rFonts w:eastAsia="Calibri"/>
          <w:sz w:val="28"/>
          <w:szCs w:val="28"/>
        </w:rPr>
        <w:t>.</w:t>
      </w:r>
    </w:p>
    <w:p w:rsidR="00A277EC" w:rsidRPr="00534C18" w:rsidRDefault="00A277EC" w:rsidP="00A277EC">
      <w:pPr>
        <w:ind w:firstLine="708"/>
        <w:jc w:val="both"/>
        <w:rPr>
          <w:rFonts w:eastAsia="Calibri"/>
          <w:sz w:val="28"/>
          <w:szCs w:val="28"/>
        </w:rPr>
      </w:pPr>
      <w:r w:rsidRPr="00696821">
        <w:rPr>
          <w:rFonts w:eastAsia="Calibri"/>
          <w:sz w:val="28"/>
          <w:szCs w:val="28"/>
        </w:rPr>
        <w:t>Законопроектом предусмотрено увеличение финансирования по следующим подразделам:</w:t>
      </w:r>
    </w:p>
    <w:p w:rsidR="00A277EC" w:rsidRPr="00DA2BF7" w:rsidRDefault="00A277EC" w:rsidP="00DA2BF7">
      <w:pPr>
        <w:pStyle w:val="a5"/>
        <w:numPr>
          <w:ilvl w:val="0"/>
          <w:numId w:val="3"/>
        </w:numPr>
        <w:tabs>
          <w:tab w:val="left" w:pos="1134"/>
        </w:tabs>
        <w:ind w:left="42" w:firstLine="672"/>
        <w:jc w:val="both"/>
        <w:rPr>
          <w:rFonts w:eastAsia="Calibri"/>
          <w:sz w:val="28"/>
          <w:szCs w:val="28"/>
        </w:rPr>
      </w:pPr>
      <w:r w:rsidRPr="00DA2BF7">
        <w:rPr>
          <w:rFonts w:eastAsia="Calibri"/>
          <w:bCs/>
          <w:sz w:val="28"/>
          <w:szCs w:val="28"/>
        </w:rPr>
        <w:t xml:space="preserve">0406 «Водное хозяйство» - на </w:t>
      </w:r>
      <w:r w:rsidRPr="00DA2BF7">
        <w:rPr>
          <w:rFonts w:eastAsia="Calibri"/>
          <w:sz w:val="28"/>
          <w:szCs w:val="28"/>
        </w:rPr>
        <w:t>11 766,4 тыс. руб.;</w:t>
      </w:r>
    </w:p>
    <w:p w:rsidR="00A277EC" w:rsidRPr="00DA2BF7" w:rsidRDefault="00A277EC" w:rsidP="00DA2BF7">
      <w:pPr>
        <w:pStyle w:val="a5"/>
        <w:numPr>
          <w:ilvl w:val="0"/>
          <w:numId w:val="3"/>
        </w:numPr>
        <w:tabs>
          <w:tab w:val="left" w:pos="1134"/>
        </w:tabs>
        <w:ind w:left="42" w:firstLine="672"/>
        <w:jc w:val="both"/>
        <w:rPr>
          <w:rFonts w:eastAsia="Calibri"/>
          <w:sz w:val="28"/>
          <w:szCs w:val="28"/>
        </w:rPr>
      </w:pPr>
      <w:r w:rsidRPr="00DA2BF7">
        <w:rPr>
          <w:rFonts w:eastAsia="Calibri"/>
          <w:sz w:val="28"/>
          <w:szCs w:val="28"/>
        </w:rPr>
        <w:t>0407 «</w:t>
      </w:r>
      <w:r w:rsidRPr="00DA2BF7">
        <w:rPr>
          <w:rFonts w:eastAsia="Calibri"/>
          <w:bCs/>
          <w:sz w:val="28"/>
          <w:szCs w:val="28"/>
        </w:rPr>
        <w:t>Лесное хозяйство» - на 692,8 тыс. руб.;</w:t>
      </w:r>
    </w:p>
    <w:p w:rsidR="00A277EC" w:rsidRPr="00DA2BF7" w:rsidRDefault="00A277EC" w:rsidP="00DA2BF7">
      <w:pPr>
        <w:pStyle w:val="a5"/>
        <w:numPr>
          <w:ilvl w:val="0"/>
          <w:numId w:val="3"/>
        </w:numPr>
        <w:tabs>
          <w:tab w:val="left" w:pos="1134"/>
        </w:tabs>
        <w:ind w:left="42" w:firstLine="672"/>
        <w:jc w:val="both"/>
        <w:rPr>
          <w:rFonts w:eastAsia="Calibri"/>
          <w:sz w:val="28"/>
          <w:szCs w:val="28"/>
        </w:rPr>
      </w:pPr>
      <w:r w:rsidRPr="00DA2BF7">
        <w:rPr>
          <w:rFonts w:eastAsia="Calibri"/>
          <w:sz w:val="28"/>
          <w:szCs w:val="28"/>
        </w:rPr>
        <w:lastRenderedPageBreak/>
        <w:t>0409 «</w:t>
      </w:r>
      <w:r w:rsidRPr="00DA2BF7">
        <w:rPr>
          <w:rFonts w:eastAsia="Calibri"/>
          <w:bCs/>
          <w:sz w:val="28"/>
          <w:szCs w:val="28"/>
        </w:rPr>
        <w:t xml:space="preserve">Дорожное хозяйство (дорожные фонды)» - на </w:t>
      </w:r>
      <w:r w:rsidRPr="00DA2BF7">
        <w:rPr>
          <w:rFonts w:eastAsia="Calibri"/>
          <w:sz w:val="28"/>
          <w:szCs w:val="28"/>
        </w:rPr>
        <w:t>398 537,6 тыс. руб.;</w:t>
      </w:r>
    </w:p>
    <w:p w:rsidR="00A277EC" w:rsidRPr="00DA2BF7" w:rsidRDefault="00A277EC" w:rsidP="00DA2BF7">
      <w:pPr>
        <w:pStyle w:val="a5"/>
        <w:numPr>
          <w:ilvl w:val="0"/>
          <w:numId w:val="3"/>
        </w:numPr>
        <w:tabs>
          <w:tab w:val="left" w:pos="1134"/>
        </w:tabs>
        <w:ind w:left="42" w:firstLine="672"/>
        <w:jc w:val="both"/>
        <w:rPr>
          <w:rFonts w:eastAsia="Calibri"/>
          <w:sz w:val="28"/>
          <w:szCs w:val="28"/>
        </w:rPr>
      </w:pPr>
      <w:r w:rsidRPr="00DA2BF7">
        <w:rPr>
          <w:rFonts w:eastAsia="Calibri"/>
          <w:sz w:val="28"/>
          <w:szCs w:val="28"/>
        </w:rPr>
        <w:t>0412 «</w:t>
      </w:r>
      <w:r w:rsidRPr="00DA2BF7">
        <w:rPr>
          <w:rFonts w:eastAsia="Calibri"/>
          <w:bCs/>
          <w:sz w:val="28"/>
          <w:szCs w:val="28"/>
        </w:rPr>
        <w:t xml:space="preserve">Другие вопросы в области национальной экономики» - на </w:t>
      </w:r>
      <w:r w:rsidRPr="00DA2BF7">
        <w:rPr>
          <w:rFonts w:eastAsia="Calibri"/>
          <w:sz w:val="28"/>
          <w:szCs w:val="28"/>
        </w:rPr>
        <w:t>80 892,7 тыс. руб</w:t>
      </w:r>
      <w:r w:rsidR="00DA2BF7">
        <w:rPr>
          <w:rFonts w:eastAsia="Calibri"/>
          <w:sz w:val="28"/>
          <w:szCs w:val="28"/>
        </w:rPr>
        <w:t>лей</w:t>
      </w:r>
      <w:r w:rsidRPr="00DA2BF7">
        <w:rPr>
          <w:rFonts w:eastAsia="Calibri"/>
        </w:rPr>
        <w:t>.</w:t>
      </w:r>
    </w:p>
    <w:p w:rsidR="00A277EC" w:rsidRPr="00696821" w:rsidRDefault="00A277EC" w:rsidP="00DA2BF7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696821">
        <w:rPr>
          <w:rFonts w:eastAsia="Calibri"/>
          <w:sz w:val="28"/>
          <w:szCs w:val="28"/>
        </w:rPr>
        <w:tab/>
      </w:r>
      <w:r w:rsidR="00DA2BF7">
        <w:rPr>
          <w:rFonts w:eastAsia="Calibri"/>
          <w:sz w:val="28"/>
          <w:szCs w:val="28"/>
        </w:rPr>
        <w:t>Снижение</w:t>
      </w:r>
      <w:r w:rsidRPr="0069682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бюджетных ассигнований </w:t>
      </w:r>
      <w:r w:rsidR="00DA2BF7" w:rsidRPr="00696821">
        <w:rPr>
          <w:rFonts w:eastAsia="Calibri"/>
          <w:sz w:val="28"/>
          <w:szCs w:val="28"/>
        </w:rPr>
        <w:t>планиру</w:t>
      </w:r>
      <w:r w:rsidR="00DA2BF7">
        <w:rPr>
          <w:rFonts w:eastAsia="Calibri"/>
          <w:sz w:val="28"/>
          <w:szCs w:val="28"/>
        </w:rPr>
        <w:t xml:space="preserve">ется по </w:t>
      </w:r>
      <w:r>
        <w:rPr>
          <w:rFonts w:eastAsia="Calibri"/>
          <w:sz w:val="28"/>
          <w:szCs w:val="28"/>
        </w:rPr>
        <w:t>следующи</w:t>
      </w:r>
      <w:r w:rsidR="00DA2BF7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 </w:t>
      </w:r>
      <w:r w:rsidR="00DA2BF7">
        <w:rPr>
          <w:rFonts w:eastAsia="Calibri"/>
          <w:sz w:val="28"/>
          <w:szCs w:val="28"/>
        </w:rPr>
        <w:t>подразделам</w:t>
      </w:r>
      <w:r w:rsidRPr="00696821">
        <w:rPr>
          <w:rFonts w:eastAsia="Calibri"/>
          <w:sz w:val="28"/>
          <w:szCs w:val="28"/>
        </w:rPr>
        <w:t>:</w:t>
      </w:r>
    </w:p>
    <w:p w:rsidR="00A277EC" w:rsidRPr="00DA2BF7" w:rsidRDefault="00A277EC" w:rsidP="00DA2BF7">
      <w:pPr>
        <w:pStyle w:val="a5"/>
        <w:numPr>
          <w:ilvl w:val="0"/>
          <w:numId w:val="4"/>
        </w:numPr>
        <w:tabs>
          <w:tab w:val="left" w:pos="1134"/>
        </w:tabs>
        <w:ind w:left="28" w:firstLine="686"/>
        <w:jc w:val="both"/>
        <w:rPr>
          <w:rFonts w:eastAsia="Calibri"/>
          <w:sz w:val="28"/>
          <w:szCs w:val="28"/>
        </w:rPr>
      </w:pPr>
      <w:r w:rsidRPr="00DA2BF7">
        <w:rPr>
          <w:rFonts w:eastAsia="Calibri"/>
          <w:sz w:val="28"/>
          <w:szCs w:val="28"/>
        </w:rPr>
        <w:t>0401 «Общеэкономические вопросы» - на 46 062,2 тыс. руб.;</w:t>
      </w:r>
    </w:p>
    <w:p w:rsidR="00A277EC" w:rsidRPr="00DA2BF7" w:rsidRDefault="00A277EC" w:rsidP="00DA2BF7">
      <w:pPr>
        <w:pStyle w:val="a5"/>
        <w:numPr>
          <w:ilvl w:val="0"/>
          <w:numId w:val="4"/>
        </w:numPr>
        <w:tabs>
          <w:tab w:val="left" w:pos="1134"/>
        </w:tabs>
        <w:ind w:left="28" w:firstLine="686"/>
        <w:jc w:val="both"/>
        <w:rPr>
          <w:rFonts w:eastAsia="Calibri"/>
          <w:sz w:val="28"/>
          <w:szCs w:val="28"/>
        </w:rPr>
      </w:pPr>
      <w:r w:rsidRPr="00DA2BF7">
        <w:rPr>
          <w:rFonts w:eastAsia="Calibri"/>
          <w:sz w:val="28"/>
          <w:szCs w:val="28"/>
        </w:rPr>
        <w:t>0405 «</w:t>
      </w:r>
      <w:r w:rsidRPr="00DA2BF7">
        <w:rPr>
          <w:rFonts w:eastAsia="Calibri"/>
          <w:bCs/>
          <w:sz w:val="28"/>
          <w:szCs w:val="28"/>
        </w:rPr>
        <w:t>Сельское хозяйство и рыболовство</w:t>
      </w:r>
      <w:r w:rsidRPr="00DA2BF7">
        <w:rPr>
          <w:rFonts w:eastAsia="Calibri"/>
          <w:sz w:val="28"/>
          <w:szCs w:val="28"/>
        </w:rPr>
        <w:t xml:space="preserve"> - на 6 905,1 тыс. руб.;</w:t>
      </w:r>
    </w:p>
    <w:p w:rsidR="00A277EC" w:rsidRPr="00DA2BF7" w:rsidRDefault="00A277EC" w:rsidP="00DA2BF7">
      <w:pPr>
        <w:pStyle w:val="a5"/>
        <w:numPr>
          <w:ilvl w:val="0"/>
          <w:numId w:val="4"/>
        </w:numPr>
        <w:tabs>
          <w:tab w:val="left" w:pos="1134"/>
        </w:tabs>
        <w:ind w:left="28" w:firstLine="686"/>
        <w:jc w:val="both"/>
        <w:rPr>
          <w:rFonts w:eastAsia="Calibri"/>
          <w:sz w:val="28"/>
          <w:szCs w:val="28"/>
        </w:rPr>
      </w:pPr>
      <w:r w:rsidRPr="00DA2BF7">
        <w:rPr>
          <w:rFonts w:eastAsia="Calibri"/>
          <w:sz w:val="28"/>
          <w:szCs w:val="28"/>
        </w:rPr>
        <w:t>0408 «Транспорт» - на 829,7 тыс. руб.;</w:t>
      </w:r>
    </w:p>
    <w:p w:rsidR="00A277EC" w:rsidRPr="00DA2BF7" w:rsidRDefault="00A277EC" w:rsidP="00DA2BF7">
      <w:pPr>
        <w:pStyle w:val="a5"/>
        <w:numPr>
          <w:ilvl w:val="0"/>
          <w:numId w:val="4"/>
        </w:numPr>
        <w:tabs>
          <w:tab w:val="left" w:pos="1134"/>
        </w:tabs>
        <w:ind w:left="28" w:firstLine="686"/>
        <w:jc w:val="both"/>
        <w:rPr>
          <w:rFonts w:eastAsia="Calibri"/>
          <w:sz w:val="28"/>
          <w:szCs w:val="28"/>
        </w:rPr>
      </w:pPr>
      <w:r w:rsidRPr="00DA2BF7">
        <w:rPr>
          <w:rFonts w:eastAsia="Calibri"/>
          <w:sz w:val="28"/>
          <w:szCs w:val="28"/>
        </w:rPr>
        <w:t>0410 «Связь и информатика» - на 9 501,0 тыс. руб</w:t>
      </w:r>
      <w:r w:rsidR="00DA2BF7">
        <w:rPr>
          <w:rFonts w:eastAsia="Calibri"/>
          <w:sz w:val="28"/>
          <w:szCs w:val="28"/>
        </w:rPr>
        <w:t>лей</w:t>
      </w:r>
      <w:r w:rsidRPr="00DA2BF7">
        <w:rPr>
          <w:rFonts w:eastAsia="Calibri"/>
          <w:sz w:val="28"/>
          <w:szCs w:val="28"/>
        </w:rPr>
        <w:t>.</w:t>
      </w:r>
    </w:p>
    <w:p w:rsidR="00A277EC" w:rsidRPr="00696821" w:rsidRDefault="00A277EC" w:rsidP="00A277E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Бюджетные ассигнования</w:t>
      </w:r>
      <w:r w:rsidRPr="00696821">
        <w:rPr>
          <w:rFonts w:eastAsia="Calibri"/>
          <w:sz w:val="28"/>
          <w:szCs w:val="28"/>
        </w:rPr>
        <w:t xml:space="preserve"> подразде</w:t>
      </w:r>
      <w:r>
        <w:rPr>
          <w:rFonts w:eastAsia="Calibri"/>
          <w:sz w:val="28"/>
          <w:szCs w:val="28"/>
        </w:rPr>
        <w:t>ла</w:t>
      </w:r>
      <w:r w:rsidRPr="00696821">
        <w:rPr>
          <w:rFonts w:eastAsia="Calibri"/>
          <w:sz w:val="28"/>
          <w:szCs w:val="28"/>
        </w:rPr>
        <w:t xml:space="preserve"> 0402 «То</w:t>
      </w:r>
      <w:r>
        <w:rPr>
          <w:rFonts w:eastAsia="Calibri"/>
          <w:sz w:val="28"/>
          <w:szCs w:val="28"/>
        </w:rPr>
        <w:t xml:space="preserve">пливно-энергетический комплекс», согласно </w:t>
      </w:r>
      <w:r w:rsidRPr="00696821">
        <w:rPr>
          <w:rFonts w:eastAsia="Calibri"/>
          <w:sz w:val="28"/>
          <w:szCs w:val="28"/>
        </w:rPr>
        <w:t>Законопроект</w:t>
      </w:r>
      <w:r>
        <w:rPr>
          <w:rFonts w:eastAsia="Calibri"/>
          <w:sz w:val="28"/>
          <w:szCs w:val="28"/>
        </w:rPr>
        <w:t>у, остаются без изменений</w:t>
      </w:r>
      <w:r w:rsidRPr="00696821">
        <w:rPr>
          <w:rFonts w:eastAsia="Calibri"/>
          <w:sz w:val="28"/>
          <w:szCs w:val="28"/>
        </w:rPr>
        <w:t>.</w:t>
      </w:r>
    </w:p>
    <w:p w:rsidR="00A277EC" w:rsidRPr="00DA2BF7" w:rsidRDefault="00A277EC" w:rsidP="00DA2BF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Сравнение </w:t>
      </w:r>
      <w:r w:rsidRPr="00696821">
        <w:rPr>
          <w:rFonts w:eastAsia="Calibri"/>
          <w:sz w:val="28"/>
          <w:szCs w:val="28"/>
        </w:rPr>
        <w:t xml:space="preserve">предусмотренных и планируемых </w:t>
      </w:r>
      <w:r>
        <w:rPr>
          <w:rFonts w:eastAsia="Calibri"/>
          <w:sz w:val="28"/>
          <w:szCs w:val="28"/>
        </w:rPr>
        <w:t xml:space="preserve">объемов </w:t>
      </w:r>
      <w:r w:rsidRPr="00696821">
        <w:rPr>
          <w:rFonts w:eastAsia="Calibri"/>
          <w:sz w:val="28"/>
          <w:szCs w:val="28"/>
        </w:rPr>
        <w:t>расходов на 20</w:t>
      </w:r>
      <w:r>
        <w:rPr>
          <w:rFonts w:eastAsia="Calibri"/>
          <w:sz w:val="28"/>
          <w:szCs w:val="28"/>
        </w:rPr>
        <w:t>20</w:t>
      </w:r>
      <w:r w:rsidR="00DA2BF7">
        <w:rPr>
          <w:rFonts w:eastAsia="Calibri"/>
          <w:sz w:val="28"/>
          <w:szCs w:val="28"/>
        </w:rPr>
        <w:t xml:space="preserve"> год</w:t>
      </w:r>
      <w:r w:rsidRPr="00696821">
        <w:rPr>
          <w:rFonts w:eastAsia="Calibri"/>
          <w:sz w:val="28"/>
          <w:szCs w:val="28"/>
        </w:rPr>
        <w:t xml:space="preserve"> в разрезе подразделов бюджетной классификации приведен</w:t>
      </w:r>
      <w:r>
        <w:rPr>
          <w:rFonts w:eastAsia="Calibri"/>
          <w:sz w:val="28"/>
          <w:szCs w:val="28"/>
        </w:rPr>
        <w:t>о</w:t>
      </w:r>
      <w:r w:rsidR="00DA2BF7">
        <w:rPr>
          <w:rFonts w:eastAsia="Calibri"/>
          <w:sz w:val="28"/>
          <w:szCs w:val="28"/>
        </w:rPr>
        <w:t xml:space="preserve"> в таблице.</w:t>
      </w:r>
    </w:p>
    <w:p w:rsidR="00DA2BF7" w:rsidRDefault="00DA2BF7" w:rsidP="00A277EC">
      <w:pPr>
        <w:rPr>
          <w:rFonts w:eastAsia="Calibri"/>
          <w:b/>
        </w:rPr>
      </w:pPr>
    </w:p>
    <w:p w:rsidR="00A277EC" w:rsidRPr="00696821" w:rsidRDefault="002B5392" w:rsidP="00DA2BF7">
      <w:pPr>
        <w:jc w:val="right"/>
        <w:rPr>
          <w:rFonts w:eastAsia="Calibri"/>
          <w:b/>
        </w:rPr>
      </w:pPr>
      <w:r>
        <w:rPr>
          <w:rFonts w:eastAsia="Calibri"/>
          <w:bCs/>
        </w:rPr>
        <w:t>(тыс. руб.)</w:t>
      </w:r>
    </w:p>
    <w:tbl>
      <w:tblPr>
        <w:tblStyle w:val="a6"/>
        <w:tblW w:w="9371" w:type="dxa"/>
        <w:tblInd w:w="-5" w:type="dxa"/>
        <w:tblLook w:val="04A0" w:firstRow="1" w:lastRow="0" w:firstColumn="1" w:lastColumn="0" w:noHBand="0" w:noVBand="1"/>
      </w:tblPr>
      <w:tblGrid>
        <w:gridCol w:w="3319"/>
        <w:gridCol w:w="1368"/>
        <w:gridCol w:w="1522"/>
        <w:gridCol w:w="1608"/>
        <w:gridCol w:w="1554"/>
      </w:tblGrid>
      <w:tr w:rsidR="00A277EC" w:rsidRPr="00DA2BF7" w:rsidTr="00DA2BF7">
        <w:tc>
          <w:tcPr>
            <w:tcW w:w="3544" w:type="dxa"/>
          </w:tcPr>
          <w:p w:rsidR="00A277EC" w:rsidRPr="00DA2BF7" w:rsidRDefault="00A277EC" w:rsidP="007F4ED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A2BF7">
              <w:rPr>
                <w:rFonts w:eastAsia="Calibri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89" w:type="dxa"/>
          </w:tcPr>
          <w:p w:rsidR="00A277EC" w:rsidRPr="00DA2BF7" w:rsidRDefault="00A277EC" w:rsidP="007F4ED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A2BF7">
              <w:rPr>
                <w:rFonts w:eastAsia="Calibri"/>
                <w:b/>
                <w:sz w:val="22"/>
                <w:szCs w:val="22"/>
              </w:rPr>
              <w:t>Раздел,</w:t>
            </w:r>
          </w:p>
          <w:p w:rsidR="00A277EC" w:rsidRPr="00DA2BF7" w:rsidRDefault="00A277EC" w:rsidP="007F4ED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A2BF7">
              <w:rPr>
                <w:rFonts w:eastAsia="Calibri"/>
                <w:b/>
                <w:sz w:val="22"/>
                <w:szCs w:val="22"/>
              </w:rPr>
              <w:t>Подраздел</w:t>
            </w:r>
          </w:p>
        </w:tc>
        <w:tc>
          <w:tcPr>
            <w:tcW w:w="1540" w:type="dxa"/>
          </w:tcPr>
          <w:p w:rsidR="00A277EC" w:rsidRPr="00DA2BF7" w:rsidRDefault="00A277EC" w:rsidP="007F4ED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A2BF7">
              <w:rPr>
                <w:rFonts w:eastAsia="Calibri"/>
                <w:b/>
                <w:sz w:val="22"/>
                <w:szCs w:val="22"/>
              </w:rPr>
              <w:t>Утверждено     на 2020 г.</w:t>
            </w:r>
          </w:p>
        </w:tc>
        <w:tc>
          <w:tcPr>
            <w:tcW w:w="1324" w:type="dxa"/>
          </w:tcPr>
          <w:p w:rsidR="00A277EC" w:rsidRPr="00DA2BF7" w:rsidRDefault="00A277EC" w:rsidP="007F4ED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A2BF7">
              <w:rPr>
                <w:rFonts w:eastAsia="Calibri"/>
                <w:b/>
                <w:sz w:val="22"/>
                <w:szCs w:val="22"/>
              </w:rPr>
              <w:t>Законопроект</w:t>
            </w:r>
          </w:p>
        </w:tc>
        <w:tc>
          <w:tcPr>
            <w:tcW w:w="1574" w:type="dxa"/>
          </w:tcPr>
          <w:p w:rsidR="00A277EC" w:rsidRPr="00DA2BF7" w:rsidRDefault="00A277EC" w:rsidP="007F4ED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A2BF7">
              <w:rPr>
                <w:rFonts w:eastAsia="Calibri"/>
                <w:b/>
                <w:sz w:val="22"/>
                <w:szCs w:val="22"/>
              </w:rPr>
              <w:t>Отклонения</w:t>
            </w:r>
          </w:p>
        </w:tc>
      </w:tr>
      <w:tr w:rsidR="00A277EC" w:rsidRPr="00DA2BF7" w:rsidTr="009B2FB3">
        <w:tc>
          <w:tcPr>
            <w:tcW w:w="3544" w:type="dxa"/>
          </w:tcPr>
          <w:p w:rsidR="00A277EC" w:rsidRPr="00DA2BF7" w:rsidRDefault="00A277EC" w:rsidP="00DA2BF7">
            <w:pPr>
              <w:rPr>
                <w:rFonts w:eastAsia="Calibri"/>
                <w:b/>
                <w:sz w:val="22"/>
                <w:szCs w:val="22"/>
              </w:rPr>
            </w:pPr>
            <w:r w:rsidRPr="00DA2BF7">
              <w:rPr>
                <w:rFonts w:eastAsia="Calibri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389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A2BF7">
              <w:rPr>
                <w:rFonts w:eastAsia="Calibri"/>
                <w:b/>
                <w:sz w:val="22"/>
                <w:szCs w:val="22"/>
              </w:rPr>
              <w:t>0400</w:t>
            </w:r>
          </w:p>
        </w:tc>
        <w:tc>
          <w:tcPr>
            <w:tcW w:w="1540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A2BF7">
              <w:rPr>
                <w:b/>
                <w:bCs/>
                <w:sz w:val="22"/>
                <w:szCs w:val="22"/>
              </w:rPr>
              <w:t>3 388 203,3</w:t>
            </w:r>
          </w:p>
        </w:tc>
        <w:tc>
          <w:tcPr>
            <w:tcW w:w="1324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A2BF7">
              <w:rPr>
                <w:rFonts w:eastAsia="Calibri"/>
                <w:b/>
                <w:bCs/>
                <w:sz w:val="22"/>
                <w:szCs w:val="22"/>
              </w:rPr>
              <w:t>3 816 794,7</w:t>
            </w:r>
          </w:p>
        </w:tc>
        <w:tc>
          <w:tcPr>
            <w:tcW w:w="1574" w:type="dxa"/>
            <w:vAlign w:val="center"/>
          </w:tcPr>
          <w:p w:rsidR="00A277EC" w:rsidRPr="00DA2BF7" w:rsidRDefault="009B2FB3" w:rsidP="007F4ED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+</w:t>
            </w:r>
            <w:r w:rsidR="00A277EC" w:rsidRPr="00DA2BF7">
              <w:rPr>
                <w:rFonts w:eastAsia="Calibri"/>
                <w:b/>
                <w:bCs/>
                <w:sz w:val="22"/>
                <w:szCs w:val="22"/>
              </w:rPr>
              <w:t>428 591,4</w:t>
            </w:r>
          </w:p>
        </w:tc>
      </w:tr>
      <w:tr w:rsidR="00A277EC" w:rsidRPr="00DA2BF7" w:rsidTr="009B2FB3">
        <w:trPr>
          <w:trHeight w:val="177"/>
        </w:trPr>
        <w:tc>
          <w:tcPr>
            <w:tcW w:w="3544" w:type="dxa"/>
          </w:tcPr>
          <w:p w:rsidR="00A277EC" w:rsidRPr="00DA2BF7" w:rsidRDefault="00A277EC" w:rsidP="00DA2BF7">
            <w:pPr>
              <w:rPr>
                <w:rFonts w:eastAsia="Calibri"/>
                <w:b/>
                <w:sz w:val="22"/>
                <w:szCs w:val="22"/>
              </w:rPr>
            </w:pPr>
            <w:r w:rsidRPr="00DA2BF7">
              <w:rPr>
                <w:rFonts w:eastAsia="Calibri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389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sz w:val="22"/>
                <w:szCs w:val="22"/>
              </w:rPr>
            </w:pPr>
            <w:r w:rsidRPr="00DA2BF7">
              <w:rPr>
                <w:rFonts w:eastAsia="Calibri"/>
                <w:sz w:val="22"/>
                <w:szCs w:val="22"/>
              </w:rPr>
              <w:t>0401</w:t>
            </w:r>
          </w:p>
        </w:tc>
        <w:tc>
          <w:tcPr>
            <w:tcW w:w="1540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A2BF7">
              <w:rPr>
                <w:sz w:val="22"/>
                <w:szCs w:val="22"/>
              </w:rPr>
              <w:t>141 254,1</w:t>
            </w:r>
          </w:p>
        </w:tc>
        <w:tc>
          <w:tcPr>
            <w:tcW w:w="1324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A2BF7">
              <w:rPr>
                <w:rFonts w:eastAsia="Calibri"/>
                <w:bCs/>
                <w:sz w:val="22"/>
                <w:szCs w:val="22"/>
              </w:rPr>
              <w:t>95 191,9</w:t>
            </w:r>
          </w:p>
        </w:tc>
        <w:tc>
          <w:tcPr>
            <w:tcW w:w="1574" w:type="dxa"/>
            <w:vAlign w:val="center"/>
          </w:tcPr>
          <w:p w:rsidR="00A277EC" w:rsidRPr="00DA2BF7" w:rsidRDefault="009B2FB3" w:rsidP="007F4ED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="00A277EC" w:rsidRPr="00DA2BF7">
              <w:rPr>
                <w:rFonts w:eastAsia="Calibri"/>
                <w:sz w:val="22"/>
                <w:szCs w:val="22"/>
              </w:rPr>
              <w:t>46 062,2</w:t>
            </w:r>
          </w:p>
        </w:tc>
      </w:tr>
      <w:tr w:rsidR="00A277EC" w:rsidRPr="00DA2BF7" w:rsidTr="009B2FB3">
        <w:trPr>
          <w:trHeight w:val="252"/>
        </w:trPr>
        <w:tc>
          <w:tcPr>
            <w:tcW w:w="3544" w:type="dxa"/>
          </w:tcPr>
          <w:p w:rsidR="00A277EC" w:rsidRPr="00DA2BF7" w:rsidRDefault="00A277EC" w:rsidP="00DA2BF7">
            <w:pPr>
              <w:rPr>
                <w:rFonts w:eastAsia="Calibri"/>
                <w:sz w:val="22"/>
                <w:szCs w:val="22"/>
              </w:rPr>
            </w:pPr>
            <w:r w:rsidRPr="00DA2BF7">
              <w:rPr>
                <w:rFonts w:eastAsia="Calibri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1389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sz w:val="22"/>
                <w:szCs w:val="22"/>
              </w:rPr>
            </w:pPr>
            <w:r w:rsidRPr="00DA2BF7">
              <w:rPr>
                <w:rFonts w:eastAsia="Calibri"/>
                <w:sz w:val="22"/>
                <w:szCs w:val="22"/>
              </w:rPr>
              <w:t>0402</w:t>
            </w:r>
          </w:p>
        </w:tc>
        <w:tc>
          <w:tcPr>
            <w:tcW w:w="1540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sz w:val="22"/>
                <w:szCs w:val="22"/>
              </w:rPr>
            </w:pPr>
            <w:r w:rsidRPr="00DA2BF7">
              <w:rPr>
                <w:sz w:val="22"/>
                <w:szCs w:val="22"/>
              </w:rPr>
              <w:t>5 400,0</w:t>
            </w:r>
          </w:p>
        </w:tc>
        <w:tc>
          <w:tcPr>
            <w:tcW w:w="1324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A2BF7">
              <w:rPr>
                <w:rFonts w:eastAsia="Calibri"/>
                <w:bCs/>
                <w:sz w:val="22"/>
                <w:szCs w:val="22"/>
              </w:rPr>
              <w:t>5 400,0</w:t>
            </w:r>
          </w:p>
        </w:tc>
        <w:tc>
          <w:tcPr>
            <w:tcW w:w="1574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sz w:val="22"/>
                <w:szCs w:val="22"/>
              </w:rPr>
            </w:pPr>
            <w:r w:rsidRPr="00DA2BF7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277EC" w:rsidRPr="00DA2BF7" w:rsidTr="009B2FB3">
        <w:trPr>
          <w:trHeight w:val="128"/>
        </w:trPr>
        <w:tc>
          <w:tcPr>
            <w:tcW w:w="3544" w:type="dxa"/>
            <w:vAlign w:val="center"/>
          </w:tcPr>
          <w:p w:rsidR="00A277EC" w:rsidRPr="00DA2BF7" w:rsidRDefault="00A277EC" w:rsidP="00DA2BF7">
            <w:pPr>
              <w:rPr>
                <w:rFonts w:eastAsia="Calibri"/>
                <w:bCs/>
                <w:sz w:val="22"/>
                <w:szCs w:val="22"/>
              </w:rPr>
            </w:pPr>
            <w:r w:rsidRPr="00DA2BF7">
              <w:rPr>
                <w:rFonts w:eastAsia="Calibri"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389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A2BF7">
              <w:rPr>
                <w:rFonts w:eastAsia="Calibri"/>
                <w:bCs/>
                <w:sz w:val="22"/>
                <w:szCs w:val="22"/>
              </w:rPr>
              <w:t>0405</w:t>
            </w:r>
          </w:p>
        </w:tc>
        <w:tc>
          <w:tcPr>
            <w:tcW w:w="1540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sz w:val="22"/>
                <w:szCs w:val="22"/>
              </w:rPr>
            </w:pPr>
            <w:r w:rsidRPr="00DA2BF7">
              <w:rPr>
                <w:sz w:val="22"/>
                <w:szCs w:val="22"/>
              </w:rPr>
              <w:t>639 500,5</w:t>
            </w:r>
          </w:p>
        </w:tc>
        <w:tc>
          <w:tcPr>
            <w:tcW w:w="1324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A2BF7">
              <w:rPr>
                <w:rFonts w:eastAsia="Calibri"/>
                <w:bCs/>
                <w:sz w:val="22"/>
                <w:szCs w:val="22"/>
              </w:rPr>
              <w:t>632 595,4</w:t>
            </w:r>
          </w:p>
        </w:tc>
        <w:tc>
          <w:tcPr>
            <w:tcW w:w="1574" w:type="dxa"/>
            <w:vAlign w:val="center"/>
          </w:tcPr>
          <w:p w:rsidR="00A277EC" w:rsidRPr="00DA2BF7" w:rsidRDefault="009B2FB3" w:rsidP="007F4ED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="00A277EC" w:rsidRPr="00DA2BF7">
              <w:rPr>
                <w:rFonts w:eastAsia="Calibri"/>
                <w:sz w:val="22"/>
                <w:szCs w:val="22"/>
              </w:rPr>
              <w:t>6 905,1</w:t>
            </w:r>
          </w:p>
        </w:tc>
      </w:tr>
      <w:tr w:rsidR="00A277EC" w:rsidRPr="00DA2BF7" w:rsidTr="009B2FB3">
        <w:trPr>
          <w:trHeight w:val="187"/>
        </w:trPr>
        <w:tc>
          <w:tcPr>
            <w:tcW w:w="3544" w:type="dxa"/>
            <w:vAlign w:val="center"/>
          </w:tcPr>
          <w:p w:rsidR="00A277EC" w:rsidRPr="00DA2BF7" w:rsidRDefault="00A277EC" w:rsidP="00DA2BF7">
            <w:pPr>
              <w:rPr>
                <w:rFonts w:eastAsia="Calibri"/>
                <w:bCs/>
                <w:sz w:val="22"/>
                <w:szCs w:val="22"/>
              </w:rPr>
            </w:pPr>
            <w:r w:rsidRPr="00DA2BF7">
              <w:rPr>
                <w:rFonts w:eastAsia="Calibri"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1389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A2BF7">
              <w:rPr>
                <w:rFonts w:eastAsia="Calibri"/>
                <w:bCs/>
                <w:sz w:val="22"/>
                <w:szCs w:val="22"/>
              </w:rPr>
              <w:t>0406</w:t>
            </w:r>
          </w:p>
        </w:tc>
        <w:tc>
          <w:tcPr>
            <w:tcW w:w="1540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sz w:val="22"/>
                <w:szCs w:val="22"/>
              </w:rPr>
            </w:pPr>
            <w:r w:rsidRPr="00DA2BF7">
              <w:rPr>
                <w:sz w:val="22"/>
                <w:szCs w:val="22"/>
              </w:rPr>
              <w:t>175 414,3</w:t>
            </w:r>
          </w:p>
        </w:tc>
        <w:tc>
          <w:tcPr>
            <w:tcW w:w="1324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A2BF7">
              <w:rPr>
                <w:rFonts w:eastAsia="Calibri"/>
                <w:bCs/>
                <w:sz w:val="22"/>
                <w:szCs w:val="22"/>
              </w:rPr>
              <w:t>187 180,7</w:t>
            </w:r>
          </w:p>
        </w:tc>
        <w:tc>
          <w:tcPr>
            <w:tcW w:w="1574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sz w:val="22"/>
                <w:szCs w:val="22"/>
              </w:rPr>
            </w:pPr>
            <w:r w:rsidRPr="00DA2BF7">
              <w:rPr>
                <w:rFonts w:eastAsia="Calibri"/>
                <w:sz w:val="22"/>
                <w:szCs w:val="22"/>
              </w:rPr>
              <w:t>+11 766,4</w:t>
            </w:r>
          </w:p>
        </w:tc>
      </w:tr>
      <w:tr w:rsidR="00A277EC" w:rsidRPr="00DA2BF7" w:rsidTr="009B2FB3">
        <w:trPr>
          <w:trHeight w:val="145"/>
        </w:trPr>
        <w:tc>
          <w:tcPr>
            <w:tcW w:w="3544" w:type="dxa"/>
            <w:vAlign w:val="center"/>
          </w:tcPr>
          <w:p w:rsidR="00A277EC" w:rsidRPr="00DA2BF7" w:rsidRDefault="00A277EC" w:rsidP="00DA2BF7">
            <w:pPr>
              <w:rPr>
                <w:rFonts w:eastAsia="Calibri"/>
                <w:bCs/>
                <w:sz w:val="22"/>
                <w:szCs w:val="22"/>
              </w:rPr>
            </w:pPr>
            <w:r w:rsidRPr="00DA2BF7">
              <w:rPr>
                <w:rFonts w:eastAsia="Calibri"/>
                <w:bCs/>
                <w:sz w:val="22"/>
                <w:szCs w:val="22"/>
              </w:rPr>
              <w:t>Лесное хозяйство</w:t>
            </w:r>
          </w:p>
        </w:tc>
        <w:tc>
          <w:tcPr>
            <w:tcW w:w="1389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A2BF7">
              <w:rPr>
                <w:rFonts w:eastAsia="Calibri"/>
                <w:bCs/>
                <w:sz w:val="22"/>
                <w:szCs w:val="22"/>
              </w:rPr>
              <w:t>0407</w:t>
            </w:r>
          </w:p>
        </w:tc>
        <w:tc>
          <w:tcPr>
            <w:tcW w:w="1540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sz w:val="22"/>
                <w:szCs w:val="22"/>
              </w:rPr>
            </w:pPr>
            <w:r w:rsidRPr="00DA2BF7">
              <w:rPr>
                <w:sz w:val="22"/>
                <w:szCs w:val="22"/>
              </w:rPr>
              <w:t>87 138,9</w:t>
            </w:r>
          </w:p>
        </w:tc>
        <w:tc>
          <w:tcPr>
            <w:tcW w:w="1324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A2BF7">
              <w:rPr>
                <w:rFonts w:eastAsia="Calibri"/>
                <w:bCs/>
                <w:sz w:val="22"/>
                <w:szCs w:val="22"/>
              </w:rPr>
              <w:t>87 831,7</w:t>
            </w:r>
          </w:p>
        </w:tc>
        <w:tc>
          <w:tcPr>
            <w:tcW w:w="1574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sz w:val="22"/>
                <w:szCs w:val="22"/>
              </w:rPr>
            </w:pPr>
            <w:r w:rsidRPr="00DA2BF7">
              <w:rPr>
                <w:rFonts w:eastAsia="Calibri"/>
                <w:sz w:val="22"/>
                <w:szCs w:val="22"/>
              </w:rPr>
              <w:t>+692,8</w:t>
            </w:r>
          </w:p>
        </w:tc>
      </w:tr>
      <w:tr w:rsidR="00A277EC" w:rsidRPr="00DA2BF7" w:rsidTr="009B2FB3">
        <w:trPr>
          <w:trHeight w:val="279"/>
        </w:trPr>
        <w:tc>
          <w:tcPr>
            <w:tcW w:w="3544" w:type="dxa"/>
            <w:vAlign w:val="center"/>
          </w:tcPr>
          <w:p w:rsidR="00A277EC" w:rsidRPr="00DA2BF7" w:rsidRDefault="00A277EC" w:rsidP="00DA2BF7">
            <w:pPr>
              <w:rPr>
                <w:rFonts w:eastAsia="Calibri"/>
                <w:bCs/>
                <w:sz w:val="22"/>
                <w:szCs w:val="22"/>
              </w:rPr>
            </w:pPr>
            <w:r w:rsidRPr="00DA2BF7">
              <w:rPr>
                <w:rFonts w:eastAsia="Calibri"/>
                <w:bCs/>
                <w:sz w:val="22"/>
                <w:szCs w:val="22"/>
              </w:rPr>
              <w:t>Транспорт</w:t>
            </w:r>
          </w:p>
        </w:tc>
        <w:tc>
          <w:tcPr>
            <w:tcW w:w="1389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A2BF7">
              <w:rPr>
                <w:rFonts w:eastAsia="Calibri"/>
                <w:bCs/>
                <w:sz w:val="22"/>
                <w:szCs w:val="22"/>
              </w:rPr>
              <w:t>0408</w:t>
            </w:r>
          </w:p>
        </w:tc>
        <w:tc>
          <w:tcPr>
            <w:tcW w:w="1540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sz w:val="22"/>
                <w:szCs w:val="22"/>
              </w:rPr>
            </w:pPr>
            <w:r w:rsidRPr="00DA2BF7">
              <w:rPr>
                <w:sz w:val="22"/>
                <w:szCs w:val="22"/>
              </w:rPr>
              <w:t>268 079,2</w:t>
            </w:r>
          </w:p>
        </w:tc>
        <w:tc>
          <w:tcPr>
            <w:tcW w:w="1324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A2BF7">
              <w:rPr>
                <w:rFonts w:eastAsia="Calibri"/>
                <w:bCs/>
                <w:sz w:val="22"/>
                <w:szCs w:val="22"/>
              </w:rPr>
              <w:t>267 249,5</w:t>
            </w:r>
          </w:p>
        </w:tc>
        <w:tc>
          <w:tcPr>
            <w:tcW w:w="1574" w:type="dxa"/>
            <w:vAlign w:val="center"/>
          </w:tcPr>
          <w:p w:rsidR="00A277EC" w:rsidRPr="00DA2BF7" w:rsidRDefault="009B2FB3" w:rsidP="007F4ED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="00A277EC" w:rsidRPr="00DA2BF7">
              <w:rPr>
                <w:rFonts w:eastAsia="Calibri"/>
                <w:sz w:val="22"/>
                <w:szCs w:val="22"/>
              </w:rPr>
              <w:t>829,7</w:t>
            </w:r>
          </w:p>
        </w:tc>
      </w:tr>
      <w:tr w:rsidR="00A277EC" w:rsidRPr="00DA2BF7" w:rsidTr="009B2FB3">
        <w:tc>
          <w:tcPr>
            <w:tcW w:w="3544" w:type="dxa"/>
            <w:vAlign w:val="center"/>
          </w:tcPr>
          <w:p w:rsidR="00A277EC" w:rsidRPr="00DA2BF7" w:rsidRDefault="00A277EC" w:rsidP="00DA2BF7">
            <w:pPr>
              <w:rPr>
                <w:rFonts w:eastAsia="Calibri"/>
                <w:bCs/>
                <w:sz w:val="22"/>
                <w:szCs w:val="22"/>
              </w:rPr>
            </w:pPr>
            <w:r w:rsidRPr="00DA2BF7">
              <w:rPr>
                <w:rFonts w:eastAsia="Calibri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89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A2BF7">
              <w:rPr>
                <w:rFonts w:eastAsia="Calibri"/>
                <w:bCs/>
                <w:sz w:val="22"/>
                <w:szCs w:val="22"/>
              </w:rPr>
              <w:t>0409</w:t>
            </w:r>
          </w:p>
        </w:tc>
        <w:tc>
          <w:tcPr>
            <w:tcW w:w="1540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sz w:val="22"/>
                <w:szCs w:val="22"/>
              </w:rPr>
            </w:pPr>
            <w:r w:rsidRPr="00DA2BF7">
              <w:rPr>
                <w:sz w:val="22"/>
                <w:szCs w:val="22"/>
              </w:rPr>
              <w:t>1 023 420,8</w:t>
            </w:r>
          </w:p>
        </w:tc>
        <w:tc>
          <w:tcPr>
            <w:tcW w:w="1324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A2BF7">
              <w:rPr>
                <w:rFonts w:eastAsia="Calibri"/>
                <w:bCs/>
                <w:sz w:val="22"/>
                <w:szCs w:val="22"/>
              </w:rPr>
              <w:t>1 421 958,4</w:t>
            </w:r>
          </w:p>
        </w:tc>
        <w:tc>
          <w:tcPr>
            <w:tcW w:w="1574" w:type="dxa"/>
            <w:vAlign w:val="center"/>
          </w:tcPr>
          <w:p w:rsidR="00A277EC" w:rsidRPr="00DA2BF7" w:rsidRDefault="00A277EC" w:rsidP="009B2FB3">
            <w:pPr>
              <w:jc w:val="center"/>
              <w:rPr>
                <w:rFonts w:eastAsia="Calibri"/>
                <w:sz w:val="22"/>
                <w:szCs w:val="22"/>
              </w:rPr>
            </w:pPr>
            <w:r w:rsidRPr="00DA2BF7">
              <w:rPr>
                <w:rFonts w:eastAsia="Calibri"/>
                <w:sz w:val="22"/>
                <w:szCs w:val="22"/>
              </w:rPr>
              <w:t>+398 537,6</w:t>
            </w:r>
          </w:p>
        </w:tc>
      </w:tr>
      <w:tr w:rsidR="00A277EC" w:rsidRPr="00DA2BF7" w:rsidTr="009B2FB3">
        <w:trPr>
          <w:trHeight w:val="175"/>
        </w:trPr>
        <w:tc>
          <w:tcPr>
            <w:tcW w:w="3544" w:type="dxa"/>
            <w:vAlign w:val="center"/>
          </w:tcPr>
          <w:p w:rsidR="00A277EC" w:rsidRPr="00DA2BF7" w:rsidRDefault="00A277EC" w:rsidP="00DA2BF7">
            <w:pPr>
              <w:rPr>
                <w:rFonts w:eastAsia="Calibri"/>
                <w:bCs/>
                <w:sz w:val="22"/>
                <w:szCs w:val="22"/>
              </w:rPr>
            </w:pPr>
            <w:r w:rsidRPr="00DA2BF7">
              <w:rPr>
                <w:rFonts w:eastAsia="Calibri"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1389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A2BF7">
              <w:rPr>
                <w:rFonts w:eastAsia="Calibri"/>
                <w:bCs/>
                <w:sz w:val="22"/>
                <w:szCs w:val="22"/>
              </w:rPr>
              <w:t>0410</w:t>
            </w:r>
          </w:p>
        </w:tc>
        <w:tc>
          <w:tcPr>
            <w:tcW w:w="1540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sz w:val="22"/>
                <w:szCs w:val="22"/>
              </w:rPr>
            </w:pPr>
            <w:r w:rsidRPr="00DA2BF7">
              <w:rPr>
                <w:sz w:val="22"/>
                <w:szCs w:val="22"/>
              </w:rPr>
              <w:t>151 151,5</w:t>
            </w:r>
          </w:p>
        </w:tc>
        <w:tc>
          <w:tcPr>
            <w:tcW w:w="1324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A2BF7">
              <w:rPr>
                <w:rFonts w:eastAsia="Calibri"/>
                <w:bCs/>
                <w:sz w:val="22"/>
                <w:szCs w:val="22"/>
              </w:rPr>
              <w:t>141 650,5</w:t>
            </w:r>
          </w:p>
        </w:tc>
        <w:tc>
          <w:tcPr>
            <w:tcW w:w="1574" w:type="dxa"/>
            <w:vAlign w:val="center"/>
          </w:tcPr>
          <w:p w:rsidR="00A277EC" w:rsidRPr="00DA2BF7" w:rsidRDefault="009B2FB3" w:rsidP="007F4ED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="00A277EC" w:rsidRPr="00DA2BF7">
              <w:rPr>
                <w:rFonts w:eastAsia="Calibri"/>
                <w:sz w:val="22"/>
                <w:szCs w:val="22"/>
              </w:rPr>
              <w:t>9 501,0</w:t>
            </w:r>
          </w:p>
        </w:tc>
      </w:tr>
      <w:tr w:rsidR="00A277EC" w:rsidRPr="00DA2BF7" w:rsidTr="009B2FB3">
        <w:tc>
          <w:tcPr>
            <w:tcW w:w="3544" w:type="dxa"/>
            <w:vAlign w:val="center"/>
          </w:tcPr>
          <w:p w:rsidR="00A277EC" w:rsidRPr="00DA2BF7" w:rsidRDefault="00A277EC" w:rsidP="00DA2BF7">
            <w:pPr>
              <w:rPr>
                <w:rFonts w:eastAsia="Calibri"/>
                <w:bCs/>
                <w:sz w:val="22"/>
                <w:szCs w:val="22"/>
              </w:rPr>
            </w:pPr>
            <w:r w:rsidRPr="00DA2BF7">
              <w:rPr>
                <w:rFonts w:eastAsia="Calibri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89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A2BF7">
              <w:rPr>
                <w:rFonts w:eastAsia="Calibri"/>
                <w:bCs/>
                <w:sz w:val="22"/>
                <w:szCs w:val="22"/>
              </w:rPr>
              <w:t>0412</w:t>
            </w:r>
          </w:p>
        </w:tc>
        <w:tc>
          <w:tcPr>
            <w:tcW w:w="1540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sz w:val="22"/>
                <w:szCs w:val="22"/>
              </w:rPr>
            </w:pPr>
            <w:r w:rsidRPr="00DA2BF7">
              <w:rPr>
                <w:sz w:val="22"/>
                <w:szCs w:val="22"/>
              </w:rPr>
              <w:t>896 844,0</w:t>
            </w:r>
          </w:p>
        </w:tc>
        <w:tc>
          <w:tcPr>
            <w:tcW w:w="1324" w:type="dxa"/>
            <w:vAlign w:val="center"/>
          </w:tcPr>
          <w:p w:rsidR="00A277EC" w:rsidRPr="00DA2BF7" w:rsidRDefault="00A277EC" w:rsidP="007F4E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A2BF7">
              <w:rPr>
                <w:rFonts w:eastAsia="Calibri"/>
                <w:bCs/>
                <w:sz w:val="22"/>
                <w:szCs w:val="22"/>
              </w:rPr>
              <w:t>977 736,7</w:t>
            </w:r>
          </w:p>
        </w:tc>
        <w:tc>
          <w:tcPr>
            <w:tcW w:w="1574" w:type="dxa"/>
            <w:vAlign w:val="center"/>
          </w:tcPr>
          <w:p w:rsidR="00A277EC" w:rsidRPr="00DA2BF7" w:rsidRDefault="009B2FB3" w:rsidP="007F4ED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+</w:t>
            </w:r>
            <w:r w:rsidR="00A277EC" w:rsidRPr="00DA2BF7">
              <w:rPr>
                <w:rFonts w:eastAsia="Calibri"/>
                <w:sz w:val="22"/>
                <w:szCs w:val="22"/>
              </w:rPr>
              <w:t>80 892,7</w:t>
            </w:r>
          </w:p>
        </w:tc>
      </w:tr>
    </w:tbl>
    <w:p w:rsidR="00A277EC" w:rsidRPr="00DA2BF7" w:rsidRDefault="00A277EC" w:rsidP="00A277EC">
      <w:pPr>
        <w:jc w:val="center"/>
        <w:rPr>
          <w:rFonts w:eastAsia="Calibri"/>
          <w:b/>
          <w:sz w:val="22"/>
          <w:szCs w:val="22"/>
        </w:rPr>
      </w:pPr>
    </w:p>
    <w:p w:rsidR="00A277EC" w:rsidRPr="00696821" w:rsidRDefault="002109CD" w:rsidP="00A277E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Раздел </w:t>
      </w:r>
      <w:r w:rsidR="00A277EC" w:rsidRPr="00696821">
        <w:rPr>
          <w:rFonts w:eastAsia="Calibri"/>
          <w:b/>
          <w:sz w:val="28"/>
          <w:szCs w:val="28"/>
        </w:rPr>
        <w:t>«Жилищно-коммунальное хозяйство»</w:t>
      </w:r>
    </w:p>
    <w:p w:rsidR="00A277EC" w:rsidRPr="00696821" w:rsidRDefault="00A277EC" w:rsidP="00A277EC">
      <w:pPr>
        <w:ind w:left="-120" w:firstLine="240"/>
        <w:jc w:val="center"/>
        <w:rPr>
          <w:rFonts w:eastAsia="Calibri"/>
          <w:b/>
          <w:sz w:val="28"/>
          <w:szCs w:val="28"/>
        </w:rPr>
      </w:pPr>
    </w:p>
    <w:p w:rsidR="00A277EC" w:rsidRPr="00696821" w:rsidRDefault="00A277EC" w:rsidP="00DA2BF7">
      <w:pPr>
        <w:ind w:firstLine="742"/>
        <w:jc w:val="both"/>
        <w:rPr>
          <w:rFonts w:eastAsia="Calibri"/>
          <w:sz w:val="28"/>
          <w:szCs w:val="28"/>
        </w:rPr>
      </w:pPr>
      <w:r w:rsidRPr="00696821">
        <w:rPr>
          <w:rFonts w:eastAsia="Calibri"/>
          <w:sz w:val="28"/>
          <w:szCs w:val="28"/>
        </w:rPr>
        <w:t xml:space="preserve">Расходы по разделу </w:t>
      </w:r>
      <w:r w:rsidRPr="00696821">
        <w:rPr>
          <w:rFonts w:eastAsia="Calibri"/>
          <w:bCs/>
          <w:sz w:val="28"/>
          <w:szCs w:val="28"/>
        </w:rPr>
        <w:t xml:space="preserve">«Жилищно-коммунальное хозяйство» </w:t>
      </w:r>
      <w:r w:rsidRPr="00696821">
        <w:rPr>
          <w:rFonts w:eastAsia="Calibri"/>
          <w:sz w:val="28"/>
          <w:szCs w:val="28"/>
        </w:rPr>
        <w:t xml:space="preserve">увеличиваются на </w:t>
      </w:r>
      <w:r>
        <w:rPr>
          <w:rFonts w:eastAsia="Calibri"/>
          <w:sz w:val="28"/>
          <w:szCs w:val="28"/>
        </w:rPr>
        <w:t>123 519,0</w:t>
      </w:r>
      <w:r w:rsidR="00DA2BF7">
        <w:rPr>
          <w:rFonts w:eastAsia="Calibri"/>
          <w:sz w:val="28"/>
          <w:szCs w:val="28"/>
        </w:rPr>
        <w:t xml:space="preserve"> тыс. рублей</w:t>
      </w:r>
      <w:r w:rsidRPr="00696821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составят</w:t>
      </w:r>
      <w:r w:rsidRPr="00696821">
        <w:rPr>
          <w:rFonts w:eastAsia="Calibri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496 433,5</w:t>
      </w:r>
      <w:r w:rsidRPr="00696821">
        <w:rPr>
          <w:rFonts w:eastAsia="Calibri"/>
          <w:bCs/>
          <w:sz w:val="28"/>
          <w:szCs w:val="28"/>
        </w:rPr>
        <w:t xml:space="preserve"> тыс. руб</w:t>
      </w:r>
      <w:r w:rsidR="00DA2BF7">
        <w:rPr>
          <w:rFonts w:eastAsia="Calibri"/>
          <w:bCs/>
          <w:sz w:val="28"/>
          <w:szCs w:val="28"/>
        </w:rPr>
        <w:t>лей</w:t>
      </w:r>
      <w:r w:rsidRPr="00696821">
        <w:rPr>
          <w:rFonts w:eastAsia="Calibri"/>
          <w:bCs/>
          <w:sz w:val="28"/>
          <w:szCs w:val="28"/>
        </w:rPr>
        <w:t>.</w:t>
      </w:r>
    </w:p>
    <w:p w:rsidR="00DA2BF7" w:rsidRDefault="00A277EC" w:rsidP="00A277EC">
      <w:pPr>
        <w:ind w:firstLine="708"/>
        <w:jc w:val="both"/>
        <w:rPr>
          <w:rFonts w:eastAsia="Calibri"/>
          <w:sz w:val="28"/>
          <w:szCs w:val="28"/>
        </w:rPr>
      </w:pPr>
      <w:r w:rsidRPr="00696821">
        <w:rPr>
          <w:rFonts w:eastAsia="Calibri"/>
          <w:sz w:val="28"/>
          <w:szCs w:val="28"/>
        </w:rPr>
        <w:t>Законопроектом предусмотрено увел</w:t>
      </w:r>
      <w:r>
        <w:rPr>
          <w:rFonts w:eastAsia="Calibri"/>
          <w:sz w:val="28"/>
          <w:szCs w:val="28"/>
        </w:rPr>
        <w:t xml:space="preserve">ичение финансирования </w:t>
      </w:r>
      <w:r w:rsidR="00DA2BF7">
        <w:rPr>
          <w:rFonts w:eastAsia="Calibri"/>
          <w:sz w:val="28"/>
          <w:szCs w:val="28"/>
        </w:rPr>
        <w:t>по следующим подразделам:</w:t>
      </w:r>
    </w:p>
    <w:p w:rsidR="00DA2BF7" w:rsidRPr="00DA2BF7" w:rsidRDefault="00A277EC" w:rsidP="00DA2BF7">
      <w:pPr>
        <w:pStyle w:val="a5"/>
        <w:numPr>
          <w:ilvl w:val="0"/>
          <w:numId w:val="5"/>
        </w:numPr>
        <w:tabs>
          <w:tab w:val="left" w:pos="1134"/>
        </w:tabs>
        <w:ind w:left="14" w:firstLine="700"/>
        <w:jc w:val="both"/>
        <w:rPr>
          <w:rFonts w:eastAsia="Calibri"/>
          <w:sz w:val="28"/>
          <w:szCs w:val="28"/>
        </w:rPr>
      </w:pPr>
      <w:r w:rsidRPr="00DA2BF7">
        <w:rPr>
          <w:rFonts w:eastAsia="Calibri"/>
          <w:sz w:val="28"/>
          <w:szCs w:val="28"/>
        </w:rPr>
        <w:t xml:space="preserve">0501 «Жилищное хозяйство» </w:t>
      </w:r>
      <w:r w:rsidR="00DA2BF7" w:rsidRPr="00DA2BF7">
        <w:rPr>
          <w:rFonts w:eastAsia="Calibri"/>
          <w:sz w:val="28"/>
          <w:szCs w:val="28"/>
        </w:rPr>
        <w:t xml:space="preserve">- </w:t>
      </w:r>
      <w:r w:rsidRPr="00DA2BF7">
        <w:rPr>
          <w:rFonts w:eastAsia="Calibri"/>
          <w:sz w:val="28"/>
          <w:szCs w:val="28"/>
        </w:rPr>
        <w:t>на 30 025,8 тыс. руб.</w:t>
      </w:r>
      <w:r w:rsidR="00DA2BF7" w:rsidRPr="00DA2BF7">
        <w:rPr>
          <w:rFonts w:eastAsia="Calibri"/>
          <w:sz w:val="28"/>
          <w:szCs w:val="28"/>
        </w:rPr>
        <w:t>;</w:t>
      </w:r>
    </w:p>
    <w:p w:rsidR="00DA2BF7" w:rsidRPr="00DA2BF7" w:rsidRDefault="00A277EC" w:rsidP="00DA2BF7">
      <w:pPr>
        <w:pStyle w:val="a5"/>
        <w:numPr>
          <w:ilvl w:val="0"/>
          <w:numId w:val="5"/>
        </w:numPr>
        <w:tabs>
          <w:tab w:val="left" w:pos="1134"/>
        </w:tabs>
        <w:ind w:left="14" w:firstLine="700"/>
        <w:jc w:val="both"/>
        <w:rPr>
          <w:rFonts w:eastAsia="Calibri"/>
          <w:sz w:val="28"/>
          <w:szCs w:val="28"/>
        </w:rPr>
      </w:pPr>
      <w:r w:rsidRPr="00DA2BF7">
        <w:rPr>
          <w:rFonts w:eastAsia="Calibri"/>
          <w:sz w:val="28"/>
          <w:szCs w:val="28"/>
        </w:rPr>
        <w:t>0502 «Коммунальное хозяйство»</w:t>
      </w:r>
      <w:r w:rsidR="00DA2BF7" w:rsidRPr="00DA2BF7">
        <w:rPr>
          <w:rFonts w:eastAsia="Calibri"/>
          <w:sz w:val="28"/>
          <w:szCs w:val="28"/>
        </w:rPr>
        <w:t>-</w:t>
      </w:r>
      <w:r w:rsidRPr="00DA2BF7">
        <w:rPr>
          <w:rFonts w:eastAsia="Calibri"/>
          <w:sz w:val="28"/>
          <w:szCs w:val="28"/>
        </w:rPr>
        <w:t xml:space="preserve"> на 7 249,2 тыс. руб.</w:t>
      </w:r>
      <w:r w:rsidR="00DA2BF7" w:rsidRPr="00DA2BF7">
        <w:rPr>
          <w:rFonts w:eastAsia="Calibri"/>
          <w:sz w:val="28"/>
          <w:szCs w:val="28"/>
        </w:rPr>
        <w:t>;</w:t>
      </w:r>
    </w:p>
    <w:p w:rsidR="00A277EC" w:rsidRPr="00DA2BF7" w:rsidRDefault="00A277EC" w:rsidP="00DA2BF7">
      <w:pPr>
        <w:pStyle w:val="a5"/>
        <w:numPr>
          <w:ilvl w:val="0"/>
          <w:numId w:val="5"/>
        </w:numPr>
        <w:tabs>
          <w:tab w:val="left" w:pos="1134"/>
        </w:tabs>
        <w:ind w:left="14" w:firstLine="700"/>
        <w:jc w:val="both"/>
        <w:rPr>
          <w:rFonts w:eastAsia="Calibri"/>
          <w:sz w:val="28"/>
          <w:szCs w:val="28"/>
        </w:rPr>
      </w:pPr>
      <w:r w:rsidRPr="00DA2BF7">
        <w:rPr>
          <w:rFonts w:eastAsia="Calibri"/>
          <w:sz w:val="28"/>
          <w:szCs w:val="28"/>
        </w:rPr>
        <w:t xml:space="preserve">0505 «Другие вопросы в области жилищно-коммунального хозяйства» </w:t>
      </w:r>
      <w:r w:rsidR="00DA2BF7" w:rsidRPr="00DA2BF7">
        <w:rPr>
          <w:rFonts w:eastAsia="Calibri"/>
          <w:sz w:val="28"/>
          <w:szCs w:val="28"/>
        </w:rPr>
        <w:t xml:space="preserve">- </w:t>
      </w:r>
      <w:r w:rsidRPr="00DA2BF7">
        <w:rPr>
          <w:rFonts w:eastAsia="Calibri"/>
          <w:sz w:val="28"/>
          <w:szCs w:val="28"/>
        </w:rPr>
        <w:t>на 86 244,0 тыс. руб</w:t>
      </w:r>
      <w:r w:rsidR="00DA2BF7" w:rsidRPr="00DA2BF7">
        <w:rPr>
          <w:rFonts w:eastAsia="Calibri"/>
          <w:sz w:val="28"/>
          <w:szCs w:val="28"/>
        </w:rPr>
        <w:t>лей</w:t>
      </w:r>
      <w:r w:rsidRPr="00DA2BF7">
        <w:rPr>
          <w:rFonts w:eastAsia="Calibri"/>
          <w:sz w:val="28"/>
          <w:szCs w:val="28"/>
        </w:rPr>
        <w:t>.</w:t>
      </w:r>
    </w:p>
    <w:p w:rsidR="00A277EC" w:rsidRPr="00696821" w:rsidRDefault="00A277EC" w:rsidP="002B53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6821">
        <w:rPr>
          <w:rFonts w:eastAsia="Calibri"/>
          <w:sz w:val="28"/>
          <w:szCs w:val="28"/>
        </w:rPr>
        <w:t xml:space="preserve">Бюджетные ассигнования </w:t>
      </w:r>
      <w:r w:rsidR="00DA2BF7">
        <w:rPr>
          <w:rFonts w:eastAsia="Calibri"/>
          <w:sz w:val="28"/>
          <w:szCs w:val="28"/>
        </w:rPr>
        <w:t xml:space="preserve">по </w:t>
      </w:r>
      <w:r w:rsidRPr="00696821">
        <w:rPr>
          <w:rFonts w:eastAsia="Calibri"/>
          <w:sz w:val="28"/>
          <w:szCs w:val="28"/>
        </w:rPr>
        <w:t>подраздел</w:t>
      </w:r>
      <w:r w:rsidR="00DA2BF7">
        <w:rPr>
          <w:rFonts w:eastAsia="Calibri"/>
          <w:sz w:val="28"/>
          <w:szCs w:val="28"/>
        </w:rPr>
        <w:t>у</w:t>
      </w:r>
      <w:r w:rsidRPr="00696821">
        <w:rPr>
          <w:rFonts w:eastAsia="Calibri"/>
          <w:sz w:val="28"/>
          <w:szCs w:val="28"/>
        </w:rPr>
        <w:t xml:space="preserve"> 0503 «Благоустройство» предусмотрены </w:t>
      </w:r>
      <w:r w:rsidR="00DA2BF7">
        <w:rPr>
          <w:rFonts w:eastAsia="Calibri"/>
          <w:sz w:val="28"/>
          <w:szCs w:val="28"/>
        </w:rPr>
        <w:t>на прежнем уровне</w:t>
      </w:r>
      <w:r w:rsidR="002B5392">
        <w:rPr>
          <w:rFonts w:eastAsia="Calibri"/>
          <w:sz w:val="28"/>
          <w:szCs w:val="28"/>
        </w:rPr>
        <w:t xml:space="preserve">. </w:t>
      </w:r>
      <w:r w:rsidRPr="00696821">
        <w:rPr>
          <w:rFonts w:eastAsia="Calibri"/>
          <w:sz w:val="28"/>
          <w:szCs w:val="28"/>
        </w:rPr>
        <w:t xml:space="preserve">Показатели по разделу </w:t>
      </w:r>
      <w:r w:rsidRPr="00696821">
        <w:rPr>
          <w:rFonts w:eastAsia="Calibri"/>
          <w:bCs/>
          <w:sz w:val="28"/>
          <w:szCs w:val="28"/>
        </w:rPr>
        <w:t>«Жилищно-коммунальное хозяйство»</w:t>
      </w:r>
      <w:r w:rsidRPr="00696821">
        <w:rPr>
          <w:rFonts w:eastAsia="Calibri"/>
          <w:sz w:val="28"/>
          <w:szCs w:val="28"/>
        </w:rPr>
        <w:t xml:space="preserve"> в плановых периодах 202</w:t>
      </w:r>
      <w:r>
        <w:rPr>
          <w:rFonts w:eastAsia="Calibri"/>
          <w:sz w:val="28"/>
          <w:szCs w:val="28"/>
        </w:rPr>
        <w:t>1</w:t>
      </w:r>
      <w:r w:rsidRPr="00696821">
        <w:rPr>
          <w:rFonts w:eastAsia="Calibri"/>
          <w:sz w:val="28"/>
          <w:szCs w:val="28"/>
        </w:rPr>
        <w:t>, 202</w:t>
      </w:r>
      <w:r>
        <w:rPr>
          <w:rFonts w:eastAsia="Calibri"/>
          <w:sz w:val="28"/>
          <w:szCs w:val="28"/>
        </w:rPr>
        <w:t>2</w:t>
      </w:r>
      <w:r w:rsidRPr="00696821">
        <w:rPr>
          <w:rFonts w:eastAsia="Calibri"/>
          <w:sz w:val="28"/>
          <w:szCs w:val="28"/>
        </w:rPr>
        <w:t xml:space="preserve"> гг. Законопроектом не изменены.</w:t>
      </w:r>
    </w:p>
    <w:p w:rsidR="00A277EC" w:rsidRPr="002B5392" w:rsidRDefault="00A277EC" w:rsidP="002B53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highlight w:val="white"/>
        </w:rPr>
        <w:t>Сравнение</w:t>
      </w:r>
      <w:r w:rsidRPr="00696821">
        <w:rPr>
          <w:rFonts w:eastAsia="Calibri"/>
          <w:sz w:val="28"/>
          <w:szCs w:val="28"/>
          <w:highlight w:val="white"/>
        </w:rPr>
        <w:t xml:space="preserve"> предусмотренных и планируемых Законопроектом </w:t>
      </w:r>
      <w:r>
        <w:rPr>
          <w:rFonts w:eastAsia="Calibri"/>
          <w:sz w:val="28"/>
          <w:szCs w:val="28"/>
          <w:highlight w:val="white"/>
        </w:rPr>
        <w:t xml:space="preserve">объемов </w:t>
      </w:r>
      <w:r w:rsidRPr="00696821">
        <w:rPr>
          <w:rFonts w:eastAsia="Calibri"/>
          <w:sz w:val="28"/>
          <w:szCs w:val="28"/>
          <w:highlight w:val="white"/>
        </w:rPr>
        <w:t>расходов на 20</w:t>
      </w:r>
      <w:r>
        <w:rPr>
          <w:rFonts w:eastAsia="Calibri"/>
          <w:sz w:val="28"/>
          <w:szCs w:val="28"/>
          <w:highlight w:val="white"/>
        </w:rPr>
        <w:t>20</w:t>
      </w:r>
      <w:r w:rsidR="002B5392">
        <w:rPr>
          <w:rFonts w:eastAsia="Calibri"/>
          <w:sz w:val="28"/>
          <w:szCs w:val="28"/>
          <w:highlight w:val="white"/>
        </w:rPr>
        <w:t xml:space="preserve"> год</w:t>
      </w:r>
      <w:r w:rsidRPr="00696821">
        <w:rPr>
          <w:rFonts w:eastAsia="Calibri"/>
          <w:sz w:val="28"/>
          <w:szCs w:val="28"/>
          <w:highlight w:val="white"/>
        </w:rPr>
        <w:t xml:space="preserve"> </w:t>
      </w:r>
      <w:r w:rsidRPr="00696821">
        <w:rPr>
          <w:rFonts w:eastAsia="Calibri"/>
          <w:sz w:val="28"/>
          <w:szCs w:val="28"/>
        </w:rPr>
        <w:t xml:space="preserve">раздела </w:t>
      </w:r>
      <w:r w:rsidRPr="00696821">
        <w:rPr>
          <w:rFonts w:eastAsia="Calibri"/>
          <w:bCs/>
          <w:sz w:val="28"/>
          <w:szCs w:val="28"/>
        </w:rPr>
        <w:t xml:space="preserve">«Жилищно-коммунальное хозяйство» </w:t>
      </w:r>
      <w:r w:rsidR="002B5392">
        <w:rPr>
          <w:rFonts w:eastAsia="Calibri"/>
          <w:sz w:val="28"/>
          <w:szCs w:val="28"/>
          <w:highlight w:val="white"/>
        </w:rPr>
        <w:t xml:space="preserve">приведен </w:t>
      </w:r>
      <w:r w:rsidR="002B5392">
        <w:rPr>
          <w:rFonts w:eastAsia="Calibri"/>
          <w:sz w:val="28"/>
          <w:szCs w:val="28"/>
          <w:highlight w:val="white"/>
        </w:rPr>
        <w:lastRenderedPageBreak/>
        <w:t>в таблице.</w:t>
      </w:r>
    </w:p>
    <w:p w:rsidR="00A277EC" w:rsidRPr="00B44E94" w:rsidRDefault="00A277EC" w:rsidP="002B5392">
      <w:pPr>
        <w:widowControl w:val="0"/>
        <w:shd w:val="clear" w:color="auto" w:fill="FFFFFF"/>
        <w:jc w:val="right"/>
        <w:rPr>
          <w:rFonts w:eastAsia="Calibri"/>
          <w:b/>
        </w:rPr>
      </w:pPr>
      <w:r w:rsidRPr="00B44E94">
        <w:rPr>
          <w:rFonts w:eastAsia="Calibri"/>
          <w:bCs/>
        </w:rPr>
        <w:t>(тыс. руб.).</w:t>
      </w:r>
    </w:p>
    <w:tbl>
      <w:tblPr>
        <w:tblStyle w:val="a6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580"/>
        <w:gridCol w:w="1357"/>
        <w:gridCol w:w="1540"/>
        <w:gridCol w:w="1734"/>
        <w:gridCol w:w="1565"/>
      </w:tblGrid>
      <w:tr w:rsidR="00A277EC" w:rsidRPr="00696821" w:rsidTr="007F4ED1">
        <w:tc>
          <w:tcPr>
            <w:tcW w:w="3580" w:type="dxa"/>
          </w:tcPr>
          <w:p w:rsidR="00A277EC" w:rsidRPr="002B5392" w:rsidRDefault="00A277EC" w:rsidP="007F4ED1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392">
              <w:rPr>
                <w:rFonts w:eastAsia="Calibri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57" w:type="dxa"/>
          </w:tcPr>
          <w:p w:rsidR="00A277EC" w:rsidRPr="002B5392" w:rsidRDefault="00A277EC" w:rsidP="007F4ED1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392">
              <w:rPr>
                <w:rFonts w:eastAsia="Calibri"/>
                <w:b/>
                <w:sz w:val="22"/>
                <w:szCs w:val="22"/>
              </w:rPr>
              <w:t>Раздел,</w:t>
            </w:r>
          </w:p>
          <w:p w:rsidR="00A277EC" w:rsidRPr="002B5392" w:rsidRDefault="00A277EC" w:rsidP="007F4ED1">
            <w:pPr>
              <w:widowControl w:val="0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2B5392">
              <w:rPr>
                <w:rFonts w:eastAsia="Calibri"/>
                <w:b/>
                <w:sz w:val="22"/>
                <w:szCs w:val="22"/>
              </w:rPr>
              <w:t>Подраздел</w:t>
            </w:r>
          </w:p>
        </w:tc>
        <w:tc>
          <w:tcPr>
            <w:tcW w:w="1540" w:type="dxa"/>
          </w:tcPr>
          <w:p w:rsidR="00A277EC" w:rsidRPr="002B5392" w:rsidRDefault="00A277EC" w:rsidP="007F4ED1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392">
              <w:rPr>
                <w:rFonts w:eastAsia="Calibri"/>
                <w:b/>
                <w:sz w:val="22"/>
                <w:szCs w:val="22"/>
              </w:rPr>
              <w:t>Утверждено на</w:t>
            </w:r>
          </w:p>
          <w:p w:rsidR="00A277EC" w:rsidRPr="002B5392" w:rsidRDefault="00A277EC" w:rsidP="007F4ED1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392">
              <w:rPr>
                <w:rFonts w:eastAsia="Calibri"/>
                <w:b/>
                <w:sz w:val="22"/>
                <w:szCs w:val="22"/>
              </w:rPr>
              <w:t>2020 г.</w:t>
            </w:r>
          </w:p>
        </w:tc>
        <w:tc>
          <w:tcPr>
            <w:tcW w:w="1734" w:type="dxa"/>
          </w:tcPr>
          <w:p w:rsidR="00A277EC" w:rsidRPr="002B5392" w:rsidRDefault="002B5392" w:rsidP="002B5392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Законопроект </w:t>
            </w:r>
          </w:p>
        </w:tc>
        <w:tc>
          <w:tcPr>
            <w:tcW w:w="1565" w:type="dxa"/>
          </w:tcPr>
          <w:p w:rsidR="00A277EC" w:rsidRDefault="00A277EC" w:rsidP="007F4ED1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392">
              <w:rPr>
                <w:rFonts w:eastAsia="Calibri"/>
                <w:b/>
                <w:sz w:val="22"/>
                <w:szCs w:val="22"/>
              </w:rPr>
              <w:t>Отклонения</w:t>
            </w:r>
            <w:r w:rsidR="002B5392">
              <w:rPr>
                <w:rFonts w:eastAsia="Calibri"/>
                <w:b/>
                <w:sz w:val="22"/>
                <w:szCs w:val="22"/>
              </w:rPr>
              <w:t>,</w:t>
            </w:r>
          </w:p>
          <w:p w:rsidR="002B5392" w:rsidRPr="002B5392" w:rsidRDefault="002B5392" w:rsidP="007F4ED1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+,-</w:t>
            </w:r>
          </w:p>
          <w:p w:rsidR="00A277EC" w:rsidRPr="002B5392" w:rsidRDefault="00A277EC" w:rsidP="007F4ED1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277EC" w:rsidRPr="00696821" w:rsidTr="002B5392">
        <w:tc>
          <w:tcPr>
            <w:tcW w:w="3580" w:type="dxa"/>
          </w:tcPr>
          <w:p w:rsidR="00A277EC" w:rsidRPr="002B5392" w:rsidRDefault="00A277EC" w:rsidP="002B5392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  <w:r w:rsidRPr="002B5392">
              <w:rPr>
                <w:rFonts w:eastAsia="Calibri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57" w:type="dxa"/>
            <w:vAlign w:val="center"/>
          </w:tcPr>
          <w:p w:rsidR="00A277EC" w:rsidRPr="002B5392" w:rsidRDefault="00A277EC" w:rsidP="007F4ED1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392">
              <w:rPr>
                <w:rFonts w:eastAsia="Calibri"/>
                <w:b/>
                <w:sz w:val="22"/>
                <w:szCs w:val="22"/>
              </w:rPr>
              <w:t>0500</w:t>
            </w:r>
          </w:p>
        </w:tc>
        <w:tc>
          <w:tcPr>
            <w:tcW w:w="1540" w:type="dxa"/>
            <w:vAlign w:val="center"/>
          </w:tcPr>
          <w:p w:rsidR="00A277EC" w:rsidRPr="002B5392" w:rsidRDefault="00A277EC" w:rsidP="007F4ED1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B5392">
              <w:rPr>
                <w:b/>
                <w:bCs/>
                <w:sz w:val="22"/>
                <w:szCs w:val="22"/>
              </w:rPr>
              <w:t>372 914,5</w:t>
            </w:r>
          </w:p>
        </w:tc>
        <w:tc>
          <w:tcPr>
            <w:tcW w:w="1734" w:type="dxa"/>
            <w:vAlign w:val="center"/>
          </w:tcPr>
          <w:p w:rsidR="00A277EC" w:rsidRPr="002B5392" w:rsidRDefault="00A277EC" w:rsidP="007F4ED1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B5392">
              <w:rPr>
                <w:rFonts w:eastAsia="Calibri"/>
                <w:b/>
                <w:bCs/>
                <w:sz w:val="22"/>
                <w:szCs w:val="22"/>
              </w:rPr>
              <w:t>496 433,5</w:t>
            </w:r>
          </w:p>
        </w:tc>
        <w:tc>
          <w:tcPr>
            <w:tcW w:w="1565" w:type="dxa"/>
            <w:vAlign w:val="center"/>
          </w:tcPr>
          <w:p w:rsidR="00A277EC" w:rsidRPr="002B5392" w:rsidRDefault="00A277EC" w:rsidP="007F4ED1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392">
              <w:rPr>
                <w:rFonts w:eastAsia="Calibri"/>
                <w:b/>
                <w:sz w:val="22"/>
                <w:szCs w:val="22"/>
              </w:rPr>
              <w:t>+123 519,0</w:t>
            </w:r>
          </w:p>
        </w:tc>
      </w:tr>
      <w:tr w:rsidR="00A277EC" w:rsidRPr="00696821" w:rsidTr="002B5392">
        <w:trPr>
          <w:trHeight w:val="314"/>
        </w:trPr>
        <w:tc>
          <w:tcPr>
            <w:tcW w:w="3580" w:type="dxa"/>
          </w:tcPr>
          <w:p w:rsidR="00A277EC" w:rsidRPr="002B5392" w:rsidRDefault="00A277EC" w:rsidP="002B5392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2B5392">
              <w:rPr>
                <w:rFonts w:eastAsia="Calibri"/>
                <w:sz w:val="22"/>
                <w:szCs w:val="22"/>
              </w:rPr>
              <w:t>Жилищное хозяйство</w:t>
            </w:r>
          </w:p>
        </w:tc>
        <w:tc>
          <w:tcPr>
            <w:tcW w:w="1357" w:type="dxa"/>
            <w:vAlign w:val="center"/>
          </w:tcPr>
          <w:p w:rsidR="00A277EC" w:rsidRPr="002B5392" w:rsidRDefault="00A277EC" w:rsidP="007F4ED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B5392">
              <w:rPr>
                <w:rFonts w:eastAsia="Calibri"/>
                <w:sz w:val="22"/>
                <w:szCs w:val="22"/>
              </w:rPr>
              <w:t>0501</w:t>
            </w:r>
          </w:p>
        </w:tc>
        <w:tc>
          <w:tcPr>
            <w:tcW w:w="1540" w:type="dxa"/>
            <w:vAlign w:val="center"/>
          </w:tcPr>
          <w:p w:rsidR="00A277EC" w:rsidRPr="002B5392" w:rsidRDefault="00A277EC" w:rsidP="007F4E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B5392">
              <w:rPr>
                <w:sz w:val="22"/>
                <w:szCs w:val="22"/>
              </w:rPr>
              <w:t>31 927,9</w:t>
            </w:r>
          </w:p>
        </w:tc>
        <w:tc>
          <w:tcPr>
            <w:tcW w:w="1734" w:type="dxa"/>
            <w:vAlign w:val="center"/>
          </w:tcPr>
          <w:p w:rsidR="00A277EC" w:rsidRPr="002B5392" w:rsidRDefault="00A277EC" w:rsidP="007F4ED1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B5392">
              <w:rPr>
                <w:rFonts w:eastAsia="Calibri"/>
                <w:bCs/>
                <w:sz w:val="22"/>
                <w:szCs w:val="22"/>
              </w:rPr>
              <w:t>61 953,7</w:t>
            </w:r>
          </w:p>
        </w:tc>
        <w:tc>
          <w:tcPr>
            <w:tcW w:w="1565" w:type="dxa"/>
            <w:vAlign w:val="center"/>
          </w:tcPr>
          <w:p w:rsidR="00A277EC" w:rsidRPr="009B2FB3" w:rsidRDefault="002F5DE5" w:rsidP="007F4ED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B2FB3">
              <w:rPr>
                <w:rFonts w:eastAsia="Calibri"/>
                <w:sz w:val="22"/>
                <w:szCs w:val="22"/>
              </w:rPr>
              <w:t>+</w:t>
            </w:r>
            <w:r w:rsidR="00A277EC" w:rsidRPr="009B2FB3">
              <w:rPr>
                <w:rFonts w:eastAsia="Calibri"/>
                <w:sz w:val="22"/>
                <w:szCs w:val="22"/>
              </w:rPr>
              <w:t>30 025,8</w:t>
            </w:r>
          </w:p>
        </w:tc>
      </w:tr>
      <w:tr w:rsidR="00A277EC" w:rsidRPr="00696821" w:rsidTr="002B5392">
        <w:trPr>
          <w:trHeight w:val="322"/>
        </w:trPr>
        <w:tc>
          <w:tcPr>
            <w:tcW w:w="3580" w:type="dxa"/>
          </w:tcPr>
          <w:p w:rsidR="00A277EC" w:rsidRPr="002B5392" w:rsidRDefault="00A277EC" w:rsidP="002B5392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  <w:r w:rsidRPr="002B5392">
              <w:rPr>
                <w:rFonts w:eastAsia="Calibri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357" w:type="dxa"/>
            <w:vAlign w:val="center"/>
          </w:tcPr>
          <w:p w:rsidR="00A277EC" w:rsidRPr="002B5392" w:rsidRDefault="00A277EC" w:rsidP="007F4ED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B5392">
              <w:rPr>
                <w:rFonts w:eastAsia="Calibri"/>
                <w:sz w:val="22"/>
                <w:szCs w:val="22"/>
              </w:rPr>
              <w:t>0502</w:t>
            </w:r>
          </w:p>
        </w:tc>
        <w:tc>
          <w:tcPr>
            <w:tcW w:w="1540" w:type="dxa"/>
            <w:vAlign w:val="center"/>
          </w:tcPr>
          <w:p w:rsidR="00A277EC" w:rsidRPr="002B5392" w:rsidRDefault="00A277EC" w:rsidP="007F4ED1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392">
              <w:rPr>
                <w:sz w:val="22"/>
                <w:szCs w:val="22"/>
              </w:rPr>
              <w:t>28 044,7</w:t>
            </w:r>
          </w:p>
        </w:tc>
        <w:tc>
          <w:tcPr>
            <w:tcW w:w="1734" w:type="dxa"/>
            <w:vAlign w:val="center"/>
          </w:tcPr>
          <w:p w:rsidR="00A277EC" w:rsidRPr="002B5392" w:rsidRDefault="00A277EC" w:rsidP="007F4ED1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392">
              <w:rPr>
                <w:rFonts w:eastAsia="Calibri"/>
                <w:bCs/>
                <w:sz w:val="22"/>
                <w:szCs w:val="22"/>
              </w:rPr>
              <w:t>35 293,9</w:t>
            </w:r>
          </w:p>
        </w:tc>
        <w:tc>
          <w:tcPr>
            <w:tcW w:w="1565" w:type="dxa"/>
            <w:vAlign w:val="center"/>
          </w:tcPr>
          <w:p w:rsidR="00A277EC" w:rsidRPr="009B2FB3" w:rsidRDefault="002F5DE5" w:rsidP="007F4ED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B2FB3">
              <w:rPr>
                <w:rFonts w:eastAsia="Calibri"/>
                <w:sz w:val="22"/>
                <w:szCs w:val="22"/>
              </w:rPr>
              <w:t>+</w:t>
            </w:r>
            <w:r w:rsidR="00A277EC" w:rsidRPr="009B2FB3">
              <w:rPr>
                <w:rFonts w:eastAsia="Calibri"/>
                <w:sz w:val="22"/>
                <w:szCs w:val="22"/>
              </w:rPr>
              <w:t>7 249,2</w:t>
            </w:r>
          </w:p>
        </w:tc>
      </w:tr>
      <w:tr w:rsidR="00A277EC" w:rsidRPr="00696821" w:rsidTr="002B5392">
        <w:trPr>
          <w:trHeight w:val="330"/>
        </w:trPr>
        <w:tc>
          <w:tcPr>
            <w:tcW w:w="3580" w:type="dxa"/>
          </w:tcPr>
          <w:p w:rsidR="00A277EC" w:rsidRPr="002B5392" w:rsidRDefault="00A277EC" w:rsidP="002B539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B5392">
              <w:rPr>
                <w:rFonts w:eastAsia="Calibri"/>
                <w:sz w:val="22"/>
                <w:szCs w:val="22"/>
              </w:rPr>
              <w:t>Благоустройство</w:t>
            </w:r>
          </w:p>
        </w:tc>
        <w:tc>
          <w:tcPr>
            <w:tcW w:w="1357" w:type="dxa"/>
            <w:vAlign w:val="center"/>
          </w:tcPr>
          <w:p w:rsidR="00A277EC" w:rsidRPr="002B5392" w:rsidRDefault="00A277EC" w:rsidP="007F4ED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B5392">
              <w:rPr>
                <w:rFonts w:eastAsia="Calibri"/>
                <w:sz w:val="22"/>
                <w:szCs w:val="22"/>
              </w:rPr>
              <w:t>0503</w:t>
            </w:r>
          </w:p>
        </w:tc>
        <w:tc>
          <w:tcPr>
            <w:tcW w:w="1540" w:type="dxa"/>
            <w:vAlign w:val="center"/>
          </w:tcPr>
          <w:p w:rsidR="00A277EC" w:rsidRPr="002B5392" w:rsidRDefault="00A277EC" w:rsidP="007F4E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B5392">
              <w:rPr>
                <w:sz w:val="22"/>
                <w:szCs w:val="22"/>
              </w:rPr>
              <w:t>238 057,5</w:t>
            </w:r>
          </w:p>
        </w:tc>
        <w:tc>
          <w:tcPr>
            <w:tcW w:w="1734" w:type="dxa"/>
            <w:vAlign w:val="center"/>
          </w:tcPr>
          <w:p w:rsidR="00A277EC" w:rsidRPr="002B5392" w:rsidRDefault="00A277EC" w:rsidP="007F4ED1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B5392">
              <w:rPr>
                <w:rFonts w:eastAsia="Calibri"/>
                <w:bCs/>
                <w:sz w:val="22"/>
                <w:szCs w:val="22"/>
              </w:rPr>
              <w:t>238 057,5</w:t>
            </w:r>
          </w:p>
        </w:tc>
        <w:tc>
          <w:tcPr>
            <w:tcW w:w="1565" w:type="dxa"/>
            <w:vAlign w:val="center"/>
          </w:tcPr>
          <w:p w:rsidR="00A277EC" w:rsidRPr="009B2FB3" w:rsidRDefault="00A277EC" w:rsidP="007F4ED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B2FB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277EC" w:rsidRPr="00696821" w:rsidTr="002B5392">
        <w:tc>
          <w:tcPr>
            <w:tcW w:w="3580" w:type="dxa"/>
          </w:tcPr>
          <w:p w:rsidR="00A277EC" w:rsidRPr="002B5392" w:rsidRDefault="00A277EC" w:rsidP="002B539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B5392">
              <w:rPr>
                <w:rFonts w:eastAsia="Calibri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357" w:type="dxa"/>
            <w:vAlign w:val="center"/>
          </w:tcPr>
          <w:p w:rsidR="00A277EC" w:rsidRPr="002B5392" w:rsidRDefault="00A277EC" w:rsidP="007F4ED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B5392">
              <w:rPr>
                <w:rFonts w:eastAsia="Calibri"/>
                <w:sz w:val="22"/>
                <w:szCs w:val="22"/>
              </w:rPr>
              <w:t>0505</w:t>
            </w:r>
          </w:p>
        </w:tc>
        <w:tc>
          <w:tcPr>
            <w:tcW w:w="1540" w:type="dxa"/>
            <w:vAlign w:val="center"/>
          </w:tcPr>
          <w:p w:rsidR="00A277EC" w:rsidRPr="002B5392" w:rsidRDefault="00A277EC" w:rsidP="007F4E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B5392">
              <w:rPr>
                <w:sz w:val="22"/>
                <w:szCs w:val="22"/>
              </w:rPr>
              <w:t>74 884,4</w:t>
            </w:r>
          </w:p>
        </w:tc>
        <w:tc>
          <w:tcPr>
            <w:tcW w:w="1734" w:type="dxa"/>
            <w:vAlign w:val="center"/>
          </w:tcPr>
          <w:p w:rsidR="00A277EC" w:rsidRPr="002B5392" w:rsidRDefault="00A277EC" w:rsidP="007F4ED1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B5392">
              <w:rPr>
                <w:rFonts w:eastAsia="Calibri"/>
                <w:bCs/>
                <w:sz w:val="22"/>
                <w:szCs w:val="22"/>
              </w:rPr>
              <w:t>161 128,4</w:t>
            </w:r>
          </w:p>
        </w:tc>
        <w:tc>
          <w:tcPr>
            <w:tcW w:w="1565" w:type="dxa"/>
            <w:vAlign w:val="center"/>
          </w:tcPr>
          <w:p w:rsidR="00A277EC" w:rsidRPr="009B2FB3" w:rsidRDefault="002F5DE5" w:rsidP="007F4ED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B2FB3">
              <w:rPr>
                <w:rFonts w:eastAsia="Calibri"/>
                <w:sz w:val="22"/>
                <w:szCs w:val="22"/>
              </w:rPr>
              <w:t>+</w:t>
            </w:r>
            <w:r w:rsidR="00A277EC" w:rsidRPr="009B2FB3">
              <w:rPr>
                <w:rFonts w:eastAsia="Calibri"/>
                <w:sz w:val="22"/>
                <w:szCs w:val="22"/>
              </w:rPr>
              <w:t>86 244,0</w:t>
            </w:r>
          </w:p>
        </w:tc>
      </w:tr>
    </w:tbl>
    <w:p w:rsidR="00A277EC" w:rsidRPr="00696821" w:rsidRDefault="00A277EC" w:rsidP="00A277EC">
      <w:pPr>
        <w:rPr>
          <w:rFonts w:eastAsia="Calibri"/>
          <w:b/>
          <w:sz w:val="28"/>
          <w:szCs w:val="28"/>
        </w:rPr>
      </w:pPr>
    </w:p>
    <w:p w:rsidR="00A277EC" w:rsidRPr="00696821" w:rsidRDefault="002109CD" w:rsidP="00A277EC">
      <w:pPr>
        <w:ind w:left="-120" w:firstLine="2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Раздел </w:t>
      </w:r>
      <w:r w:rsidR="00A277EC" w:rsidRPr="00696821">
        <w:rPr>
          <w:rFonts w:eastAsia="Calibri"/>
          <w:b/>
          <w:sz w:val="28"/>
          <w:szCs w:val="28"/>
        </w:rPr>
        <w:t>«Охрана окружающей среды»</w:t>
      </w:r>
    </w:p>
    <w:p w:rsidR="00A277EC" w:rsidRPr="00696821" w:rsidRDefault="00A277EC" w:rsidP="00A277EC">
      <w:pPr>
        <w:ind w:left="-120" w:firstLine="240"/>
        <w:jc w:val="center"/>
        <w:rPr>
          <w:rFonts w:eastAsia="Calibri"/>
          <w:b/>
          <w:sz w:val="28"/>
          <w:szCs w:val="28"/>
        </w:rPr>
      </w:pPr>
    </w:p>
    <w:p w:rsidR="00A277EC" w:rsidRPr="00696821" w:rsidRDefault="00A277EC" w:rsidP="00A277EC">
      <w:pPr>
        <w:ind w:firstLine="708"/>
        <w:jc w:val="both"/>
        <w:rPr>
          <w:rFonts w:eastAsia="Calibri"/>
          <w:sz w:val="28"/>
          <w:szCs w:val="28"/>
        </w:rPr>
      </w:pPr>
      <w:r w:rsidRPr="00696821">
        <w:rPr>
          <w:rFonts w:eastAsia="Calibri"/>
          <w:sz w:val="28"/>
          <w:szCs w:val="28"/>
        </w:rPr>
        <w:t xml:space="preserve">Бюджетные назначения по разделу 0600 «Охрана окружающей среды» Законопроектом предусматриваются в сумме </w:t>
      </w:r>
      <w:r>
        <w:rPr>
          <w:rFonts w:eastAsia="Calibri"/>
          <w:sz w:val="28"/>
          <w:szCs w:val="28"/>
        </w:rPr>
        <w:t>34 578,1</w:t>
      </w:r>
      <w:r w:rsidRPr="00696821">
        <w:rPr>
          <w:rFonts w:eastAsia="Calibri"/>
          <w:sz w:val="28"/>
          <w:szCs w:val="28"/>
        </w:rPr>
        <w:t xml:space="preserve"> тыс. руб., чт</w:t>
      </w:r>
      <w:r>
        <w:rPr>
          <w:rFonts w:eastAsia="Calibri"/>
          <w:sz w:val="28"/>
          <w:szCs w:val="28"/>
        </w:rPr>
        <w:t>о в 10,2 раза меньше</w:t>
      </w:r>
      <w:r w:rsidRPr="00696821">
        <w:rPr>
          <w:rFonts w:eastAsia="Calibri"/>
          <w:sz w:val="28"/>
          <w:szCs w:val="28"/>
        </w:rPr>
        <w:t xml:space="preserve"> утвержденных ассигнований</w:t>
      </w:r>
      <w:r w:rsidR="002F5DE5">
        <w:rPr>
          <w:rFonts w:eastAsia="Calibri"/>
          <w:sz w:val="28"/>
          <w:szCs w:val="28"/>
        </w:rPr>
        <w:t xml:space="preserve"> (354 070,0 тыс. рублей</w:t>
      </w:r>
      <w:r>
        <w:rPr>
          <w:rFonts w:eastAsia="Calibri"/>
          <w:sz w:val="28"/>
          <w:szCs w:val="28"/>
        </w:rPr>
        <w:t>)</w:t>
      </w:r>
      <w:r w:rsidRPr="00696821">
        <w:rPr>
          <w:rFonts w:eastAsia="Calibri"/>
          <w:sz w:val="28"/>
          <w:szCs w:val="28"/>
        </w:rPr>
        <w:t xml:space="preserve">.  </w:t>
      </w:r>
    </w:p>
    <w:p w:rsidR="002F5DE5" w:rsidRDefault="00A277EC" w:rsidP="00A277EC">
      <w:pPr>
        <w:ind w:firstLine="708"/>
        <w:jc w:val="both"/>
        <w:rPr>
          <w:rFonts w:eastAsia="Calibri"/>
          <w:sz w:val="28"/>
          <w:szCs w:val="28"/>
        </w:rPr>
      </w:pPr>
      <w:r w:rsidRPr="00696821">
        <w:rPr>
          <w:rFonts w:eastAsia="Calibri"/>
          <w:sz w:val="28"/>
          <w:szCs w:val="28"/>
        </w:rPr>
        <w:t>Указанное у</w:t>
      </w:r>
      <w:r>
        <w:rPr>
          <w:rFonts w:eastAsia="Calibri"/>
          <w:sz w:val="28"/>
          <w:szCs w:val="28"/>
        </w:rPr>
        <w:t>меньшение</w:t>
      </w:r>
      <w:r w:rsidRPr="00696821">
        <w:rPr>
          <w:rFonts w:eastAsia="Calibri"/>
          <w:sz w:val="28"/>
          <w:szCs w:val="28"/>
        </w:rPr>
        <w:t xml:space="preserve"> предусмотрено по подразделу 0605 «Другие вопросы в области охраны окружающей среды».</w:t>
      </w:r>
      <w:r>
        <w:rPr>
          <w:rFonts w:eastAsia="Calibri"/>
          <w:sz w:val="28"/>
          <w:szCs w:val="28"/>
        </w:rPr>
        <w:t xml:space="preserve"> Бюджетные ассигнования подраздела 0603 «Охрана объектов растительного и животного мира и среды их обитания» предусмотрены без изменений в сумме 5 954,6 тыс. руб</w:t>
      </w:r>
      <w:r w:rsidR="002F5DE5">
        <w:rPr>
          <w:rFonts w:eastAsia="Calibri"/>
          <w:sz w:val="28"/>
          <w:szCs w:val="28"/>
        </w:rPr>
        <w:t>лей</w:t>
      </w:r>
      <w:r>
        <w:rPr>
          <w:rFonts w:eastAsia="Calibri"/>
          <w:sz w:val="28"/>
          <w:szCs w:val="28"/>
        </w:rPr>
        <w:t>.</w:t>
      </w:r>
    </w:p>
    <w:p w:rsidR="00A277EC" w:rsidRPr="00696821" w:rsidRDefault="00A277EC" w:rsidP="002F5DE5">
      <w:pPr>
        <w:ind w:firstLine="708"/>
        <w:jc w:val="right"/>
        <w:rPr>
          <w:rFonts w:eastAsia="Calibri"/>
          <w:b/>
        </w:rPr>
      </w:pPr>
      <w:bookmarkStart w:id="0" w:name="_Hlk54028743"/>
      <w:r w:rsidRPr="00696821">
        <w:rPr>
          <w:rFonts w:eastAsia="Calibri"/>
        </w:rPr>
        <w:t xml:space="preserve">Таблица </w:t>
      </w:r>
      <w:r w:rsidRPr="00B44E94">
        <w:rPr>
          <w:rFonts w:eastAsia="Calibri"/>
        </w:rPr>
        <w:t>(тыс. руб.).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49"/>
        <w:gridCol w:w="1357"/>
        <w:gridCol w:w="1540"/>
        <w:gridCol w:w="1734"/>
        <w:gridCol w:w="1565"/>
      </w:tblGrid>
      <w:tr w:rsidR="00A277EC" w:rsidRPr="00696821" w:rsidTr="007F4ED1">
        <w:tc>
          <w:tcPr>
            <w:tcW w:w="3149" w:type="dxa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F5DE5">
              <w:rPr>
                <w:rFonts w:eastAsia="Calibri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57" w:type="dxa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F5DE5">
              <w:rPr>
                <w:rFonts w:eastAsia="Calibri"/>
                <w:b/>
                <w:sz w:val="22"/>
                <w:szCs w:val="22"/>
              </w:rPr>
              <w:t>Раздел,</w:t>
            </w:r>
          </w:p>
          <w:p w:rsidR="00A277EC" w:rsidRPr="002F5DE5" w:rsidRDefault="00A277EC" w:rsidP="007F4ED1">
            <w:pPr>
              <w:widowControl w:val="0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2F5DE5">
              <w:rPr>
                <w:rFonts w:eastAsia="Calibri"/>
                <w:b/>
                <w:sz w:val="22"/>
                <w:szCs w:val="22"/>
              </w:rPr>
              <w:t>Подраздел</w:t>
            </w:r>
          </w:p>
        </w:tc>
        <w:tc>
          <w:tcPr>
            <w:tcW w:w="1540" w:type="dxa"/>
          </w:tcPr>
          <w:p w:rsidR="00A277EC" w:rsidRPr="002F5DE5" w:rsidRDefault="00A277EC" w:rsidP="007F4ED1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  <w:r w:rsidRPr="002F5DE5">
              <w:rPr>
                <w:rFonts w:eastAsia="Calibri"/>
                <w:b/>
                <w:sz w:val="22"/>
                <w:szCs w:val="22"/>
              </w:rPr>
              <w:t>Утверждено на 2020 г.</w:t>
            </w:r>
          </w:p>
        </w:tc>
        <w:tc>
          <w:tcPr>
            <w:tcW w:w="1734" w:type="dxa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F5DE5">
              <w:rPr>
                <w:rFonts w:eastAsia="Calibri"/>
                <w:b/>
                <w:sz w:val="22"/>
                <w:szCs w:val="22"/>
              </w:rPr>
              <w:t xml:space="preserve">Законопроект </w:t>
            </w:r>
          </w:p>
        </w:tc>
        <w:tc>
          <w:tcPr>
            <w:tcW w:w="1565" w:type="dxa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F5DE5">
              <w:rPr>
                <w:rFonts w:eastAsia="Calibri"/>
                <w:b/>
                <w:sz w:val="22"/>
                <w:szCs w:val="22"/>
              </w:rPr>
              <w:t>Отклонения</w:t>
            </w:r>
          </w:p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277EC" w:rsidRPr="00696821" w:rsidTr="002F5DE5">
        <w:tc>
          <w:tcPr>
            <w:tcW w:w="3149" w:type="dxa"/>
          </w:tcPr>
          <w:p w:rsidR="00A277EC" w:rsidRPr="002F5DE5" w:rsidRDefault="00A277EC" w:rsidP="007F4ED1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  <w:r w:rsidRPr="002F5DE5">
              <w:rPr>
                <w:rFonts w:eastAsia="Calibri"/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1357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F5DE5">
              <w:rPr>
                <w:rFonts w:eastAsia="Calibri"/>
                <w:b/>
                <w:sz w:val="22"/>
                <w:szCs w:val="22"/>
              </w:rPr>
              <w:t>0600</w:t>
            </w:r>
          </w:p>
        </w:tc>
        <w:tc>
          <w:tcPr>
            <w:tcW w:w="1540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F5DE5">
              <w:rPr>
                <w:b/>
                <w:bCs/>
                <w:sz w:val="22"/>
                <w:szCs w:val="22"/>
              </w:rPr>
              <w:t>354 070,0</w:t>
            </w:r>
          </w:p>
        </w:tc>
        <w:tc>
          <w:tcPr>
            <w:tcW w:w="1734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F5DE5">
              <w:rPr>
                <w:rFonts w:eastAsia="Calibri"/>
                <w:b/>
                <w:bCs/>
                <w:sz w:val="22"/>
                <w:szCs w:val="22"/>
                <w:lang w:val="en-US"/>
              </w:rPr>
              <w:t>34 578</w:t>
            </w:r>
            <w:r w:rsidRPr="002F5DE5">
              <w:rPr>
                <w:rFonts w:eastAsia="Calibri"/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1565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F5DE5">
              <w:rPr>
                <w:rFonts w:eastAsia="Calibri"/>
                <w:b/>
                <w:bCs/>
                <w:sz w:val="22"/>
                <w:szCs w:val="22"/>
              </w:rPr>
              <w:t>- 319 491,9</w:t>
            </w:r>
          </w:p>
        </w:tc>
      </w:tr>
      <w:tr w:rsidR="00A277EC" w:rsidRPr="00696821" w:rsidTr="002F5DE5">
        <w:tc>
          <w:tcPr>
            <w:tcW w:w="3149" w:type="dxa"/>
          </w:tcPr>
          <w:p w:rsidR="00A277EC" w:rsidRPr="002F5DE5" w:rsidRDefault="00A277EC" w:rsidP="007F4ED1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  <w:r w:rsidRPr="002F5DE5">
              <w:rPr>
                <w:rFonts w:eastAsia="Calibri"/>
                <w:bCs/>
                <w:sz w:val="22"/>
                <w:szCs w:val="22"/>
              </w:rPr>
              <w:t>Охрана объектов растительного и животного мира и среды их обитания</w:t>
            </w:r>
            <w:r w:rsidRPr="002F5DE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5DE5">
              <w:rPr>
                <w:rFonts w:eastAsia="Calibri"/>
                <w:sz w:val="22"/>
                <w:szCs w:val="22"/>
              </w:rPr>
              <w:t>0603</w:t>
            </w:r>
          </w:p>
        </w:tc>
        <w:tc>
          <w:tcPr>
            <w:tcW w:w="1540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F5DE5">
              <w:rPr>
                <w:sz w:val="22"/>
                <w:szCs w:val="22"/>
              </w:rPr>
              <w:t>5 954,6</w:t>
            </w:r>
          </w:p>
        </w:tc>
        <w:tc>
          <w:tcPr>
            <w:tcW w:w="1734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F5DE5">
              <w:rPr>
                <w:rFonts w:eastAsia="Calibri"/>
                <w:bCs/>
                <w:sz w:val="22"/>
                <w:szCs w:val="22"/>
              </w:rPr>
              <w:t>5 954,6</w:t>
            </w:r>
          </w:p>
        </w:tc>
        <w:tc>
          <w:tcPr>
            <w:tcW w:w="1565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5DE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277EC" w:rsidRPr="00696821" w:rsidTr="002F5DE5">
        <w:tc>
          <w:tcPr>
            <w:tcW w:w="3149" w:type="dxa"/>
          </w:tcPr>
          <w:p w:rsidR="00A277EC" w:rsidRPr="002F5DE5" w:rsidRDefault="00A277EC" w:rsidP="007F4ED1">
            <w:pPr>
              <w:widowControl w:val="0"/>
              <w:rPr>
                <w:rFonts w:eastAsia="Calibri"/>
                <w:bCs/>
                <w:sz w:val="22"/>
                <w:szCs w:val="22"/>
              </w:rPr>
            </w:pPr>
            <w:r w:rsidRPr="002F5DE5">
              <w:rPr>
                <w:rFonts w:eastAsia="Calibri"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357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5DE5">
              <w:rPr>
                <w:rFonts w:eastAsia="Calibri"/>
                <w:sz w:val="22"/>
                <w:szCs w:val="22"/>
              </w:rPr>
              <w:t>0605</w:t>
            </w:r>
          </w:p>
        </w:tc>
        <w:tc>
          <w:tcPr>
            <w:tcW w:w="1540" w:type="dxa"/>
            <w:vAlign w:val="center"/>
          </w:tcPr>
          <w:p w:rsidR="00A277EC" w:rsidRPr="002F5DE5" w:rsidRDefault="00A277EC" w:rsidP="007F4E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F5DE5">
              <w:rPr>
                <w:sz w:val="22"/>
                <w:szCs w:val="22"/>
              </w:rPr>
              <w:t>348 115,4</w:t>
            </w:r>
          </w:p>
        </w:tc>
        <w:tc>
          <w:tcPr>
            <w:tcW w:w="1734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F5DE5">
              <w:rPr>
                <w:rFonts w:eastAsia="Calibri"/>
                <w:bCs/>
                <w:sz w:val="22"/>
                <w:szCs w:val="22"/>
              </w:rPr>
              <w:t>28 623,5</w:t>
            </w:r>
          </w:p>
        </w:tc>
        <w:tc>
          <w:tcPr>
            <w:tcW w:w="1565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5DE5">
              <w:rPr>
                <w:rFonts w:eastAsia="Calibri"/>
                <w:sz w:val="22"/>
                <w:szCs w:val="22"/>
              </w:rPr>
              <w:t>- 319 491,9</w:t>
            </w:r>
          </w:p>
        </w:tc>
      </w:tr>
    </w:tbl>
    <w:bookmarkEnd w:id="0"/>
    <w:p w:rsidR="00A277EC" w:rsidRPr="00696821" w:rsidRDefault="00A277EC" w:rsidP="008715B1">
      <w:pPr>
        <w:ind w:firstLine="708"/>
        <w:jc w:val="both"/>
        <w:rPr>
          <w:rFonts w:eastAsia="Calibri"/>
          <w:sz w:val="28"/>
          <w:szCs w:val="28"/>
        </w:rPr>
      </w:pPr>
      <w:r w:rsidRPr="00696821">
        <w:rPr>
          <w:rFonts w:eastAsia="Calibri"/>
          <w:bCs/>
          <w:sz w:val="28"/>
          <w:szCs w:val="28"/>
        </w:rPr>
        <w:t xml:space="preserve">Внесение </w:t>
      </w:r>
      <w:r w:rsidRPr="00696821">
        <w:rPr>
          <w:rFonts w:eastAsia="Calibri"/>
          <w:sz w:val="28"/>
          <w:szCs w:val="28"/>
        </w:rPr>
        <w:t>изменений в расходы по разделу «Охрана окружающей среды» в плановых периодах 202</w:t>
      </w:r>
      <w:r>
        <w:rPr>
          <w:rFonts w:eastAsia="Calibri"/>
          <w:sz w:val="28"/>
          <w:szCs w:val="28"/>
        </w:rPr>
        <w:t>1</w:t>
      </w:r>
      <w:r w:rsidRPr="00696821">
        <w:rPr>
          <w:rFonts w:eastAsia="Calibri"/>
          <w:sz w:val="28"/>
          <w:szCs w:val="28"/>
        </w:rPr>
        <w:t>, 202</w:t>
      </w:r>
      <w:r>
        <w:rPr>
          <w:rFonts w:eastAsia="Calibri"/>
          <w:sz w:val="28"/>
          <w:szCs w:val="28"/>
        </w:rPr>
        <w:t>2</w:t>
      </w:r>
      <w:r w:rsidRPr="00696821">
        <w:rPr>
          <w:rFonts w:eastAsia="Calibri"/>
          <w:sz w:val="28"/>
          <w:szCs w:val="28"/>
        </w:rPr>
        <w:t xml:space="preserve"> гг. Законопроектом не предусмотрено.</w:t>
      </w:r>
    </w:p>
    <w:p w:rsidR="00A277EC" w:rsidRDefault="00A277EC" w:rsidP="00A277EC">
      <w:pPr>
        <w:jc w:val="both"/>
        <w:rPr>
          <w:rFonts w:eastAsia="Calibri"/>
          <w:b/>
          <w:sz w:val="28"/>
          <w:szCs w:val="28"/>
        </w:rPr>
      </w:pPr>
    </w:p>
    <w:p w:rsidR="00A277EC" w:rsidRDefault="002109CD" w:rsidP="00A277EC">
      <w:pPr>
        <w:ind w:left="-567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A277EC">
        <w:rPr>
          <w:b/>
          <w:sz w:val="28"/>
          <w:szCs w:val="28"/>
        </w:rPr>
        <w:t>«Образование»</w:t>
      </w:r>
    </w:p>
    <w:p w:rsidR="00A277EC" w:rsidRDefault="00A277EC" w:rsidP="00A277EC">
      <w:pPr>
        <w:jc w:val="center"/>
        <w:rPr>
          <w:b/>
          <w:sz w:val="28"/>
          <w:szCs w:val="28"/>
        </w:rPr>
      </w:pPr>
    </w:p>
    <w:p w:rsidR="00A277EC" w:rsidRDefault="00A277EC" w:rsidP="00A277EC">
      <w:pPr>
        <w:ind w:firstLine="708"/>
        <w:jc w:val="both"/>
        <w:rPr>
          <w:sz w:val="28"/>
          <w:szCs w:val="28"/>
        </w:rPr>
      </w:pPr>
      <w:r w:rsidRPr="00B9400E">
        <w:rPr>
          <w:sz w:val="28"/>
          <w:szCs w:val="28"/>
        </w:rPr>
        <w:t>Бюджетные ассигнования раздела 0</w:t>
      </w:r>
      <w:r>
        <w:rPr>
          <w:sz w:val="28"/>
          <w:szCs w:val="28"/>
        </w:rPr>
        <w:t>7</w:t>
      </w:r>
      <w:r w:rsidRPr="00B9400E">
        <w:rPr>
          <w:sz w:val="28"/>
          <w:szCs w:val="28"/>
        </w:rPr>
        <w:t>00 «</w:t>
      </w:r>
      <w:r>
        <w:rPr>
          <w:sz w:val="28"/>
          <w:szCs w:val="28"/>
        </w:rPr>
        <w:t>Образование</w:t>
      </w:r>
      <w:r w:rsidR="002F5DE5">
        <w:rPr>
          <w:sz w:val="28"/>
          <w:szCs w:val="28"/>
        </w:rPr>
        <w:t xml:space="preserve">» </w:t>
      </w:r>
      <w:r>
        <w:rPr>
          <w:sz w:val="28"/>
          <w:szCs w:val="28"/>
        </w:rPr>
        <w:t>увеличиваются</w:t>
      </w:r>
      <w:r w:rsidRPr="00B9400E">
        <w:rPr>
          <w:sz w:val="28"/>
          <w:szCs w:val="28"/>
        </w:rPr>
        <w:t xml:space="preserve"> </w:t>
      </w:r>
      <w:r w:rsidR="002F5DE5">
        <w:rPr>
          <w:sz w:val="28"/>
          <w:szCs w:val="28"/>
        </w:rPr>
        <w:t>на 2 281 192,3 тыс. рублей</w:t>
      </w:r>
      <w:r>
        <w:rPr>
          <w:sz w:val="28"/>
          <w:szCs w:val="28"/>
        </w:rPr>
        <w:t xml:space="preserve"> и составят </w:t>
      </w:r>
      <w:r w:rsidR="002F5DE5">
        <w:rPr>
          <w:sz w:val="28"/>
          <w:szCs w:val="28"/>
        </w:rPr>
        <w:t>11 621 </w:t>
      </w:r>
      <w:r w:rsidRPr="00B9400E">
        <w:rPr>
          <w:sz w:val="28"/>
          <w:szCs w:val="28"/>
        </w:rPr>
        <w:t>145,7</w:t>
      </w:r>
      <w:r>
        <w:t xml:space="preserve"> </w:t>
      </w:r>
      <w:r w:rsidRPr="00B9400E">
        <w:rPr>
          <w:sz w:val="28"/>
          <w:szCs w:val="28"/>
        </w:rPr>
        <w:t>тыс. руб</w:t>
      </w:r>
      <w:r w:rsidR="002F5DE5">
        <w:rPr>
          <w:sz w:val="28"/>
          <w:szCs w:val="28"/>
        </w:rPr>
        <w:t>лей</w:t>
      </w:r>
      <w:r w:rsidRPr="00B940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277EC" w:rsidRDefault="00A277EC" w:rsidP="00A27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планируется увеличение бюджетных ассигнований следующих подразделов:</w:t>
      </w:r>
    </w:p>
    <w:p w:rsidR="00A277EC" w:rsidRPr="002F5DE5" w:rsidRDefault="00A277EC" w:rsidP="002F5DE5">
      <w:pPr>
        <w:pStyle w:val="a5"/>
        <w:widowControl w:val="0"/>
        <w:numPr>
          <w:ilvl w:val="0"/>
          <w:numId w:val="6"/>
        </w:numPr>
        <w:tabs>
          <w:tab w:val="left" w:pos="1134"/>
        </w:tabs>
        <w:ind w:left="14" w:firstLine="742"/>
        <w:jc w:val="both"/>
        <w:rPr>
          <w:sz w:val="28"/>
          <w:szCs w:val="28"/>
        </w:rPr>
      </w:pPr>
      <w:r w:rsidRPr="002F5DE5">
        <w:rPr>
          <w:sz w:val="28"/>
          <w:szCs w:val="28"/>
        </w:rPr>
        <w:t xml:space="preserve">0701 «Дошкольное образование» - на </w:t>
      </w:r>
      <w:r w:rsidRPr="002F5DE5">
        <w:rPr>
          <w:rFonts w:eastAsia="Calibri"/>
          <w:sz w:val="28"/>
          <w:szCs w:val="28"/>
        </w:rPr>
        <w:t>963 499,2 тыс. руб.;</w:t>
      </w:r>
    </w:p>
    <w:p w:rsidR="00A277EC" w:rsidRPr="002F5DE5" w:rsidRDefault="00A277EC" w:rsidP="002F5DE5">
      <w:pPr>
        <w:pStyle w:val="a5"/>
        <w:widowControl w:val="0"/>
        <w:numPr>
          <w:ilvl w:val="0"/>
          <w:numId w:val="6"/>
        </w:numPr>
        <w:tabs>
          <w:tab w:val="left" w:pos="1134"/>
        </w:tabs>
        <w:ind w:left="14" w:firstLine="742"/>
        <w:jc w:val="both"/>
        <w:rPr>
          <w:rFonts w:eastAsia="Calibri"/>
          <w:sz w:val="28"/>
          <w:szCs w:val="28"/>
        </w:rPr>
      </w:pPr>
      <w:r w:rsidRPr="002F5DE5">
        <w:rPr>
          <w:rFonts w:eastAsia="Calibri"/>
          <w:sz w:val="28"/>
          <w:szCs w:val="28"/>
        </w:rPr>
        <w:t>0702 «Общее образование» - на 1 364 989,8 тыс. руб.;</w:t>
      </w:r>
    </w:p>
    <w:p w:rsidR="00A277EC" w:rsidRPr="002F5DE5" w:rsidRDefault="00A277EC" w:rsidP="002F5DE5">
      <w:pPr>
        <w:pStyle w:val="a5"/>
        <w:widowControl w:val="0"/>
        <w:numPr>
          <w:ilvl w:val="0"/>
          <w:numId w:val="6"/>
        </w:numPr>
        <w:tabs>
          <w:tab w:val="left" w:pos="1134"/>
        </w:tabs>
        <w:ind w:left="14" w:firstLine="742"/>
        <w:jc w:val="both"/>
        <w:rPr>
          <w:rFonts w:eastAsia="Calibri"/>
          <w:sz w:val="28"/>
          <w:szCs w:val="28"/>
        </w:rPr>
      </w:pPr>
      <w:r w:rsidRPr="002F5DE5">
        <w:rPr>
          <w:rFonts w:eastAsia="Calibri"/>
          <w:sz w:val="28"/>
          <w:szCs w:val="28"/>
        </w:rPr>
        <w:t>0703 «Дополнительное образование детей» - на 1 069,0 тыс. руб.;</w:t>
      </w:r>
    </w:p>
    <w:p w:rsidR="00A277EC" w:rsidRPr="002F5DE5" w:rsidRDefault="00A277EC" w:rsidP="002F5DE5">
      <w:pPr>
        <w:pStyle w:val="a5"/>
        <w:widowControl w:val="0"/>
        <w:numPr>
          <w:ilvl w:val="0"/>
          <w:numId w:val="6"/>
        </w:numPr>
        <w:tabs>
          <w:tab w:val="left" w:pos="1134"/>
        </w:tabs>
        <w:ind w:left="14" w:firstLine="742"/>
        <w:jc w:val="both"/>
        <w:rPr>
          <w:rFonts w:eastAsia="Calibri"/>
          <w:sz w:val="28"/>
          <w:szCs w:val="28"/>
        </w:rPr>
      </w:pPr>
      <w:r w:rsidRPr="002F5DE5">
        <w:rPr>
          <w:rFonts w:eastAsia="Calibri"/>
          <w:sz w:val="28"/>
          <w:szCs w:val="28"/>
        </w:rPr>
        <w:t>0704 «Среднее профессиональное образование» - на 224,2 тыс. руб.;</w:t>
      </w:r>
    </w:p>
    <w:p w:rsidR="00A277EC" w:rsidRPr="002F5DE5" w:rsidRDefault="00A277EC" w:rsidP="002F5DE5">
      <w:pPr>
        <w:pStyle w:val="a5"/>
        <w:widowControl w:val="0"/>
        <w:numPr>
          <w:ilvl w:val="0"/>
          <w:numId w:val="6"/>
        </w:numPr>
        <w:tabs>
          <w:tab w:val="left" w:pos="1134"/>
        </w:tabs>
        <w:ind w:left="14" w:firstLine="742"/>
        <w:jc w:val="both"/>
        <w:rPr>
          <w:rFonts w:eastAsia="Calibri"/>
          <w:sz w:val="28"/>
          <w:szCs w:val="28"/>
        </w:rPr>
      </w:pPr>
      <w:r w:rsidRPr="002F5DE5">
        <w:rPr>
          <w:rFonts w:eastAsia="Calibri"/>
          <w:sz w:val="28"/>
          <w:szCs w:val="28"/>
        </w:rPr>
        <w:t>0705 «Профессиональная подготовка, переподготовка и повышение квалификации» - на 518,2 тыс. руб.;</w:t>
      </w:r>
    </w:p>
    <w:p w:rsidR="00A277EC" w:rsidRPr="002F5DE5" w:rsidRDefault="00A277EC" w:rsidP="002F5DE5">
      <w:pPr>
        <w:pStyle w:val="a5"/>
        <w:widowControl w:val="0"/>
        <w:numPr>
          <w:ilvl w:val="0"/>
          <w:numId w:val="6"/>
        </w:numPr>
        <w:tabs>
          <w:tab w:val="left" w:pos="1134"/>
        </w:tabs>
        <w:ind w:left="14" w:firstLine="742"/>
        <w:jc w:val="both"/>
        <w:rPr>
          <w:rFonts w:eastAsia="Calibri"/>
          <w:sz w:val="28"/>
          <w:szCs w:val="28"/>
        </w:rPr>
      </w:pPr>
      <w:r w:rsidRPr="002F5DE5">
        <w:rPr>
          <w:rFonts w:eastAsia="Calibri"/>
          <w:sz w:val="28"/>
          <w:szCs w:val="28"/>
        </w:rPr>
        <w:t>0708 «Прикладные научные исследования в области образования» - на 1 683,6 тыс. руб.;</w:t>
      </w:r>
    </w:p>
    <w:p w:rsidR="00A277EC" w:rsidRPr="002F5DE5" w:rsidRDefault="00A277EC" w:rsidP="002F5DE5">
      <w:pPr>
        <w:pStyle w:val="a5"/>
        <w:widowControl w:val="0"/>
        <w:numPr>
          <w:ilvl w:val="0"/>
          <w:numId w:val="6"/>
        </w:numPr>
        <w:tabs>
          <w:tab w:val="left" w:pos="1134"/>
        </w:tabs>
        <w:ind w:left="14" w:firstLine="742"/>
        <w:jc w:val="both"/>
        <w:rPr>
          <w:rFonts w:eastAsia="Calibri"/>
          <w:sz w:val="28"/>
          <w:szCs w:val="28"/>
        </w:rPr>
      </w:pPr>
      <w:r w:rsidRPr="002F5DE5">
        <w:rPr>
          <w:sz w:val="28"/>
          <w:szCs w:val="28"/>
        </w:rPr>
        <w:lastRenderedPageBreak/>
        <w:t xml:space="preserve">0709 «Другие вопросы в области образования» - на </w:t>
      </w:r>
      <w:r w:rsidRPr="002F5DE5">
        <w:rPr>
          <w:rFonts w:eastAsia="Calibri"/>
          <w:sz w:val="28"/>
          <w:szCs w:val="28"/>
        </w:rPr>
        <w:t>20 767,5 тыс. руб</w:t>
      </w:r>
      <w:r w:rsidR="002F5DE5" w:rsidRPr="002F5DE5">
        <w:rPr>
          <w:rFonts w:eastAsia="Calibri"/>
          <w:sz w:val="28"/>
          <w:szCs w:val="28"/>
        </w:rPr>
        <w:t>лей</w:t>
      </w:r>
      <w:r w:rsidRPr="002F5DE5">
        <w:rPr>
          <w:rFonts w:eastAsia="Calibri"/>
          <w:sz w:val="28"/>
          <w:szCs w:val="28"/>
        </w:rPr>
        <w:t>.</w:t>
      </w:r>
    </w:p>
    <w:p w:rsidR="00A277EC" w:rsidRPr="002F5DE5" w:rsidRDefault="00A277EC" w:rsidP="002F5DE5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Законопроектом предусмотрено уменьшение бюджетных ассигнований по подразделу 0707 </w:t>
      </w:r>
      <w:r w:rsidRPr="00B44E94">
        <w:rPr>
          <w:rFonts w:eastAsia="Calibri"/>
          <w:sz w:val="28"/>
          <w:szCs w:val="28"/>
        </w:rPr>
        <w:t>«</w:t>
      </w:r>
      <w:r w:rsidRPr="00B44E94">
        <w:rPr>
          <w:sz w:val="28"/>
          <w:szCs w:val="28"/>
        </w:rPr>
        <w:t>Молодёжная политика и оздоровление детей»</w:t>
      </w:r>
      <w:r>
        <w:rPr>
          <w:sz w:val="28"/>
          <w:szCs w:val="28"/>
        </w:rPr>
        <w:t xml:space="preserve"> на 71 559,2 тыс. руб., которые после предлагаемых изменений составят </w:t>
      </w:r>
      <w:r w:rsidRPr="00B44E94">
        <w:rPr>
          <w:rFonts w:eastAsia="Calibri"/>
          <w:bCs/>
          <w:sz w:val="28"/>
          <w:szCs w:val="28"/>
        </w:rPr>
        <w:t>64 924,4 тыс. руб</w:t>
      </w:r>
      <w:r w:rsidR="002F5DE5">
        <w:rPr>
          <w:rFonts w:eastAsia="Calibri"/>
          <w:bCs/>
          <w:sz w:val="28"/>
          <w:szCs w:val="28"/>
        </w:rPr>
        <w:t>лей</w:t>
      </w:r>
      <w:r w:rsidRPr="00B44E94">
        <w:rPr>
          <w:rFonts w:eastAsia="Calibri"/>
          <w:bCs/>
          <w:sz w:val="28"/>
          <w:szCs w:val="28"/>
        </w:rPr>
        <w:t>.</w:t>
      </w:r>
    </w:p>
    <w:p w:rsidR="00A277EC" w:rsidRPr="00696821" w:rsidRDefault="00A277EC" w:rsidP="002F5DE5">
      <w:pPr>
        <w:ind w:firstLine="708"/>
        <w:jc w:val="right"/>
        <w:rPr>
          <w:rFonts w:eastAsia="Calibri"/>
          <w:b/>
        </w:rPr>
      </w:pPr>
      <w:r>
        <w:rPr>
          <w:rFonts w:eastAsia="Calibri"/>
        </w:rPr>
        <w:t xml:space="preserve">                                                                                                         </w:t>
      </w:r>
      <w:r w:rsidRPr="00696821">
        <w:rPr>
          <w:rFonts w:eastAsia="Calibri"/>
        </w:rPr>
        <w:t xml:space="preserve"> Таблица </w:t>
      </w:r>
      <w:r w:rsidR="002F5DE5">
        <w:rPr>
          <w:rFonts w:eastAsia="Calibri"/>
        </w:rPr>
        <w:t>(тыс. руб.)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795"/>
        <w:gridCol w:w="1737"/>
        <w:gridCol w:w="1565"/>
      </w:tblGrid>
      <w:tr w:rsidR="00A277EC" w:rsidRPr="00696821" w:rsidTr="007F4ED1">
        <w:tc>
          <w:tcPr>
            <w:tcW w:w="2830" w:type="dxa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F5DE5">
              <w:rPr>
                <w:rFonts w:eastAsia="Calibri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F5DE5">
              <w:rPr>
                <w:rFonts w:eastAsia="Calibri"/>
                <w:b/>
                <w:sz w:val="22"/>
                <w:szCs w:val="22"/>
              </w:rPr>
              <w:t>Раздел,</w:t>
            </w:r>
          </w:p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F5DE5">
              <w:rPr>
                <w:rFonts w:eastAsia="Calibri"/>
                <w:b/>
                <w:sz w:val="22"/>
                <w:szCs w:val="22"/>
              </w:rPr>
              <w:t>Подраздел</w:t>
            </w:r>
          </w:p>
        </w:tc>
        <w:tc>
          <w:tcPr>
            <w:tcW w:w="1795" w:type="dxa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F5DE5">
              <w:rPr>
                <w:rFonts w:eastAsia="Calibri"/>
                <w:b/>
                <w:sz w:val="22"/>
                <w:szCs w:val="22"/>
              </w:rPr>
              <w:t>Утверждено на 2020 г.</w:t>
            </w:r>
          </w:p>
        </w:tc>
        <w:tc>
          <w:tcPr>
            <w:tcW w:w="1737" w:type="dxa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F5DE5">
              <w:rPr>
                <w:rFonts w:eastAsia="Calibri"/>
                <w:b/>
                <w:sz w:val="22"/>
                <w:szCs w:val="22"/>
              </w:rPr>
              <w:t>Законопроект</w:t>
            </w:r>
          </w:p>
        </w:tc>
        <w:tc>
          <w:tcPr>
            <w:tcW w:w="1565" w:type="dxa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F5DE5">
              <w:rPr>
                <w:rFonts w:eastAsia="Calibri"/>
                <w:b/>
                <w:sz w:val="22"/>
                <w:szCs w:val="22"/>
              </w:rPr>
              <w:t>Отклонения</w:t>
            </w:r>
          </w:p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277EC" w:rsidRPr="00696821" w:rsidTr="002F5DE5">
        <w:tc>
          <w:tcPr>
            <w:tcW w:w="2830" w:type="dxa"/>
          </w:tcPr>
          <w:p w:rsidR="00A277EC" w:rsidRPr="002F5DE5" w:rsidRDefault="00A277EC" w:rsidP="007F4ED1">
            <w:pPr>
              <w:widowControl w:val="0"/>
              <w:ind w:right="-62"/>
              <w:rPr>
                <w:rFonts w:eastAsia="Calibri"/>
                <w:b/>
                <w:bCs/>
                <w:sz w:val="22"/>
                <w:szCs w:val="22"/>
              </w:rPr>
            </w:pPr>
            <w:r w:rsidRPr="002F5DE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F5DE5">
              <w:rPr>
                <w:rFonts w:eastAsia="Calibri"/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795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F5DE5">
              <w:rPr>
                <w:b/>
                <w:bCs/>
                <w:sz w:val="22"/>
                <w:szCs w:val="22"/>
              </w:rPr>
              <w:t>9 556 036,3</w:t>
            </w:r>
          </w:p>
        </w:tc>
        <w:tc>
          <w:tcPr>
            <w:tcW w:w="1737" w:type="dxa"/>
            <w:vAlign w:val="center"/>
          </w:tcPr>
          <w:p w:rsidR="00A277EC" w:rsidRPr="002F5DE5" w:rsidRDefault="00A277EC" w:rsidP="007F4ED1">
            <w:pPr>
              <w:widowControl w:val="0"/>
              <w:rPr>
                <w:rFonts w:eastAsia="Calibri"/>
                <w:b/>
                <w:bCs/>
                <w:sz w:val="22"/>
                <w:szCs w:val="22"/>
              </w:rPr>
            </w:pPr>
            <w:r w:rsidRPr="002F5DE5">
              <w:rPr>
                <w:rFonts w:eastAsia="Calibri"/>
                <w:b/>
                <w:bCs/>
                <w:sz w:val="22"/>
                <w:szCs w:val="22"/>
              </w:rPr>
              <w:t>11 837 228,6</w:t>
            </w:r>
          </w:p>
        </w:tc>
        <w:tc>
          <w:tcPr>
            <w:tcW w:w="1565" w:type="dxa"/>
            <w:vAlign w:val="center"/>
          </w:tcPr>
          <w:p w:rsidR="00A277EC" w:rsidRPr="002F5DE5" w:rsidRDefault="00A277EC" w:rsidP="007F4ED1">
            <w:pPr>
              <w:widowControl w:val="0"/>
              <w:rPr>
                <w:rFonts w:eastAsia="Calibri"/>
                <w:b/>
                <w:bCs/>
                <w:sz w:val="22"/>
                <w:szCs w:val="22"/>
              </w:rPr>
            </w:pPr>
            <w:r w:rsidRPr="002F5DE5">
              <w:rPr>
                <w:rFonts w:eastAsia="Calibri"/>
                <w:b/>
                <w:bCs/>
                <w:sz w:val="22"/>
                <w:szCs w:val="22"/>
              </w:rPr>
              <w:t>2 281 192,3</w:t>
            </w:r>
          </w:p>
        </w:tc>
      </w:tr>
      <w:tr w:rsidR="00A277EC" w:rsidRPr="00696821" w:rsidTr="002F5DE5">
        <w:tc>
          <w:tcPr>
            <w:tcW w:w="2830" w:type="dxa"/>
          </w:tcPr>
          <w:p w:rsidR="00A277EC" w:rsidRPr="002F5DE5" w:rsidRDefault="00A277EC" w:rsidP="007F4ED1">
            <w:pPr>
              <w:widowControl w:val="0"/>
              <w:ind w:right="-62"/>
              <w:rPr>
                <w:rFonts w:eastAsia="Calibri"/>
                <w:b/>
                <w:sz w:val="22"/>
                <w:szCs w:val="22"/>
              </w:rPr>
            </w:pPr>
            <w:r w:rsidRPr="002F5DE5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5DE5">
              <w:rPr>
                <w:rFonts w:eastAsia="Calibri"/>
                <w:sz w:val="22"/>
                <w:szCs w:val="22"/>
              </w:rPr>
              <w:t>0701</w:t>
            </w:r>
          </w:p>
        </w:tc>
        <w:tc>
          <w:tcPr>
            <w:tcW w:w="1795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F5DE5">
              <w:rPr>
                <w:sz w:val="22"/>
                <w:szCs w:val="22"/>
              </w:rPr>
              <w:t>1 537 652,3</w:t>
            </w:r>
          </w:p>
        </w:tc>
        <w:tc>
          <w:tcPr>
            <w:tcW w:w="1737" w:type="dxa"/>
            <w:vAlign w:val="center"/>
          </w:tcPr>
          <w:p w:rsidR="00A277EC" w:rsidRPr="002F5DE5" w:rsidRDefault="00A277EC" w:rsidP="007F4ED1">
            <w:pPr>
              <w:widowControl w:val="0"/>
              <w:rPr>
                <w:rFonts w:eastAsia="Calibri"/>
                <w:bCs/>
                <w:sz w:val="22"/>
                <w:szCs w:val="22"/>
              </w:rPr>
            </w:pPr>
            <w:r w:rsidRPr="002F5DE5">
              <w:rPr>
                <w:rFonts w:eastAsia="Calibri"/>
                <w:bCs/>
                <w:sz w:val="22"/>
                <w:szCs w:val="22"/>
              </w:rPr>
              <w:t>2 501 151,5</w:t>
            </w:r>
          </w:p>
        </w:tc>
        <w:tc>
          <w:tcPr>
            <w:tcW w:w="1565" w:type="dxa"/>
            <w:vAlign w:val="center"/>
          </w:tcPr>
          <w:p w:rsidR="00A277EC" w:rsidRPr="002F5DE5" w:rsidRDefault="00A277EC" w:rsidP="007F4ED1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2F5DE5">
              <w:rPr>
                <w:rFonts w:eastAsia="Calibri"/>
                <w:sz w:val="22"/>
                <w:szCs w:val="22"/>
              </w:rPr>
              <w:t>963 499,2</w:t>
            </w:r>
          </w:p>
        </w:tc>
      </w:tr>
      <w:tr w:rsidR="00A277EC" w:rsidRPr="00696821" w:rsidTr="002F5DE5">
        <w:tc>
          <w:tcPr>
            <w:tcW w:w="2830" w:type="dxa"/>
          </w:tcPr>
          <w:p w:rsidR="00A277EC" w:rsidRPr="002F5DE5" w:rsidRDefault="00A277EC" w:rsidP="007F4ED1">
            <w:pPr>
              <w:widowControl w:val="0"/>
              <w:ind w:right="-62"/>
              <w:rPr>
                <w:rFonts w:eastAsia="Calibri"/>
                <w:bCs/>
                <w:sz w:val="22"/>
                <w:szCs w:val="22"/>
              </w:rPr>
            </w:pPr>
            <w:r w:rsidRPr="002F5DE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5DE5">
              <w:rPr>
                <w:rFonts w:eastAsia="Calibri"/>
                <w:sz w:val="22"/>
                <w:szCs w:val="22"/>
              </w:rPr>
              <w:t>0702</w:t>
            </w:r>
          </w:p>
        </w:tc>
        <w:tc>
          <w:tcPr>
            <w:tcW w:w="1795" w:type="dxa"/>
            <w:vAlign w:val="center"/>
          </w:tcPr>
          <w:p w:rsidR="00A277EC" w:rsidRPr="002F5DE5" w:rsidRDefault="00A277EC" w:rsidP="007F4E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F5DE5">
              <w:rPr>
                <w:sz w:val="22"/>
                <w:szCs w:val="22"/>
              </w:rPr>
              <w:t>6 522 770,1</w:t>
            </w:r>
          </w:p>
        </w:tc>
        <w:tc>
          <w:tcPr>
            <w:tcW w:w="1737" w:type="dxa"/>
            <w:vAlign w:val="center"/>
          </w:tcPr>
          <w:p w:rsidR="00A277EC" w:rsidRPr="002F5DE5" w:rsidRDefault="00A277EC" w:rsidP="007F4ED1">
            <w:pPr>
              <w:widowControl w:val="0"/>
              <w:rPr>
                <w:rFonts w:eastAsia="Calibri"/>
                <w:bCs/>
                <w:sz w:val="22"/>
                <w:szCs w:val="22"/>
              </w:rPr>
            </w:pPr>
            <w:r w:rsidRPr="002F5DE5">
              <w:rPr>
                <w:rFonts w:eastAsia="Calibri"/>
                <w:bCs/>
                <w:sz w:val="22"/>
                <w:szCs w:val="22"/>
              </w:rPr>
              <w:t>7 887 759,9</w:t>
            </w:r>
          </w:p>
        </w:tc>
        <w:tc>
          <w:tcPr>
            <w:tcW w:w="1565" w:type="dxa"/>
            <w:vAlign w:val="center"/>
          </w:tcPr>
          <w:p w:rsidR="00A277EC" w:rsidRPr="002F5DE5" w:rsidRDefault="00A277EC" w:rsidP="007F4ED1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2F5DE5">
              <w:rPr>
                <w:rFonts w:eastAsia="Calibri"/>
                <w:sz w:val="22"/>
                <w:szCs w:val="22"/>
              </w:rPr>
              <w:t>1 364 989,8</w:t>
            </w:r>
          </w:p>
        </w:tc>
      </w:tr>
      <w:tr w:rsidR="00A277EC" w:rsidRPr="00696821" w:rsidTr="002F5DE5">
        <w:tc>
          <w:tcPr>
            <w:tcW w:w="2830" w:type="dxa"/>
          </w:tcPr>
          <w:p w:rsidR="00A277EC" w:rsidRPr="002F5DE5" w:rsidRDefault="00A277EC" w:rsidP="007F4ED1">
            <w:pPr>
              <w:widowControl w:val="0"/>
              <w:ind w:right="-62"/>
              <w:rPr>
                <w:rFonts w:eastAsia="Calibri"/>
                <w:bCs/>
                <w:sz w:val="22"/>
                <w:szCs w:val="22"/>
              </w:rPr>
            </w:pPr>
            <w:r w:rsidRPr="002F5DE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18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5DE5">
              <w:rPr>
                <w:rFonts w:eastAsia="Calibri"/>
                <w:sz w:val="22"/>
                <w:szCs w:val="22"/>
              </w:rPr>
              <w:t>0703</w:t>
            </w:r>
          </w:p>
        </w:tc>
        <w:tc>
          <w:tcPr>
            <w:tcW w:w="1795" w:type="dxa"/>
            <w:vAlign w:val="center"/>
          </w:tcPr>
          <w:p w:rsidR="00A277EC" w:rsidRPr="002F5DE5" w:rsidRDefault="00A277EC" w:rsidP="007F4E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5DE5">
              <w:rPr>
                <w:sz w:val="22"/>
                <w:szCs w:val="22"/>
              </w:rPr>
              <w:t>443 898,3</w:t>
            </w:r>
          </w:p>
        </w:tc>
        <w:tc>
          <w:tcPr>
            <w:tcW w:w="1737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F5DE5">
              <w:rPr>
                <w:rFonts w:eastAsia="Calibri"/>
                <w:bCs/>
                <w:sz w:val="22"/>
                <w:szCs w:val="22"/>
              </w:rPr>
              <w:t>444 967,3</w:t>
            </w:r>
          </w:p>
        </w:tc>
        <w:tc>
          <w:tcPr>
            <w:tcW w:w="1565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5DE5">
              <w:rPr>
                <w:rFonts w:eastAsia="Calibri"/>
                <w:sz w:val="22"/>
                <w:szCs w:val="22"/>
              </w:rPr>
              <w:t>1 069,0</w:t>
            </w:r>
          </w:p>
        </w:tc>
      </w:tr>
      <w:tr w:rsidR="00A277EC" w:rsidRPr="00696821" w:rsidTr="002F5DE5">
        <w:tc>
          <w:tcPr>
            <w:tcW w:w="2830" w:type="dxa"/>
          </w:tcPr>
          <w:p w:rsidR="00A277EC" w:rsidRPr="002F5DE5" w:rsidRDefault="00A277EC" w:rsidP="007F4ED1">
            <w:pPr>
              <w:widowControl w:val="0"/>
              <w:ind w:right="-62"/>
              <w:rPr>
                <w:rFonts w:eastAsia="Calibri"/>
                <w:bCs/>
                <w:sz w:val="22"/>
                <w:szCs w:val="22"/>
              </w:rPr>
            </w:pPr>
            <w:r w:rsidRPr="002F5DE5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418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5DE5">
              <w:rPr>
                <w:rFonts w:eastAsia="Calibri"/>
                <w:sz w:val="22"/>
                <w:szCs w:val="22"/>
              </w:rPr>
              <w:t>0704</w:t>
            </w:r>
          </w:p>
        </w:tc>
        <w:tc>
          <w:tcPr>
            <w:tcW w:w="1795" w:type="dxa"/>
            <w:vAlign w:val="center"/>
          </w:tcPr>
          <w:p w:rsidR="00A277EC" w:rsidRPr="002F5DE5" w:rsidRDefault="00A277EC" w:rsidP="007F4E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5DE5">
              <w:rPr>
                <w:sz w:val="22"/>
                <w:szCs w:val="22"/>
              </w:rPr>
              <w:t>618 631,8</w:t>
            </w:r>
          </w:p>
        </w:tc>
        <w:tc>
          <w:tcPr>
            <w:tcW w:w="1737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F5DE5">
              <w:rPr>
                <w:rFonts w:eastAsia="Calibri"/>
                <w:bCs/>
                <w:sz w:val="22"/>
                <w:szCs w:val="22"/>
              </w:rPr>
              <w:t>618 856,0</w:t>
            </w:r>
          </w:p>
        </w:tc>
        <w:tc>
          <w:tcPr>
            <w:tcW w:w="1565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5DE5">
              <w:rPr>
                <w:rFonts w:eastAsia="Calibri"/>
                <w:sz w:val="22"/>
                <w:szCs w:val="22"/>
              </w:rPr>
              <w:t>224,2</w:t>
            </w:r>
          </w:p>
        </w:tc>
      </w:tr>
      <w:tr w:rsidR="00A277EC" w:rsidRPr="00696821" w:rsidTr="002F5DE5">
        <w:tc>
          <w:tcPr>
            <w:tcW w:w="2830" w:type="dxa"/>
          </w:tcPr>
          <w:p w:rsidR="00A277EC" w:rsidRPr="002F5DE5" w:rsidRDefault="00A277EC" w:rsidP="007F4ED1">
            <w:pPr>
              <w:widowControl w:val="0"/>
              <w:ind w:right="-62"/>
              <w:rPr>
                <w:rFonts w:eastAsia="Calibri"/>
                <w:bCs/>
                <w:sz w:val="22"/>
                <w:szCs w:val="22"/>
              </w:rPr>
            </w:pPr>
            <w:r w:rsidRPr="002F5DE5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5DE5">
              <w:rPr>
                <w:rFonts w:eastAsia="Calibri"/>
                <w:sz w:val="22"/>
                <w:szCs w:val="22"/>
              </w:rPr>
              <w:t>0705</w:t>
            </w:r>
          </w:p>
        </w:tc>
        <w:tc>
          <w:tcPr>
            <w:tcW w:w="1795" w:type="dxa"/>
            <w:vAlign w:val="center"/>
          </w:tcPr>
          <w:p w:rsidR="00A277EC" w:rsidRPr="002F5DE5" w:rsidRDefault="00A277EC" w:rsidP="007F4E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5DE5">
              <w:rPr>
                <w:sz w:val="22"/>
                <w:szCs w:val="22"/>
              </w:rPr>
              <w:t>16 708,2</w:t>
            </w:r>
          </w:p>
        </w:tc>
        <w:tc>
          <w:tcPr>
            <w:tcW w:w="1737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F5DE5">
              <w:rPr>
                <w:rFonts w:eastAsia="Calibri"/>
                <w:bCs/>
                <w:sz w:val="22"/>
                <w:szCs w:val="22"/>
              </w:rPr>
              <w:t>17 226,4</w:t>
            </w:r>
          </w:p>
        </w:tc>
        <w:tc>
          <w:tcPr>
            <w:tcW w:w="1565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5DE5">
              <w:rPr>
                <w:rFonts w:eastAsia="Calibri"/>
                <w:sz w:val="22"/>
                <w:szCs w:val="22"/>
              </w:rPr>
              <w:t>518,2</w:t>
            </w:r>
          </w:p>
        </w:tc>
      </w:tr>
      <w:tr w:rsidR="00A277EC" w:rsidRPr="00696821" w:rsidTr="002F5DE5">
        <w:tc>
          <w:tcPr>
            <w:tcW w:w="2830" w:type="dxa"/>
          </w:tcPr>
          <w:p w:rsidR="00A277EC" w:rsidRPr="002F5DE5" w:rsidRDefault="00A277EC" w:rsidP="007F4ED1">
            <w:pPr>
              <w:widowControl w:val="0"/>
              <w:ind w:right="-62"/>
              <w:rPr>
                <w:rFonts w:eastAsia="Calibri"/>
                <w:bCs/>
                <w:sz w:val="22"/>
                <w:szCs w:val="22"/>
              </w:rPr>
            </w:pPr>
            <w:r w:rsidRPr="002F5DE5">
              <w:rPr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418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5DE5">
              <w:rPr>
                <w:rFonts w:eastAsia="Calibri"/>
                <w:sz w:val="22"/>
                <w:szCs w:val="22"/>
              </w:rPr>
              <w:t>0707</w:t>
            </w:r>
          </w:p>
        </w:tc>
        <w:tc>
          <w:tcPr>
            <w:tcW w:w="1795" w:type="dxa"/>
            <w:vAlign w:val="center"/>
          </w:tcPr>
          <w:p w:rsidR="00A277EC" w:rsidRPr="002F5DE5" w:rsidRDefault="00A277EC" w:rsidP="007F4E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5DE5">
              <w:rPr>
                <w:sz w:val="22"/>
                <w:szCs w:val="22"/>
              </w:rPr>
              <w:t>136 483,6</w:t>
            </w:r>
          </w:p>
        </w:tc>
        <w:tc>
          <w:tcPr>
            <w:tcW w:w="1737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F5DE5">
              <w:rPr>
                <w:rFonts w:eastAsia="Calibri"/>
                <w:bCs/>
                <w:sz w:val="22"/>
                <w:szCs w:val="22"/>
              </w:rPr>
              <w:t>64 924,4</w:t>
            </w:r>
          </w:p>
        </w:tc>
        <w:tc>
          <w:tcPr>
            <w:tcW w:w="1565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5DE5">
              <w:rPr>
                <w:rFonts w:eastAsia="Calibri"/>
                <w:sz w:val="22"/>
                <w:szCs w:val="22"/>
              </w:rPr>
              <w:t>- 71 559,2</w:t>
            </w:r>
          </w:p>
        </w:tc>
      </w:tr>
      <w:tr w:rsidR="00A277EC" w:rsidRPr="00696821" w:rsidTr="002F5DE5">
        <w:tc>
          <w:tcPr>
            <w:tcW w:w="2830" w:type="dxa"/>
          </w:tcPr>
          <w:p w:rsidR="00A277EC" w:rsidRPr="002F5DE5" w:rsidRDefault="00A277EC" w:rsidP="007F4ED1">
            <w:pPr>
              <w:widowControl w:val="0"/>
              <w:ind w:right="-62"/>
              <w:rPr>
                <w:rFonts w:eastAsia="Calibri"/>
                <w:bCs/>
                <w:sz w:val="22"/>
                <w:szCs w:val="22"/>
              </w:rPr>
            </w:pPr>
            <w:bookmarkStart w:id="1" w:name="_Hlk54031458"/>
            <w:r w:rsidRPr="002F5DE5">
              <w:rPr>
                <w:sz w:val="22"/>
                <w:szCs w:val="22"/>
              </w:rPr>
              <w:t>Прикладные научные исследования в области образования</w:t>
            </w:r>
            <w:bookmarkEnd w:id="1"/>
          </w:p>
        </w:tc>
        <w:tc>
          <w:tcPr>
            <w:tcW w:w="1418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5DE5">
              <w:rPr>
                <w:rFonts w:eastAsia="Calibri"/>
                <w:sz w:val="22"/>
                <w:szCs w:val="22"/>
              </w:rPr>
              <w:t>0708</w:t>
            </w:r>
          </w:p>
        </w:tc>
        <w:tc>
          <w:tcPr>
            <w:tcW w:w="1795" w:type="dxa"/>
            <w:vAlign w:val="center"/>
          </w:tcPr>
          <w:p w:rsidR="00A277EC" w:rsidRPr="002F5DE5" w:rsidRDefault="00A277EC" w:rsidP="007F4E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5DE5">
              <w:rPr>
                <w:sz w:val="22"/>
                <w:szCs w:val="22"/>
              </w:rPr>
              <w:t>28 898,8</w:t>
            </w:r>
          </w:p>
        </w:tc>
        <w:tc>
          <w:tcPr>
            <w:tcW w:w="1737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F5DE5">
              <w:rPr>
                <w:rFonts w:eastAsia="Calibri"/>
                <w:bCs/>
                <w:sz w:val="22"/>
                <w:szCs w:val="22"/>
              </w:rPr>
              <w:t>30 582,4</w:t>
            </w:r>
          </w:p>
        </w:tc>
        <w:tc>
          <w:tcPr>
            <w:tcW w:w="1565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5DE5">
              <w:rPr>
                <w:rFonts w:eastAsia="Calibri"/>
                <w:sz w:val="22"/>
                <w:szCs w:val="22"/>
              </w:rPr>
              <w:t>1 683,6</w:t>
            </w:r>
          </w:p>
        </w:tc>
      </w:tr>
      <w:tr w:rsidR="00A277EC" w:rsidRPr="00696821" w:rsidTr="002F5DE5">
        <w:tc>
          <w:tcPr>
            <w:tcW w:w="2830" w:type="dxa"/>
          </w:tcPr>
          <w:p w:rsidR="00A277EC" w:rsidRPr="002F5DE5" w:rsidRDefault="00A277EC" w:rsidP="007F4ED1">
            <w:pPr>
              <w:widowControl w:val="0"/>
              <w:ind w:right="-62"/>
              <w:rPr>
                <w:rFonts w:eastAsia="Calibri"/>
                <w:bCs/>
                <w:sz w:val="22"/>
                <w:szCs w:val="22"/>
              </w:rPr>
            </w:pPr>
            <w:r w:rsidRPr="002F5DE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5DE5">
              <w:rPr>
                <w:rFonts w:eastAsia="Calibri"/>
                <w:sz w:val="22"/>
                <w:szCs w:val="22"/>
              </w:rPr>
              <w:t>0709</w:t>
            </w:r>
          </w:p>
        </w:tc>
        <w:tc>
          <w:tcPr>
            <w:tcW w:w="1795" w:type="dxa"/>
            <w:vAlign w:val="center"/>
          </w:tcPr>
          <w:p w:rsidR="00A277EC" w:rsidRPr="002F5DE5" w:rsidRDefault="00A277EC" w:rsidP="007F4E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5DE5">
              <w:rPr>
                <w:sz w:val="22"/>
                <w:szCs w:val="22"/>
              </w:rPr>
              <w:t>250 993,2</w:t>
            </w:r>
          </w:p>
        </w:tc>
        <w:tc>
          <w:tcPr>
            <w:tcW w:w="1737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F5DE5">
              <w:rPr>
                <w:rFonts w:eastAsia="Calibri"/>
                <w:bCs/>
                <w:sz w:val="22"/>
                <w:szCs w:val="22"/>
              </w:rPr>
              <w:t>271 760,7</w:t>
            </w:r>
          </w:p>
        </w:tc>
        <w:tc>
          <w:tcPr>
            <w:tcW w:w="1565" w:type="dxa"/>
            <w:vAlign w:val="center"/>
          </w:tcPr>
          <w:p w:rsidR="00A277EC" w:rsidRPr="002F5DE5" w:rsidRDefault="00A277EC" w:rsidP="007F4ED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5DE5">
              <w:rPr>
                <w:rFonts w:eastAsia="Calibri"/>
                <w:sz w:val="22"/>
                <w:szCs w:val="22"/>
              </w:rPr>
              <w:t>20 767,5</w:t>
            </w:r>
          </w:p>
        </w:tc>
      </w:tr>
    </w:tbl>
    <w:p w:rsidR="00A277EC" w:rsidRDefault="00A277EC" w:rsidP="008715B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Изменения бюджетных ассигнований</w:t>
      </w:r>
      <w:r w:rsidRPr="00696821">
        <w:rPr>
          <w:rFonts w:eastAsia="Calibri"/>
          <w:sz w:val="28"/>
          <w:szCs w:val="28"/>
        </w:rPr>
        <w:t xml:space="preserve"> по разделу </w:t>
      </w:r>
      <w:r w:rsidRPr="00696821">
        <w:rPr>
          <w:rFonts w:eastAsia="Calibri"/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</w:rPr>
        <w:t>Образование</w:t>
      </w:r>
      <w:r w:rsidRPr="00696821">
        <w:rPr>
          <w:rFonts w:eastAsia="Calibri"/>
          <w:bCs/>
          <w:sz w:val="28"/>
          <w:szCs w:val="28"/>
        </w:rPr>
        <w:t>»</w:t>
      </w:r>
      <w:r w:rsidRPr="00696821">
        <w:rPr>
          <w:rFonts w:eastAsia="Calibri"/>
          <w:sz w:val="28"/>
          <w:szCs w:val="28"/>
        </w:rPr>
        <w:t xml:space="preserve"> в плановых периодах 202</w:t>
      </w:r>
      <w:r>
        <w:rPr>
          <w:rFonts w:eastAsia="Calibri"/>
          <w:sz w:val="28"/>
          <w:szCs w:val="28"/>
        </w:rPr>
        <w:t>1</w:t>
      </w:r>
      <w:r w:rsidRPr="00696821">
        <w:rPr>
          <w:rFonts w:eastAsia="Calibri"/>
          <w:sz w:val="28"/>
          <w:szCs w:val="28"/>
        </w:rPr>
        <w:t>, 202</w:t>
      </w:r>
      <w:r>
        <w:rPr>
          <w:rFonts w:eastAsia="Calibri"/>
          <w:sz w:val="28"/>
          <w:szCs w:val="28"/>
        </w:rPr>
        <w:t>2</w:t>
      </w:r>
      <w:r w:rsidRPr="00696821">
        <w:rPr>
          <w:rFonts w:eastAsia="Calibri"/>
          <w:sz w:val="28"/>
          <w:szCs w:val="28"/>
        </w:rPr>
        <w:t xml:space="preserve"> гг. Законопроектом не </w:t>
      </w:r>
      <w:r>
        <w:rPr>
          <w:rFonts w:eastAsia="Calibri"/>
          <w:sz w:val="28"/>
          <w:szCs w:val="28"/>
        </w:rPr>
        <w:t>предусмотрены</w:t>
      </w:r>
      <w:r w:rsidRPr="00696821">
        <w:rPr>
          <w:rFonts w:eastAsia="Calibri"/>
          <w:sz w:val="28"/>
          <w:szCs w:val="28"/>
        </w:rPr>
        <w:t>.</w:t>
      </w:r>
    </w:p>
    <w:p w:rsidR="005435CD" w:rsidRDefault="005435CD" w:rsidP="00A277EC">
      <w:pPr>
        <w:ind w:firstLine="709"/>
        <w:jc w:val="both"/>
        <w:rPr>
          <w:rFonts w:eastAsia="Calibri"/>
          <w:sz w:val="28"/>
          <w:szCs w:val="28"/>
        </w:rPr>
      </w:pPr>
    </w:p>
    <w:p w:rsidR="005435CD" w:rsidRDefault="002109CD" w:rsidP="005435CD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 w:rsidR="005435CD">
        <w:rPr>
          <w:b/>
          <w:sz w:val="28"/>
        </w:rPr>
        <w:t>«Культура и кинематография»</w:t>
      </w:r>
    </w:p>
    <w:p w:rsidR="005435CD" w:rsidRDefault="005435CD" w:rsidP="005435CD">
      <w:pPr>
        <w:jc w:val="center"/>
        <w:rPr>
          <w:b/>
          <w:sz w:val="28"/>
        </w:rPr>
      </w:pPr>
    </w:p>
    <w:p w:rsidR="005435CD" w:rsidRDefault="005435CD" w:rsidP="005435CD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Согласно Законопроекту, расходы </w:t>
      </w:r>
      <w:r w:rsidRPr="00F7771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разделу </w:t>
      </w:r>
      <w:r w:rsidRPr="000E54B1">
        <w:rPr>
          <w:sz w:val="28"/>
        </w:rPr>
        <w:t>«Культура</w:t>
      </w:r>
      <w:r>
        <w:rPr>
          <w:sz w:val="28"/>
        </w:rPr>
        <w:t xml:space="preserve"> </w:t>
      </w:r>
      <w:r w:rsidRPr="000E54B1">
        <w:rPr>
          <w:sz w:val="28"/>
        </w:rPr>
        <w:t xml:space="preserve">и </w:t>
      </w:r>
      <w:r>
        <w:rPr>
          <w:sz w:val="28"/>
        </w:rPr>
        <w:t>кинематография</w:t>
      </w:r>
      <w:r w:rsidRPr="000E54B1"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  <w:szCs w:val="28"/>
        </w:rPr>
        <w:t>в 2020 год составляют 1 126 284,5 тыс. руб</w:t>
      </w:r>
      <w:r w:rsidR="00E14312">
        <w:rPr>
          <w:sz w:val="28"/>
          <w:szCs w:val="28"/>
        </w:rPr>
        <w:t>лей</w:t>
      </w:r>
      <w:r>
        <w:rPr>
          <w:sz w:val="28"/>
        </w:rPr>
        <w:t xml:space="preserve">. Бюджетные назначения по данному разделу </w:t>
      </w:r>
      <w:r>
        <w:rPr>
          <w:sz w:val="28"/>
          <w:szCs w:val="28"/>
        </w:rPr>
        <w:t xml:space="preserve">в 2020 году по сравнению с Законом №59-РЗ, увеличены на 382 510,1 </w:t>
      </w:r>
      <w:r w:rsidR="00E14312">
        <w:rPr>
          <w:sz w:val="28"/>
          <w:szCs w:val="28"/>
        </w:rPr>
        <w:t>тыс. рублей</w:t>
      </w:r>
      <w:r w:rsidRPr="00F77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 на 51,4 %) </w:t>
      </w:r>
      <w:r>
        <w:rPr>
          <w:sz w:val="28"/>
        </w:rPr>
        <w:t>за счет увеличения бюджетного финансирования по следующим подразделам:</w:t>
      </w:r>
    </w:p>
    <w:p w:rsidR="005435CD" w:rsidRPr="00E14312" w:rsidRDefault="005435CD" w:rsidP="00E1431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</w:rPr>
      </w:pPr>
      <w:r w:rsidRPr="00E14312">
        <w:rPr>
          <w:sz w:val="28"/>
        </w:rPr>
        <w:t>«Культур</w:t>
      </w:r>
      <w:r w:rsidR="00E14312" w:rsidRPr="00E14312">
        <w:rPr>
          <w:sz w:val="28"/>
        </w:rPr>
        <w:t>а» - на 115 689,9 тыс. руб. (</w:t>
      </w:r>
      <w:r w:rsidRPr="00E14312">
        <w:rPr>
          <w:sz w:val="28"/>
        </w:rPr>
        <w:t>на 17,4%);</w:t>
      </w:r>
    </w:p>
    <w:p w:rsidR="005435CD" w:rsidRPr="00E14312" w:rsidRDefault="005435CD" w:rsidP="00E1431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</w:rPr>
      </w:pPr>
      <w:r w:rsidRPr="00E14312">
        <w:rPr>
          <w:sz w:val="28"/>
        </w:rPr>
        <w:t>«Другие вопросы в области культуры, кинематографии</w:t>
      </w:r>
      <w:r w:rsidR="00E14312" w:rsidRPr="00E14312">
        <w:rPr>
          <w:sz w:val="28"/>
        </w:rPr>
        <w:t>» - на 266 820,2 тыс. рублей (</w:t>
      </w:r>
      <w:r w:rsidRPr="00E14312">
        <w:rPr>
          <w:sz w:val="28"/>
        </w:rPr>
        <w:t xml:space="preserve">в 4,5 раза).  </w:t>
      </w:r>
    </w:p>
    <w:p w:rsidR="002109CD" w:rsidRDefault="002109CD" w:rsidP="005435CD">
      <w:pPr>
        <w:ind w:firstLine="708"/>
        <w:jc w:val="both"/>
        <w:rPr>
          <w:sz w:val="28"/>
        </w:rPr>
      </w:pPr>
    </w:p>
    <w:p w:rsidR="002109CD" w:rsidRPr="002109CD" w:rsidRDefault="002109CD" w:rsidP="002109CD">
      <w:pPr>
        <w:ind w:right="-99" w:firstLine="567"/>
        <w:jc w:val="center"/>
        <w:rPr>
          <w:rFonts w:eastAsia="Calibri"/>
          <w:b/>
          <w:sz w:val="28"/>
        </w:rPr>
      </w:pPr>
      <w:r w:rsidRPr="002109CD">
        <w:rPr>
          <w:rFonts w:eastAsia="Calibri"/>
          <w:b/>
          <w:sz w:val="28"/>
        </w:rPr>
        <w:t>Раздел «Здравоохранение»</w:t>
      </w:r>
    </w:p>
    <w:p w:rsidR="002109CD" w:rsidRPr="002109CD" w:rsidRDefault="002109CD" w:rsidP="002109CD">
      <w:pPr>
        <w:ind w:firstLine="567"/>
        <w:jc w:val="both"/>
        <w:rPr>
          <w:rFonts w:eastAsia="Calibri"/>
          <w:sz w:val="28"/>
          <w:szCs w:val="28"/>
        </w:rPr>
      </w:pPr>
    </w:p>
    <w:p w:rsidR="002109CD" w:rsidRDefault="002109CD" w:rsidP="008715B1">
      <w:pPr>
        <w:ind w:firstLine="756"/>
        <w:jc w:val="both"/>
        <w:rPr>
          <w:rFonts w:eastAsia="Calibri"/>
          <w:sz w:val="28"/>
          <w:szCs w:val="28"/>
        </w:rPr>
      </w:pPr>
      <w:r w:rsidRPr="002109CD">
        <w:rPr>
          <w:rFonts w:eastAsia="Calibri"/>
          <w:sz w:val="28"/>
          <w:szCs w:val="28"/>
        </w:rPr>
        <w:t>Согласно Проекту</w:t>
      </w:r>
      <w:r>
        <w:rPr>
          <w:rFonts w:eastAsia="Calibri"/>
          <w:sz w:val="28"/>
          <w:szCs w:val="28"/>
        </w:rPr>
        <w:t xml:space="preserve"> закона</w:t>
      </w:r>
      <w:r w:rsidRPr="002109CD">
        <w:rPr>
          <w:rFonts w:eastAsia="Calibri"/>
          <w:sz w:val="28"/>
          <w:szCs w:val="28"/>
        </w:rPr>
        <w:t>, расходы по разделу увеличатся на 1 366 476,1 тыс. руб. и составят 3 183 875,0 тыс. руб</w:t>
      </w:r>
      <w:r w:rsidR="008715B1">
        <w:rPr>
          <w:rFonts w:eastAsia="Calibri"/>
          <w:sz w:val="28"/>
          <w:szCs w:val="28"/>
        </w:rPr>
        <w:t>лей</w:t>
      </w:r>
      <w:r w:rsidRPr="002109CD">
        <w:rPr>
          <w:rFonts w:eastAsia="Calibri"/>
          <w:sz w:val="28"/>
          <w:szCs w:val="28"/>
        </w:rPr>
        <w:t xml:space="preserve">. </w:t>
      </w:r>
    </w:p>
    <w:p w:rsidR="008715B1" w:rsidRDefault="008715B1" w:rsidP="008715B1">
      <w:pPr>
        <w:jc w:val="both"/>
        <w:rPr>
          <w:rFonts w:eastAsia="Calibri"/>
          <w:sz w:val="28"/>
          <w:szCs w:val="28"/>
        </w:rPr>
      </w:pPr>
    </w:p>
    <w:p w:rsidR="005435CD" w:rsidRDefault="002109CD" w:rsidP="005435CD">
      <w:pPr>
        <w:jc w:val="center"/>
        <w:rPr>
          <w:b/>
          <w:sz w:val="28"/>
        </w:rPr>
      </w:pPr>
      <w:r>
        <w:rPr>
          <w:b/>
          <w:sz w:val="28"/>
        </w:rPr>
        <w:t>Раздел</w:t>
      </w:r>
      <w:r w:rsidR="005435CD" w:rsidRPr="00792E1F">
        <w:rPr>
          <w:b/>
          <w:sz w:val="28"/>
        </w:rPr>
        <w:t xml:space="preserve"> «Социальная политика»</w:t>
      </w:r>
    </w:p>
    <w:p w:rsidR="005435CD" w:rsidRDefault="005435CD" w:rsidP="005435CD">
      <w:pPr>
        <w:jc w:val="center"/>
        <w:rPr>
          <w:b/>
          <w:sz w:val="28"/>
        </w:rPr>
      </w:pPr>
    </w:p>
    <w:p w:rsidR="005435CD" w:rsidRPr="008715B1" w:rsidRDefault="005435CD" w:rsidP="008715B1">
      <w:pPr>
        <w:ind w:right="-9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назначения, согласно представленному </w:t>
      </w:r>
      <w:r w:rsidRPr="005F5B21">
        <w:rPr>
          <w:sz w:val="28"/>
          <w:szCs w:val="28"/>
        </w:rPr>
        <w:t>Законопроект</w:t>
      </w:r>
      <w:r>
        <w:rPr>
          <w:sz w:val="28"/>
          <w:szCs w:val="28"/>
        </w:rPr>
        <w:t xml:space="preserve">у, на 2020 год </w:t>
      </w:r>
      <w:r w:rsidRPr="00260A74">
        <w:rPr>
          <w:sz w:val="28"/>
        </w:rPr>
        <w:t xml:space="preserve">по разделу «Социальная политика» </w:t>
      </w:r>
      <w:r>
        <w:rPr>
          <w:sz w:val="28"/>
        </w:rPr>
        <w:t xml:space="preserve">составляют 13 199 460,0 </w:t>
      </w:r>
      <w:r w:rsidRPr="00260A74">
        <w:rPr>
          <w:sz w:val="28"/>
        </w:rPr>
        <w:t>тыс. руб.</w:t>
      </w:r>
      <w:r>
        <w:rPr>
          <w:sz w:val="28"/>
        </w:rPr>
        <w:t xml:space="preserve">, </w:t>
      </w:r>
      <w:r>
        <w:rPr>
          <w:sz w:val="28"/>
        </w:rPr>
        <w:lastRenderedPageBreak/>
        <w:t>что</w:t>
      </w:r>
      <w:r w:rsidRPr="00260A74">
        <w:rPr>
          <w:sz w:val="28"/>
        </w:rPr>
        <w:t xml:space="preserve"> на </w:t>
      </w:r>
      <w:r>
        <w:rPr>
          <w:sz w:val="28"/>
        </w:rPr>
        <w:t xml:space="preserve">3 784 209,7 </w:t>
      </w:r>
      <w:r w:rsidR="008715B1">
        <w:rPr>
          <w:sz w:val="28"/>
        </w:rPr>
        <w:t>тыс. рублей</w:t>
      </w:r>
      <w:r w:rsidRPr="0023558F">
        <w:rPr>
          <w:sz w:val="28"/>
        </w:rPr>
        <w:t xml:space="preserve"> или на </w:t>
      </w:r>
      <w:r>
        <w:rPr>
          <w:sz w:val="28"/>
        </w:rPr>
        <w:t xml:space="preserve">40,2 </w:t>
      </w:r>
      <w:r w:rsidRPr="0023558F">
        <w:rPr>
          <w:sz w:val="28"/>
        </w:rPr>
        <w:t>%</w:t>
      </w:r>
      <w:r>
        <w:rPr>
          <w:sz w:val="28"/>
        </w:rPr>
        <w:t xml:space="preserve"> превышает показатель, </w:t>
      </w:r>
      <w:r w:rsidR="009737FA">
        <w:rPr>
          <w:sz w:val="28"/>
        </w:rPr>
        <w:t>утверждённый</w:t>
      </w:r>
      <w:r>
        <w:rPr>
          <w:sz w:val="28"/>
          <w:szCs w:val="28"/>
        </w:rPr>
        <w:t xml:space="preserve"> Законом РИ №59-РЗ</w:t>
      </w:r>
      <w:r>
        <w:rPr>
          <w:sz w:val="28"/>
        </w:rPr>
        <w:t xml:space="preserve">. Увеличение произведено по подразделам: </w:t>
      </w:r>
    </w:p>
    <w:p w:rsidR="005435CD" w:rsidRPr="008715B1" w:rsidRDefault="005435CD" w:rsidP="008715B1">
      <w:pPr>
        <w:pStyle w:val="a5"/>
        <w:numPr>
          <w:ilvl w:val="0"/>
          <w:numId w:val="8"/>
        </w:numPr>
        <w:tabs>
          <w:tab w:val="left" w:pos="1134"/>
        </w:tabs>
        <w:ind w:left="28" w:right="-99" w:firstLine="728"/>
        <w:jc w:val="both"/>
        <w:rPr>
          <w:sz w:val="28"/>
        </w:rPr>
      </w:pPr>
      <w:r w:rsidRPr="008715B1">
        <w:rPr>
          <w:sz w:val="28"/>
        </w:rPr>
        <w:t xml:space="preserve">«Социальное обслуживания населения» – на 13 789,2 </w:t>
      </w:r>
      <w:r w:rsidR="008715B1" w:rsidRPr="008715B1">
        <w:rPr>
          <w:sz w:val="28"/>
        </w:rPr>
        <w:t>тыс. руб. (</w:t>
      </w:r>
      <w:r w:rsidRPr="008715B1">
        <w:rPr>
          <w:sz w:val="28"/>
        </w:rPr>
        <w:t>на 5,7 %);</w:t>
      </w:r>
    </w:p>
    <w:p w:rsidR="005435CD" w:rsidRPr="008715B1" w:rsidRDefault="005435CD" w:rsidP="008715B1">
      <w:pPr>
        <w:pStyle w:val="a5"/>
        <w:numPr>
          <w:ilvl w:val="0"/>
          <w:numId w:val="8"/>
        </w:numPr>
        <w:tabs>
          <w:tab w:val="left" w:pos="1134"/>
        </w:tabs>
        <w:ind w:left="28" w:right="-99" w:firstLine="728"/>
        <w:jc w:val="both"/>
        <w:rPr>
          <w:sz w:val="28"/>
        </w:rPr>
      </w:pPr>
      <w:r w:rsidRPr="008715B1">
        <w:rPr>
          <w:sz w:val="28"/>
        </w:rPr>
        <w:t xml:space="preserve">«Социальное обеспечения населения» – на 3 752 527,6 </w:t>
      </w:r>
      <w:r w:rsidR="008715B1" w:rsidRPr="008715B1">
        <w:rPr>
          <w:sz w:val="28"/>
        </w:rPr>
        <w:t>тыс. руб. (</w:t>
      </w:r>
      <w:r w:rsidRPr="008715B1">
        <w:rPr>
          <w:sz w:val="28"/>
        </w:rPr>
        <w:t>на 43,5 %);</w:t>
      </w:r>
    </w:p>
    <w:p w:rsidR="005435CD" w:rsidRPr="008715B1" w:rsidRDefault="005435CD" w:rsidP="008715B1">
      <w:pPr>
        <w:pStyle w:val="a5"/>
        <w:numPr>
          <w:ilvl w:val="0"/>
          <w:numId w:val="8"/>
        </w:numPr>
        <w:tabs>
          <w:tab w:val="left" w:pos="1134"/>
        </w:tabs>
        <w:ind w:left="28" w:right="-99" w:firstLine="728"/>
        <w:jc w:val="both"/>
        <w:rPr>
          <w:sz w:val="28"/>
        </w:rPr>
      </w:pPr>
      <w:r w:rsidRPr="008715B1">
        <w:rPr>
          <w:sz w:val="28"/>
        </w:rPr>
        <w:t xml:space="preserve">другие вопросы в области социальной политики – 22 877,2 </w:t>
      </w:r>
      <w:r w:rsidR="008715B1" w:rsidRPr="008715B1">
        <w:rPr>
          <w:sz w:val="28"/>
        </w:rPr>
        <w:t>тыс. рублей</w:t>
      </w:r>
      <w:r w:rsidRPr="008715B1">
        <w:rPr>
          <w:sz w:val="28"/>
        </w:rPr>
        <w:t xml:space="preserve"> (на 9,5 %).</w:t>
      </w:r>
    </w:p>
    <w:p w:rsidR="005435CD" w:rsidRDefault="005435CD" w:rsidP="008715B1">
      <w:pPr>
        <w:ind w:right="-99" w:firstLine="708"/>
        <w:jc w:val="both"/>
        <w:rPr>
          <w:sz w:val="28"/>
        </w:rPr>
      </w:pPr>
      <w:r w:rsidRPr="002F3C57">
        <w:rPr>
          <w:sz w:val="28"/>
          <w:szCs w:val="28"/>
        </w:rPr>
        <w:t>Вместе с тем, Законопроектом предусмотрено</w:t>
      </w:r>
      <w:r>
        <w:rPr>
          <w:sz w:val="28"/>
          <w:szCs w:val="28"/>
        </w:rPr>
        <w:t xml:space="preserve"> уменьшение </w:t>
      </w:r>
      <w:r w:rsidRPr="002F3C57">
        <w:rPr>
          <w:sz w:val="28"/>
          <w:szCs w:val="28"/>
        </w:rPr>
        <w:t>бюджетного финансирования расходов по подраздел</w:t>
      </w:r>
      <w:r>
        <w:rPr>
          <w:sz w:val="28"/>
          <w:szCs w:val="28"/>
        </w:rPr>
        <w:t>у</w:t>
      </w:r>
      <w:r w:rsidRPr="002F3C57">
        <w:rPr>
          <w:sz w:val="28"/>
        </w:rPr>
        <w:t xml:space="preserve"> </w:t>
      </w:r>
      <w:r w:rsidR="008715B1">
        <w:rPr>
          <w:sz w:val="28"/>
        </w:rPr>
        <w:t>«П</w:t>
      </w:r>
      <w:r w:rsidRPr="002F3C57">
        <w:rPr>
          <w:sz w:val="28"/>
        </w:rPr>
        <w:t>енсионное обеспечение</w:t>
      </w:r>
      <w:r w:rsidR="008715B1">
        <w:rPr>
          <w:sz w:val="28"/>
        </w:rPr>
        <w:t>»</w:t>
      </w:r>
      <w:r w:rsidRPr="002F3C57">
        <w:rPr>
          <w:sz w:val="28"/>
        </w:rPr>
        <w:t xml:space="preserve"> – </w:t>
      </w:r>
      <w:r>
        <w:rPr>
          <w:sz w:val="28"/>
        </w:rPr>
        <w:t>на 4 984,3</w:t>
      </w:r>
      <w:r w:rsidR="008715B1">
        <w:rPr>
          <w:sz w:val="28"/>
        </w:rPr>
        <w:t xml:space="preserve"> тыс. рублей</w:t>
      </w:r>
      <w:r w:rsidRPr="002F3C57">
        <w:rPr>
          <w:sz w:val="28"/>
        </w:rPr>
        <w:t xml:space="preserve"> (или на </w:t>
      </w:r>
      <w:r>
        <w:rPr>
          <w:sz w:val="28"/>
        </w:rPr>
        <w:t>4,1 %).</w:t>
      </w:r>
    </w:p>
    <w:p w:rsidR="005435CD" w:rsidRPr="002F3C57" w:rsidRDefault="005435CD" w:rsidP="005435CD">
      <w:pPr>
        <w:ind w:right="-99"/>
        <w:jc w:val="both"/>
        <w:rPr>
          <w:sz w:val="28"/>
        </w:rPr>
      </w:pPr>
    </w:p>
    <w:p w:rsidR="005435CD" w:rsidRPr="003266D5" w:rsidRDefault="005435CD" w:rsidP="005435CD">
      <w:pPr>
        <w:ind w:right="-99"/>
        <w:jc w:val="center"/>
        <w:rPr>
          <w:b/>
          <w:i/>
          <w:sz w:val="28"/>
        </w:rPr>
      </w:pPr>
      <w:r w:rsidRPr="009B2FB3">
        <w:rPr>
          <w:b/>
          <w:i/>
          <w:sz w:val="28"/>
        </w:rPr>
        <w:t>Изменение объемов финансирования расходов на исполнение публичных нормативных обязательств на 2020 год, согласно Законопроекту</w:t>
      </w:r>
    </w:p>
    <w:p w:rsidR="005435CD" w:rsidRPr="003266D5" w:rsidRDefault="005435CD" w:rsidP="005435CD">
      <w:pPr>
        <w:ind w:right="-99"/>
        <w:jc w:val="center"/>
        <w:rPr>
          <w:b/>
          <w:i/>
          <w:sz w:val="28"/>
        </w:rPr>
      </w:pPr>
    </w:p>
    <w:tbl>
      <w:tblPr>
        <w:tblpPr w:leftFromText="180" w:rightFromText="180" w:vertAnchor="text" w:horzAnchor="margin" w:tblpXSpec="center" w:tblpY="42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600"/>
        <w:gridCol w:w="1701"/>
        <w:gridCol w:w="2126"/>
        <w:gridCol w:w="1573"/>
      </w:tblGrid>
      <w:tr w:rsidR="005435CD" w:rsidRPr="003266D5" w:rsidTr="007F4ED1">
        <w:trPr>
          <w:trHeight w:val="276"/>
        </w:trPr>
        <w:tc>
          <w:tcPr>
            <w:tcW w:w="648" w:type="dxa"/>
            <w:vAlign w:val="center"/>
          </w:tcPr>
          <w:p w:rsidR="005435CD" w:rsidRPr="009B2FB3" w:rsidRDefault="005435CD" w:rsidP="007F4ED1">
            <w:pPr>
              <w:jc w:val="center"/>
              <w:rPr>
                <w:b/>
                <w:sz w:val="22"/>
                <w:szCs w:val="22"/>
              </w:rPr>
            </w:pPr>
            <w:r w:rsidRPr="009B2FB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00" w:type="dxa"/>
            <w:vAlign w:val="center"/>
          </w:tcPr>
          <w:p w:rsidR="005435CD" w:rsidRPr="009B2FB3" w:rsidRDefault="005435CD" w:rsidP="007F4ED1">
            <w:pPr>
              <w:jc w:val="center"/>
              <w:rPr>
                <w:b/>
                <w:sz w:val="22"/>
                <w:szCs w:val="22"/>
              </w:rPr>
            </w:pPr>
            <w:r w:rsidRPr="009B2FB3">
              <w:rPr>
                <w:b/>
                <w:bCs/>
                <w:sz w:val="22"/>
                <w:szCs w:val="22"/>
              </w:rPr>
              <w:t>Наименование публичных нормативных обязательств</w:t>
            </w:r>
          </w:p>
        </w:tc>
        <w:tc>
          <w:tcPr>
            <w:tcW w:w="1701" w:type="dxa"/>
            <w:vAlign w:val="center"/>
          </w:tcPr>
          <w:p w:rsidR="005435CD" w:rsidRPr="009B2FB3" w:rsidRDefault="005435CD" w:rsidP="007F4ED1">
            <w:pPr>
              <w:jc w:val="center"/>
              <w:rPr>
                <w:b/>
                <w:sz w:val="22"/>
                <w:szCs w:val="22"/>
              </w:rPr>
            </w:pPr>
            <w:r w:rsidRPr="009B2FB3">
              <w:rPr>
                <w:b/>
                <w:sz w:val="22"/>
                <w:szCs w:val="22"/>
              </w:rPr>
              <w:t>Утверждено</w:t>
            </w:r>
          </w:p>
          <w:p w:rsidR="005435CD" w:rsidRPr="009B2FB3" w:rsidRDefault="005435CD" w:rsidP="007F4ED1">
            <w:pPr>
              <w:jc w:val="center"/>
              <w:rPr>
                <w:sz w:val="22"/>
                <w:szCs w:val="22"/>
              </w:rPr>
            </w:pPr>
            <w:r w:rsidRPr="009B2FB3">
              <w:rPr>
                <w:b/>
                <w:sz w:val="22"/>
                <w:szCs w:val="22"/>
              </w:rPr>
              <w:t>Законом РИ №59-РЗ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35CD" w:rsidRPr="009B2FB3" w:rsidRDefault="005435CD" w:rsidP="007F4ED1">
            <w:pPr>
              <w:jc w:val="center"/>
              <w:rPr>
                <w:b/>
                <w:sz w:val="22"/>
                <w:szCs w:val="22"/>
              </w:rPr>
            </w:pPr>
            <w:r w:rsidRPr="009B2FB3">
              <w:rPr>
                <w:b/>
                <w:sz w:val="22"/>
                <w:szCs w:val="22"/>
              </w:rPr>
              <w:t xml:space="preserve">Предлагаемые Законопроектом изменения и дополнения  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435CD" w:rsidRPr="009B2FB3" w:rsidRDefault="005435CD" w:rsidP="007F4ED1">
            <w:pPr>
              <w:jc w:val="center"/>
              <w:rPr>
                <w:b/>
                <w:sz w:val="22"/>
                <w:szCs w:val="22"/>
              </w:rPr>
            </w:pPr>
            <w:r w:rsidRPr="009B2FB3">
              <w:rPr>
                <w:b/>
                <w:sz w:val="22"/>
                <w:szCs w:val="22"/>
              </w:rPr>
              <w:t>Отклонение</w:t>
            </w:r>
          </w:p>
          <w:p w:rsidR="005435CD" w:rsidRPr="009B2FB3" w:rsidRDefault="005435CD" w:rsidP="007F4ED1">
            <w:pPr>
              <w:jc w:val="center"/>
              <w:rPr>
                <w:b/>
                <w:sz w:val="22"/>
                <w:szCs w:val="22"/>
              </w:rPr>
            </w:pPr>
            <w:r w:rsidRPr="009B2FB3">
              <w:rPr>
                <w:b/>
                <w:sz w:val="22"/>
                <w:szCs w:val="22"/>
              </w:rPr>
              <w:t xml:space="preserve">в сумме и в %  </w:t>
            </w:r>
          </w:p>
          <w:p w:rsidR="005435CD" w:rsidRPr="009B2FB3" w:rsidRDefault="005435CD" w:rsidP="007F4ED1">
            <w:pPr>
              <w:jc w:val="center"/>
              <w:rPr>
                <w:sz w:val="22"/>
                <w:szCs w:val="22"/>
              </w:rPr>
            </w:pPr>
            <w:r w:rsidRPr="009B2FB3">
              <w:rPr>
                <w:b/>
                <w:sz w:val="22"/>
                <w:szCs w:val="22"/>
              </w:rPr>
              <w:t>(+ -)</w:t>
            </w:r>
          </w:p>
        </w:tc>
      </w:tr>
      <w:tr w:rsidR="005435CD" w:rsidRPr="002F1ABC" w:rsidTr="009B2FB3">
        <w:trPr>
          <w:trHeight w:val="1313"/>
        </w:trPr>
        <w:tc>
          <w:tcPr>
            <w:tcW w:w="648" w:type="dxa"/>
            <w:vAlign w:val="center"/>
          </w:tcPr>
          <w:p w:rsidR="005435CD" w:rsidRPr="002F1ABC" w:rsidRDefault="005435CD" w:rsidP="007F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F1ABC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vAlign w:val="center"/>
          </w:tcPr>
          <w:p w:rsidR="005435CD" w:rsidRPr="002F1ABC" w:rsidRDefault="005435CD" w:rsidP="009B2FB3">
            <w:pPr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Пенсия з</w:t>
            </w:r>
            <w:r>
              <w:rPr>
                <w:sz w:val="22"/>
                <w:szCs w:val="22"/>
              </w:rPr>
              <w:t xml:space="preserve">а выслугу лет лицам, замещавшим </w:t>
            </w:r>
            <w:r w:rsidRPr="002F1ABC">
              <w:rPr>
                <w:sz w:val="22"/>
                <w:szCs w:val="22"/>
              </w:rPr>
              <w:t>государственные  должности и должности государственной гражданской службы</w:t>
            </w:r>
          </w:p>
        </w:tc>
        <w:tc>
          <w:tcPr>
            <w:tcW w:w="1701" w:type="dxa"/>
            <w:vAlign w:val="center"/>
          </w:tcPr>
          <w:p w:rsidR="005435CD" w:rsidRPr="002F1ABC" w:rsidRDefault="005435CD" w:rsidP="009B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121 539,6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35CD" w:rsidRPr="002F1ABC" w:rsidRDefault="005435CD" w:rsidP="009B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116 555,3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435CD" w:rsidRDefault="009B2FB3" w:rsidP="009B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-4 984,3</w:t>
            </w:r>
          </w:p>
          <w:p w:rsidR="005435CD" w:rsidRPr="002F1ABC" w:rsidRDefault="009B2FB3" w:rsidP="009B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</w:t>
            </w:r>
            <w:r w:rsidR="005435CD">
              <w:rPr>
                <w:sz w:val="22"/>
                <w:szCs w:val="22"/>
              </w:rPr>
              <w:t>4,1 %)</w:t>
            </w:r>
          </w:p>
        </w:tc>
      </w:tr>
      <w:tr w:rsidR="005435CD" w:rsidRPr="002F1ABC" w:rsidTr="009B2FB3">
        <w:trPr>
          <w:trHeight w:val="276"/>
        </w:trPr>
        <w:tc>
          <w:tcPr>
            <w:tcW w:w="648" w:type="dxa"/>
            <w:vAlign w:val="center"/>
          </w:tcPr>
          <w:p w:rsidR="005435CD" w:rsidRPr="002F1ABC" w:rsidRDefault="005435CD" w:rsidP="007F4ED1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  <w:vAlign w:val="center"/>
          </w:tcPr>
          <w:p w:rsidR="005435CD" w:rsidRPr="002F1ABC" w:rsidRDefault="005435CD" w:rsidP="009B2FB3">
            <w:pPr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vAlign w:val="center"/>
          </w:tcPr>
          <w:p w:rsidR="005435CD" w:rsidRPr="002F1ABC" w:rsidRDefault="005435CD" w:rsidP="009B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2 553 036,0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35CD" w:rsidRPr="002F1ABC" w:rsidRDefault="005435CD" w:rsidP="009B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2 673 533,2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435CD" w:rsidRDefault="009B2FB3" w:rsidP="009B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+120 497,2</w:t>
            </w:r>
          </w:p>
          <w:p w:rsidR="005435CD" w:rsidRPr="002F1ABC" w:rsidRDefault="005435CD" w:rsidP="009B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(+4,7 %)</w:t>
            </w:r>
          </w:p>
        </w:tc>
      </w:tr>
      <w:tr w:rsidR="005435CD" w:rsidRPr="002F1ABC" w:rsidTr="009B2FB3">
        <w:trPr>
          <w:trHeight w:val="827"/>
        </w:trPr>
        <w:tc>
          <w:tcPr>
            <w:tcW w:w="648" w:type="dxa"/>
            <w:vAlign w:val="center"/>
          </w:tcPr>
          <w:p w:rsidR="005435CD" w:rsidRPr="002F1ABC" w:rsidRDefault="005435CD" w:rsidP="007F4ED1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3.</w:t>
            </w:r>
          </w:p>
        </w:tc>
        <w:tc>
          <w:tcPr>
            <w:tcW w:w="3600" w:type="dxa"/>
            <w:vAlign w:val="center"/>
          </w:tcPr>
          <w:p w:rsidR="005435CD" w:rsidRPr="002F1ABC" w:rsidRDefault="005435CD" w:rsidP="009B2FB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Ежемесячные выплаты на детей в возрасте от трех до семи лет включительно </w:t>
            </w:r>
          </w:p>
        </w:tc>
        <w:tc>
          <w:tcPr>
            <w:tcW w:w="1701" w:type="dxa"/>
            <w:vAlign w:val="center"/>
          </w:tcPr>
          <w:p w:rsidR="005435CD" w:rsidRPr="00050554" w:rsidRDefault="005435CD" w:rsidP="009B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35CD" w:rsidRPr="002F1ABC" w:rsidRDefault="005435CD" w:rsidP="009B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2 554 389,3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435CD" w:rsidRDefault="005435CD" w:rsidP="009B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+2 554 389,3</w:t>
            </w:r>
          </w:p>
          <w:p w:rsidR="005435CD" w:rsidRPr="002F1ABC" w:rsidRDefault="005435CD" w:rsidP="009B2FB3">
            <w:pPr>
              <w:jc w:val="center"/>
              <w:rPr>
                <w:sz w:val="22"/>
                <w:szCs w:val="22"/>
              </w:rPr>
            </w:pPr>
          </w:p>
        </w:tc>
      </w:tr>
      <w:tr w:rsidR="005435CD" w:rsidRPr="002F1ABC" w:rsidTr="009B2FB3">
        <w:trPr>
          <w:trHeight w:val="113"/>
        </w:trPr>
        <w:tc>
          <w:tcPr>
            <w:tcW w:w="648" w:type="dxa"/>
            <w:vAlign w:val="center"/>
          </w:tcPr>
          <w:p w:rsidR="005435CD" w:rsidRPr="002F1ABC" w:rsidRDefault="005435CD" w:rsidP="007F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F1ABC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vAlign w:val="center"/>
          </w:tcPr>
          <w:p w:rsidR="005435CD" w:rsidRPr="002F1ABC" w:rsidRDefault="005435CD" w:rsidP="009B2FB3">
            <w:pPr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Реализация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701" w:type="dxa"/>
            <w:vAlign w:val="center"/>
          </w:tcPr>
          <w:p w:rsidR="005435CD" w:rsidRPr="002F1ABC" w:rsidRDefault="005435CD" w:rsidP="009B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180 345,0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35CD" w:rsidRPr="002F1ABC" w:rsidRDefault="005435CD" w:rsidP="009B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223 920,4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435CD" w:rsidRDefault="009B2FB3" w:rsidP="009B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+43 575,4</w:t>
            </w:r>
          </w:p>
          <w:p w:rsidR="005435CD" w:rsidRPr="002F1ABC" w:rsidRDefault="009B2FB3" w:rsidP="009B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</w:t>
            </w:r>
            <w:r w:rsidR="005435CD">
              <w:rPr>
                <w:sz w:val="22"/>
                <w:szCs w:val="22"/>
              </w:rPr>
              <w:t>24,2 %)</w:t>
            </w:r>
          </w:p>
        </w:tc>
      </w:tr>
      <w:tr w:rsidR="005435CD" w:rsidRPr="002F1ABC" w:rsidTr="009B2FB3">
        <w:trPr>
          <w:trHeight w:val="125"/>
        </w:trPr>
        <w:tc>
          <w:tcPr>
            <w:tcW w:w="648" w:type="dxa"/>
            <w:vAlign w:val="center"/>
          </w:tcPr>
          <w:p w:rsidR="005435CD" w:rsidRPr="002F1ABC" w:rsidRDefault="005435CD" w:rsidP="007F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F1ABC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vAlign w:val="center"/>
          </w:tcPr>
          <w:p w:rsidR="005435CD" w:rsidRPr="002F1ABC" w:rsidRDefault="005435CD" w:rsidP="009B2FB3">
            <w:pPr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Субсидии на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vAlign w:val="center"/>
          </w:tcPr>
          <w:p w:rsidR="005435CD" w:rsidRPr="002F1ABC" w:rsidRDefault="005435CD" w:rsidP="009B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648 200,9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35CD" w:rsidRPr="002F1ABC" w:rsidRDefault="005435CD" w:rsidP="009B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624 800,9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435CD" w:rsidRDefault="009B2FB3" w:rsidP="009B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-23 400,0</w:t>
            </w:r>
          </w:p>
          <w:p w:rsidR="005435CD" w:rsidRPr="002F1ABC" w:rsidRDefault="009B2FB3" w:rsidP="009B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</w:t>
            </w:r>
            <w:r w:rsidR="005435CD">
              <w:rPr>
                <w:sz w:val="22"/>
                <w:szCs w:val="22"/>
              </w:rPr>
              <w:t>3,6 %)</w:t>
            </w:r>
          </w:p>
        </w:tc>
      </w:tr>
      <w:tr w:rsidR="005435CD" w:rsidRPr="002F1ABC" w:rsidTr="009B2FB3">
        <w:trPr>
          <w:trHeight w:val="113"/>
        </w:trPr>
        <w:tc>
          <w:tcPr>
            <w:tcW w:w="648" w:type="dxa"/>
            <w:vAlign w:val="center"/>
          </w:tcPr>
          <w:p w:rsidR="005435CD" w:rsidRPr="002F1ABC" w:rsidRDefault="005435CD" w:rsidP="007F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F1ABC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vAlign w:val="center"/>
          </w:tcPr>
          <w:p w:rsidR="005435CD" w:rsidRPr="002F1ABC" w:rsidRDefault="005435CD" w:rsidP="009B2FB3">
            <w:pPr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Мероприятия в области занятости населения</w:t>
            </w:r>
          </w:p>
        </w:tc>
        <w:tc>
          <w:tcPr>
            <w:tcW w:w="1701" w:type="dxa"/>
            <w:vAlign w:val="center"/>
          </w:tcPr>
          <w:p w:rsidR="005435CD" w:rsidRPr="002F1ABC" w:rsidRDefault="005435CD" w:rsidP="009B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1 015 957,5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35CD" w:rsidRPr="002F1ABC" w:rsidRDefault="005435CD" w:rsidP="009B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B2FB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056</w:t>
            </w:r>
            <w:r w:rsidR="009B2FB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993,0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435CD" w:rsidRDefault="009B2FB3" w:rsidP="009B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435CD">
              <w:rPr>
                <w:sz w:val="22"/>
                <w:szCs w:val="22"/>
              </w:rPr>
              <w:t>1 041 035,5</w:t>
            </w:r>
          </w:p>
          <w:p w:rsidR="005435CD" w:rsidRPr="002F1ABC" w:rsidRDefault="009B2FB3" w:rsidP="009B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</w:t>
            </w:r>
            <w:r w:rsidR="005435CD">
              <w:rPr>
                <w:sz w:val="22"/>
                <w:szCs w:val="22"/>
              </w:rPr>
              <w:t>2 раза)</w:t>
            </w:r>
          </w:p>
        </w:tc>
      </w:tr>
    </w:tbl>
    <w:p w:rsidR="005435CD" w:rsidRPr="009B2FB3" w:rsidRDefault="005435CD" w:rsidP="005435CD">
      <w:pPr>
        <w:pStyle w:val="a7"/>
        <w:jc w:val="right"/>
        <w:rPr>
          <w:sz w:val="24"/>
          <w:szCs w:val="24"/>
        </w:rPr>
      </w:pPr>
      <w:r w:rsidRPr="009B2FB3">
        <w:rPr>
          <w:sz w:val="24"/>
          <w:szCs w:val="24"/>
        </w:rPr>
        <w:t>(тыс. руб.)</w:t>
      </w:r>
    </w:p>
    <w:p w:rsidR="005435CD" w:rsidRDefault="005435CD" w:rsidP="009B2F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</w:t>
      </w:r>
      <w:r w:rsidRPr="00693DC0">
        <w:rPr>
          <w:bCs/>
          <w:sz w:val="28"/>
          <w:szCs w:val="28"/>
        </w:rPr>
        <w:t xml:space="preserve"> Законопроект</w:t>
      </w:r>
      <w:r>
        <w:rPr>
          <w:bCs/>
          <w:sz w:val="28"/>
          <w:szCs w:val="28"/>
        </w:rPr>
        <w:t xml:space="preserve">у, в 2020 году планируется увеличение расходов по 4 из 23 социально </w:t>
      </w:r>
      <w:r w:rsidRPr="00693DC0">
        <w:rPr>
          <w:bCs/>
          <w:sz w:val="28"/>
          <w:szCs w:val="28"/>
        </w:rPr>
        <w:t xml:space="preserve">значимым направлениям, </w:t>
      </w:r>
      <w:r>
        <w:rPr>
          <w:bCs/>
          <w:sz w:val="28"/>
          <w:szCs w:val="28"/>
        </w:rPr>
        <w:t>в том числе на осуществление е</w:t>
      </w:r>
      <w:r w:rsidRPr="003A46C5">
        <w:rPr>
          <w:sz w:val="28"/>
          <w:szCs w:val="28"/>
        </w:rPr>
        <w:t>ж</w:t>
      </w:r>
      <w:r>
        <w:rPr>
          <w:sz w:val="28"/>
          <w:szCs w:val="28"/>
        </w:rPr>
        <w:t>емесячных выплат</w:t>
      </w:r>
      <w:r w:rsidRPr="003A46C5">
        <w:rPr>
          <w:sz w:val="28"/>
          <w:szCs w:val="28"/>
        </w:rPr>
        <w:t xml:space="preserve"> на детей в возрасте от </w:t>
      </w:r>
      <w:r w:rsidR="009B2FB3">
        <w:rPr>
          <w:sz w:val="28"/>
          <w:szCs w:val="28"/>
        </w:rPr>
        <w:t>3</w:t>
      </w:r>
      <w:r w:rsidRPr="003A46C5">
        <w:rPr>
          <w:sz w:val="28"/>
          <w:szCs w:val="28"/>
        </w:rPr>
        <w:t xml:space="preserve"> до </w:t>
      </w:r>
      <w:r w:rsidR="009B2FB3">
        <w:rPr>
          <w:sz w:val="28"/>
          <w:szCs w:val="28"/>
        </w:rPr>
        <w:t>7</w:t>
      </w:r>
      <w:r w:rsidRPr="003A46C5">
        <w:rPr>
          <w:sz w:val="28"/>
          <w:szCs w:val="28"/>
        </w:rPr>
        <w:t xml:space="preserve"> лет включительно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</w:t>
      </w:r>
      <w:r w:rsidRPr="003A46C5">
        <w:rPr>
          <w:sz w:val="28"/>
          <w:szCs w:val="28"/>
        </w:rPr>
        <w:t>2 554 389,3</w:t>
      </w:r>
      <w:r>
        <w:rPr>
          <w:sz w:val="22"/>
          <w:szCs w:val="22"/>
        </w:rPr>
        <w:t xml:space="preserve"> </w:t>
      </w:r>
      <w:r>
        <w:rPr>
          <w:bCs/>
          <w:sz w:val="28"/>
          <w:szCs w:val="28"/>
        </w:rPr>
        <w:t xml:space="preserve">тыс. руб.), предусмотренных в соответствии с Постановлением Правительства </w:t>
      </w:r>
      <w:r w:rsidR="009B2FB3">
        <w:rPr>
          <w:bCs/>
          <w:sz w:val="28"/>
          <w:szCs w:val="28"/>
        </w:rPr>
        <w:t>РФ</w:t>
      </w:r>
      <w:r>
        <w:rPr>
          <w:bCs/>
          <w:sz w:val="28"/>
          <w:szCs w:val="28"/>
        </w:rPr>
        <w:t xml:space="preserve"> №382 от 31.03.2020 года и Распоряжениями Правительства </w:t>
      </w:r>
      <w:r w:rsidR="009B2FB3">
        <w:rPr>
          <w:bCs/>
          <w:sz w:val="28"/>
          <w:szCs w:val="28"/>
        </w:rPr>
        <w:t>РФ</w:t>
      </w:r>
      <w:r>
        <w:rPr>
          <w:bCs/>
          <w:sz w:val="28"/>
          <w:szCs w:val="28"/>
        </w:rPr>
        <w:t xml:space="preserve"> №1560-р от 13.06.2020 года, №1959-р от 25.07.2020 года.</w:t>
      </w:r>
    </w:p>
    <w:p w:rsidR="005435CD" w:rsidRDefault="005435CD" w:rsidP="009B2FB3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Вместе с тем, по 2 направлениям социального характера (принятым публичным обязательствам) на 2020 год предусмотрено уменьшение расходов, в том числе по: п</w:t>
      </w:r>
      <w:r>
        <w:rPr>
          <w:sz w:val="28"/>
          <w:szCs w:val="28"/>
        </w:rPr>
        <w:t>енсии</w:t>
      </w:r>
      <w:r w:rsidRPr="007B3828">
        <w:rPr>
          <w:sz w:val="28"/>
          <w:szCs w:val="28"/>
        </w:rPr>
        <w:t xml:space="preserve"> за выслугу лет лицам, замещавшим государственные должности и должности государственной гражданской службы</w:t>
      </w:r>
      <w:r>
        <w:rPr>
          <w:sz w:val="28"/>
          <w:szCs w:val="28"/>
        </w:rPr>
        <w:t>; субсидии</w:t>
      </w:r>
      <w:r w:rsidRPr="007B3828">
        <w:rPr>
          <w:sz w:val="28"/>
          <w:szCs w:val="28"/>
        </w:rPr>
        <w:t xml:space="preserve"> на предоставление мер социальной поддержки реабилитированных лиц и лиц, признанных пострадавшими от политических репрессий</w:t>
      </w:r>
      <w:r>
        <w:rPr>
          <w:sz w:val="28"/>
          <w:szCs w:val="28"/>
        </w:rPr>
        <w:t>.</w:t>
      </w:r>
    </w:p>
    <w:p w:rsidR="005435CD" w:rsidRDefault="005435CD" w:rsidP="005435CD">
      <w:pPr>
        <w:jc w:val="both"/>
        <w:rPr>
          <w:bCs/>
          <w:sz w:val="28"/>
          <w:szCs w:val="28"/>
        </w:rPr>
      </w:pPr>
    </w:p>
    <w:p w:rsidR="005435CD" w:rsidRPr="006533D0" w:rsidRDefault="002109CD" w:rsidP="009B2FB3">
      <w:pPr>
        <w:ind w:left="1416" w:right="-99" w:firstLine="708"/>
        <w:rPr>
          <w:b/>
          <w:sz w:val="28"/>
        </w:rPr>
      </w:pPr>
      <w:r>
        <w:rPr>
          <w:b/>
          <w:sz w:val="28"/>
        </w:rPr>
        <w:t xml:space="preserve">Раздел </w:t>
      </w:r>
      <w:r w:rsidR="005435CD" w:rsidRPr="006533D0">
        <w:rPr>
          <w:b/>
          <w:sz w:val="28"/>
        </w:rPr>
        <w:t>«Физическая культура и спорт»</w:t>
      </w:r>
    </w:p>
    <w:p w:rsidR="005435CD" w:rsidRPr="00C33F3B" w:rsidRDefault="005435CD" w:rsidP="005435CD">
      <w:pPr>
        <w:ind w:left="708" w:right="-99" w:firstLine="708"/>
        <w:jc w:val="both"/>
        <w:rPr>
          <w:sz w:val="28"/>
        </w:rPr>
      </w:pPr>
    </w:p>
    <w:p w:rsidR="005435CD" w:rsidRDefault="005435CD" w:rsidP="005435CD">
      <w:pPr>
        <w:ind w:right="-99" w:firstLine="708"/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Согласно Законопроекту, расходы </w:t>
      </w:r>
      <w:r w:rsidRPr="00C33F3B">
        <w:rPr>
          <w:sz w:val="28"/>
        </w:rPr>
        <w:t xml:space="preserve">по разделу «Физическая культура и спорт» </w:t>
      </w:r>
      <w:r>
        <w:rPr>
          <w:sz w:val="28"/>
        </w:rPr>
        <w:t>в</w:t>
      </w:r>
      <w:r w:rsidRPr="00C33F3B">
        <w:rPr>
          <w:sz w:val="28"/>
        </w:rPr>
        <w:t xml:space="preserve"> 2020 год</w:t>
      </w:r>
      <w:r>
        <w:rPr>
          <w:sz w:val="28"/>
        </w:rPr>
        <w:t>у</w:t>
      </w:r>
      <w:r w:rsidRPr="00C33F3B">
        <w:rPr>
          <w:sz w:val="28"/>
        </w:rPr>
        <w:t xml:space="preserve"> </w:t>
      </w:r>
      <w:r>
        <w:rPr>
          <w:sz w:val="28"/>
        </w:rPr>
        <w:t>состав</w:t>
      </w:r>
      <w:r w:rsidRPr="00C33F3B">
        <w:rPr>
          <w:sz w:val="28"/>
        </w:rPr>
        <w:t>ят 6</w:t>
      </w:r>
      <w:r>
        <w:rPr>
          <w:sz w:val="28"/>
        </w:rPr>
        <w:t>97 268,9 тыс. руб</w:t>
      </w:r>
      <w:r w:rsidR="009B2FB3">
        <w:rPr>
          <w:sz w:val="28"/>
        </w:rPr>
        <w:t>лей</w:t>
      </w:r>
      <w:r>
        <w:rPr>
          <w:sz w:val="28"/>
        </w:rPr>
        <w:t>. Б</w:t>
      </w:r>
      <w:r w:rsidRPr="0023558F">
        <w:rPr>
          <w:sz w:val="28"/>
        </w:rPr>
        <w:t>юджетны</w:t>
      </w:r>
      <w:r>
        <w:rPr>
          <w:sz w:val="28"/>
        </w:rPr>
        <w:t>е</w:t>
      </w:r>
      <w:r w:rsidRPr="0023558F">
        <w:rPr>
          <w:sz w:val="28"/>
        </w:rPr>
        <w:t xml:space="preserve"> </w:t>
      </w:r>
      <w:r>
        <w:rPr>
          <w:sz w:val="28"/>
        </w:rPr>
        <w:t xml:space="preserve">назначения по данному разделу </w:t>
      </w:r>
      <w:r w:rsidRPr="0023558F">
        <w:rPr>
          <w:sz w:val="28"/>
        </w:rPr>
        <w:t>в 20</w:t>
      </w:r>
      <w:r>
        <w:rPr>
          <w:sz w:val="28"/>
        </w:rPr>
        <w:t xml:space="preserve">20 </w:t>
      </w:r>
      <w:r w:rsidRPr="0023558F">
        <w:rPr>
          <w:sz w:val="28"/>
        </w:rPr>
        <w:t xml:space="preserve">году </w:t>
      </w:r>
      <w:r w:rsidRPr="00260A74">
        <w:rPr>
          <w:sz w:val="28"/>
        </w:rPr>
        <w:t xml:space="preserve">по сравнению </w:t>
      </w:r>
      <w:r>
        <w:rPr>
          <w:sz w:val="28"/>
          <w:szCs w:val="28"/>
        </w:rPr>
        <w:t>с действующим Законом РИ №59-РЗ</w:t>
      </w:r>
      <w:r>
        <w:rPr>
          <w:sz w:val="28"/>
        </w:rPr>
        <w:t xml:space="preserve"> сокращены </w:t>
      </w:r>
      <w:r w:rsidRPr="0023558F">
        <w:rPr>
          <w:sz w:val="28"/>
        </w:rPr>
        <w:t xml:space="preserve">на </w:t>
      </w:r>
      <w:r>
        <w:rPr>
          <w:sz w:val="28"/>
        </w:rPr>
        <w:t xml:space="preserve">6 611,9 </w:t>
      </w:r>
      <w:r w:rsidR="009B2FB3">
        <w:rPr>
          <w:sz w:val="28"/>
        </w:rPr>
        <w:t>тыс. рублей</w:t>
      </w:r>
      <w:r w:rsidRPr="0023558F">
        <w:rPr>
          <w:sz w:val="28"/>
        </w:rPr>
        <w:t xml:space="preserve"> или на </w:t>
      </w:r>
      <w:r>
        <w:rPr>
          <w:sz w:val="28"/>
        </w:rPr>
        <w:t>0,9 %</w:t>
      </w:r>
      <w:r w:rsidRPr="0023558F">
        <w:rPr>
          <w:sz w:val="28"/>
        </w:rPr>
        <w:t xml:space="preserve"> за счет </w:t>
      </w:r>
      <w:r>
        <w:rPr>
          <w:sz w:val="28"/>
        </w:rPr>
        <w:t>уменьшения бюджетного</w:t>
      </w:r>
      <w:r w:rsidRPr="0023558F">
        <w:rPr>
          <w:sz w:val="28"/>
        </w:rPr>
        <w:t xml:space="preserve"> финансирования </w:t>
      </w:r>
      <w:r>
        <w:rPr>
          <w:sz w:val="28"/>
        </w:rPr>
        <w:t>по подразделам:</w:t>
      </w:r>
    </w:p>
    <w:p w:rsidR="005435CD" w:rsidRPr="009B2FB3" w:rsidRDefault="005435CD" w:rsidP="009B2FB3">
      <w:pPr>
        <w:pStyle w:val="a5"/>
        <w:numPr>
          <w:ilvl w:val="0"/>
          <w:numId w:val="9"/>
        </w:numPr>
        <w:tabs>
          <w:tab w:val="left" w:pos="1134"/>
        </w:tabs>
        <w:ind w:left="742" w:hanging="28"/>
        <w:jc w:val="both"/>
        <w:rPr>
          <w:sz w:val="28"/>
        </w:rPr>
      </w:pPr>
      <w:r w:rsidRPr="009B2FB3">
        <w:rPr>
          <w:sz w:val="28"/>
        </w:rPr>
        <w:t xml:space="preserve">«Физическая культура» – на 325,6 тыс. руб. </w:t>
      </w:r>
      <w:r w:rsidR="009B2FB3" w:rsidRPr="009B2FB3">
        <w:rPr>
          <w:sz w:val="28"/>
        </w:rPr>
        <w:t>(</w:t>
      </w:r>
      <w:r w:rsidRPr="009B2FB3">
        <w:rPr>
          <w:sz w:val="28"/>
        </w:rPr>
        <w:t>на 0,1 %</w:t>
      </w:r>
      <w:r w:rsidR="009B2FB3" w:rsidRPr="009B2FB3">
        <w:rPr>
          <w:sz w:val="28"/>
        </w:rPr>
        <w:t>)</w:t>
      </w:r>
      <w:r w:rsidRPr="009B2FB3">
        <w:rPr>
          <w:sz w:val="28"/>
        </w:rPr>
        <w:t>;</w:t>
      </w:r>
    </w:p>
    <w:p w:rsidR="005435CD" w:rsidRPr="009B2FB3" w:rsidRDefault="005435CD" w:rsidP="009B2FB3">
      <w:pPr>
        <w:pStyle w:val="a5"/>
        <w:numPr>
          <w:ilvl w:val="0"/>
          <w:numId w:val="9"/>
        </w:numPr>
        <w:tabs>
          <w:tab w:val="left" w:pos="1134"/>
        </w:tabs>
        <w:ind w:left="742" w:hanging="28"/>
        <w:jc w:val="both"/>
        <w:rPr>
          <w:sz w:val="28"/>
        </w:rPr>
      </w:pPr>
      <w:r w:rsidRPr="009B2FB3">
        <w:rPr>
          <w:sz w:val="28"/>
        </w:rPr>
        <w:t xml:space="preserve">«Массовый спорт» – на 2 667,5 тыс. руб. </w:t>
      </w:r>
      <w:r w:rsidR="009B2FB3" w:rsidRPr="009B2FB3">
        <w:rPr>
          <w:sz w:val="28"/>
        </w:rPr>
        <w:t>(</w:t>
      </w:r>
      <w:r w:rsidRPr="009B2FB3">
        <w:rPr>
          <w:sz w:val="28"/>
        </w:rPr>
        <w:t>на 1,0 %</w:t>
      </w:r>
      <w:r w:rsidR="009B2FB3" w:rsidRPr="009B2FB3">
        <w:rPr>
          <w:sz w:val="28"/>
        </w:rPr>
        <w:t>)</w:t>
      </w:r>
      <w:r w:rsidRPr="009B2FB3">
        <w:rPr>
          <w:sz w:val="28"/>
        </w:rPr>
        <w:t>;</w:t>
      </w:r>
    </w:p>
    <w:p w:rsidR="005435CD" w:rsidRPr="009B2FB3" w:rsidRDefault="005435CD" w:rsidP="009B2FB3">
      <w:pPr>
        <w:pStyle w:val="a5"/>
        <w:numPr>
          <w:ilvl w:val="0"/>
          <w:numId w:val="9"/>
        </w:numPr>
        <w:tabs>
          <w:tab w:val="left" w:pos="1134"/>
        </w:tabs>
        <w:ind w:left="742" w:hanging="28"/>
        <w:jc w:val="both"/>
        <w:rPr>
          <w:sz w:val="28"/>
        </w:rPr>
      </w:pPr>
      <w:r w:rsidRPr="009B2FB3">
        <w:rPr>
          <w:sz w:val="28"/>
        </w:rPr>
        <w:t xml:space="preserve">«Спорт высших достижений» – на 4 915,6 тыс. руб. </w:t>
      </w:r>
      <w:r w:rsidR="009B2FB3" w:rsidRPr="009B2FB3">
        <w:rPr>
          <w:sz w:val="28"/>
        </w:rPr>
        <w:t>(</w:t>
      </w:r>
      <w:r w:rsidRPr="009B2FB3">
        <w:rPr>
          <w:sz w:val="28"/>
        </w:rPr>
        <w:t>на 8,4 %</w:t>
      </w:r>
      <w:r w:rsidR="009B2FB3" w:rsidRPr="009B2FB3">
        <w:rPr>
          <w:sz w:val="28"/>
        </w:rPr>
        <w:t>).</w:t>
      </w:r>
    </w:p>
    <w:p w:rsidR="005435CD" w:rsidRDefault="005435CD" w:rsidP="005435CD">
      <w:pPr>
        <w:ind w:right="-99" w:firstLine="708"/>
        <w:jc w:val="both"/>
        <w:rPr>
          <w:sz w:val="28"/>
          <w:szCs w:val="28"/>
        </w:rPr>
      </w:pPr>
      <w:r w:rsidRPr="002F3C57">
        <w:rPr>
          <w:sz w:val="28"/>
          <w:szCs w:val="28"/>
        </w:rPr>
        <w:t>Вместе с тем, Законопроектом предусмотрено</w:t>
      </w:r>
      <w:r>
        <w:rPr>
          <w:sz w:val="28"/>
          <w:szCs w:val="28"/>
        </w:rPr>
        <w:t xml:space="preserve"> увеличение бюджетного</w:t>
      </w:r>
      <w:r w:rsidRPr="002F3C57">
        <w:rPr>
          <w:sz w:val="28"/>
          <w:szCs w:val="28"/>
        </w:rPr>
        <w:t xml:space="preserve"> финансирования расходов по подраздел</w:t>
      </w:r>
      <w:r>
        <w:rPr>
          <w:sz w:val="28"/>
          <w:szCs w:val="28"/>
        </w:rPr>
        <w:t>у «Другие вопросы в области физической культур</w:t>
      </w:r>
      <w:r w:rsidR="009B2FB3">
        <w:rPr>
          <w:sz w:val="28"/>
          <w:szCs w:val="28"/>
        </w:rPr>
        <w:t>ы и спорта» на 1 296,8 тыс. рублей</w:t>
      </w:r>
      <w:r>
        <w:rPr>
          <w:sz w:val="28"/>
          <w:szCs w:val="28"/>
        </w:rPr>
        <w:t xml:space="preserve"> или на 7,5 %.</w:t>
      </w:r>
    </w:p>
    <w:p w:rsidR="005435CD" w:rsidRDefault="005435CD" w:rsidP="005435CD">
      <w:pPr>
        <w:ind w:right="-99" w:firstLine="708"/>
        <w:jc w:val="center"/>
        <w:rPr>
          <w:b/>
          <w:sz w:val="28"/>
        </w:rPr>
      </w:pPr>
    </w:p>
    <w:p w:rsidR="005435CD" w:rsidRDefault="002109CD" w:rsidP="005435CD">
      <w:pPr>
        <w:ind w:right="-99" w:firstLine="708"/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 w:rsidR="005435CD" w:rsidRPr="00F52547">
        <w:rPr>
          <w:b/>
          <w:sz w:val="28"/>
        </w:rPr>
        <w:t>«Средства массовой информации»</w:t>
      </w:r>
    </w:p>
    <w:p w:rsidR="005435CD" w:rsidRPr="00F52547" w:rsidRDefault="005435CD" w:rsidP="005435CD">
      <w:pPr>
        <w:ind w:right="-99" w:firstLine="708"/>
        <w:jc w:val="center"/>
        <w:rPr>
          <w:b/>
          <w:sz w:val="28"/>
        </w:rPr>
      </w:pPr>
    </w:p>
    <w:p w:rsidR="00A74434" w:rsidRDefault="005435CD" w:rsidP="009B2FB3">
      <w:pPr>
        <w:ind w:right="-9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назначения, согласно </w:t>
      </w:r>
      <w:r w:rsidRPr="005F5B21">
        <w:rPr>
          <w:sz w:val="28"/>
          <w:szCs w:val="28"/>
        </w:rPr>
        <w:t>Законопроект</w:t>
      </w:r>
      <w:r>
        <w:rPr>
          <w:sz w:val="28"/>
          <w:szCs w:val="28"/>
        </w:rPr>
        <w:t xml:space="preserve">у, на 2020 год </w:t>
      </w:r>
      <w:r w:rsidRPr="00260A74">
        <w:rPr>
          <w:sz w:val="28"/>
        </w:rPr>
        <w:t>по разделу «</w:t>
      </w:r>
      <w:r>
        <w:rPr>
          <w:sz w:val="28"/>
        </w:rPr>
        <w:t>Средства массовой информации</w:t>
      </w:r>
      <w:r w:rsidRPr="00260A74">
        <w:rPr>
          <w:sz w:val="28"/>
        </w:rPr>
        <w:t xml:space="preserve">» </w:t>
      </w:r>
      <w:r>
        <w:rPr>
          <w:sz w:val="28"/>
        </w:rPr>
        <w:t>составляют 162 800,5 тыс. руб</w:t>
      </w:r>
      <w:r w:rsidR="00932341">
        <w:rPr>
          <w:sz w:val="28"/>
        </w:rPr>
        <w:t>лей</w:t>
      </w:r>
      <w:r>
        <w:rPr>
          <w:sz w:val="28"/>
        </w:rPr>
        <w:t>.</w:t>
      </w:r>
    </w:p>
    <w:p w:rsidR="005435CD" w:rsidRPr="00A74434" w:rsidRDefault="00A74434" w:rsidP="00A74434">
      <w:pPr>
        <w:ind w:right="-99" w:firstLine="708"/>
        <w:jc w:val="both"/>
        <w:rPr>
          <w:sz w:val="28"/>
          <w:szCs w:val="28"/>
        </w:rPr>
      </w:pPr>
      <w:r>
        <w:rPr>
          <w:rFonts w:eastAsia="Calibri"/>
          <w:sz w:val="28"/>
        </w:rPr>
        <w:t>Р</w:t>
      </w:r>
      <w:r w:rsidR="005435CD" w:rsidRPr="001B3E8C">
        <w:rPr>
          <w:rFonts w:eastAsia="Calibri"/>
          <w:sz w:val="28"/>
        </w:rPr>
        <w:t>асходы по разделу</w:t>
      </w:r>
      <w:r w:rsidR="005435CD">
        <w:rPr>
          <w:rFonts w:eastAsia="Calibri"/>
          <w:sz w:val="28"/>
        </w:rPr>
        <w:t xml:space="preserve"> </w:t>
      </w:r>
      <w:r w:rsidR="005435CD" w:rsidRPr="00260A74">
        <w:rPr>
          <w:sz w:val="28"/>
        </w:rPr>
        <w:t xml:space="preserve">по сравнению </w:t>
      </w:r>
      <w:r w:rsidR="005435CD">
        <w:rPr>
          <w:sz w:val="28"/>
          <w:szCs w:val="28"/>
        </w:rPr>
        <w:t>с действующим Законом №59-РЗ</w:t>
      </w:r>
      <w:r w:rsidR="00932341">
        <w:rPr>
          <w:rFonts w:eastAsia="Calibri"/>
          <w:sz w:val="28"/>
        </w:rPr>
        <w:t xml:space="preserve"> увеличатся на 4 474,7 тыс. рублей</w:t>
      </w:r>
      <w:r w:rsidR="005435CD">
        <w:rPr>
          <w:rFonts w:eastAsia="Calibri"/>
          <w:sz w:val="28"/>
        </w:rPr>
        <w:t xml:space="preserve"> </w:t>
      </w:r>
      <w:r w:rsidR="005435CD" w:rsidRPr="001B3E8C">
        <w:rPr>
          <w:rFonts w:eastAsia="Calibri"/>
          <w:sz w:val="28"/>
        </w:rPr>
        <w:t xml:space="preserve">или </w:t>
      </w:r>
      <w:r w:rsidR="005435CD">
        <w:rPr>
          <w:rFonts w:eastAsia="Calibri"/>
          <w:sz w:val="28"/>
        </w:rPr>
        <w:t xml:space="preserve">на 2,8 </w:t>
      </w:r>
      <w:r w:rsidR="005435CD" w:rsidRPr="001B3E8C">
        <w:rPr>
          <w:rFonts w:eastAsia="Calibri"/>
          <w:sz w:val="28"/>
        </w:rPr>
        <w:t xml:space="preserve">% </w:t>
      </w:r>
      <w:r w:rsidR="005435CD" w:rsidRPr="0023558F">
        <w:rPr>
          <w:sz w:val="28"/>
        </w:rPr>
        <w:t xml:space="preserve">за счет </w:t>
      </w:r>
      <w:r w:rsidR="005435CD">
        <w:rPr>
          <w:sz w:val="28"/>
        </w:rPr>
        <w:t xml:space="preserve">увеличения </w:t>
      </w:r>
      <w:r w:rsidR="005435CD" w:rsidRPr="0023558F">
        <w:rPr>
          <w:sz w:val="28"/>
        </w:rPr>
        <w:t xml:space="preserve">бюджетного финансирования </w:t>
      </w:r>
      <w:r w:rsidR="005435CD">
        <w:rPr>
          <w:sz w:val="28"/>
        </w:rPr>
        <w:t>по подразделам:</w:t>
      </w:r>
    </w:p>
    <w:p w:rsidR="005435CD" w:rsidRPr="00932341" w:rsidRDefault="005435CD" w:rsidP="00932341">
      <w:pPr>
        <w:pStyle w:val="a5"/>
        <w:numPr>
          <w:ilvl w:val="0"/>
          <w:numId w:val="10"/>
        </w:numPr>
        <w:tabs>
          <w:tab w:val="left" w:pos="851"/>
        </w:tabs>
        <w:ind w:left="0" w:firstLine="700"/>
        <w:jc w:val="both"/>
        <w:rPr>
          <w:sz w:val="28"/>
          <w:szCs w:val="28"/>
        </w:rPr>
      </w:pPr>
      <w:r w:rsidRPr="00932341">
        <w:rPr>
          <w:sz w:val="28"/>
          <w:szCs w:val="28"/>
        </w:rPr>
        <w:t>«Телевидение и радиовеща</w:t>
      </w:r>
      <w:r w:rsidR="00932341">
        <w:rPr>
          <w:sz w:val="28"/>
          <w:szCs w:val="28"/>
        </w:rPr>
        <w:t xml:space="preserve">ние» – на 3 038,8 тыс. руб. или </w:t>
      </w:r>
      <w:r w:rsidRPr="00932341">
        <w:rPr>
          <w:sz w:val="28"/>
          <w:szCs w:val="28"/>
        </w:rPr>
        <w:t xml:space="preserve">на 2,6 %;  </w:t>
      </w:r>
    </w:p>
    <w:p w:rsidR="005435CD" w:rsidRPr="00932341" w:rsidRDefault="005435CD" w:rsidP="00932341">
      <w:pPr>
        <w:pStyle w:val="a5"/>
        <w:numPr>
          <w:ilvl w:val="0"/>
          <w:numId w:val="10"/>
        </w:numPr>
        <w:tabs>
          <w:tab w:val="left" w:pos="851"/>
        </w:tabs>
        <w:ind w:left="0" w:firstLine="700"/>
        <w:jc w:val="both"/>
        <w:rPr>
          <w:sz w:val="28"/>
          <w:szCs w:val="28"/>
        </w:rPr>
      </w:pPr>
      <w:r w:rsidRPr="00932341">
        <w:rPr>
          <w:sz w:val="28"/>
          <w:szCs w:val="28"/>
        </w:rPr>
        <w:t xml:space="preserve">«Периодическая печать и издательства» – на 1 435,9 тыс. руб. </w:t>
      </w:r>
      <w:r w:rsidR="00932341">
        <w:rPr>
          <w:sz w:val="28"/>
          <w:szCs w:val="28"/>
        </w:rPr>
        <w:t>или на</w:t>
      </w:r>
      <w:r w:rsidRPr="00932341">
        <w:rPr>
          <w:sz w:val="28"/>
          <w:szCs w:val="28"/>
        </w:rPr>
        <w:t xml:space="preserve"> 3,6 %</w:t>
      </w:r>
      <w:r w:rsidR="00932341">
        <w:rPr>
          <w:sz w:val="28"/>
          <w:szCs w:val="28"/>
        </w:rPr>
        <w:t>)</w:t>
      </w:r>
      <w:r w:rsidRPr="00932341">
        <w:rPr>
          <w:sz w:val="28"/>
          <w:szCs w:val="28"/>
        </w:rPr>
        <w:t xml:space="preserve">. </w:t>
      </w:r>
    </w:p>
    <w:p w:rsidR="002109CD" w:rsidRDefault="002109CD" w:rsidP="005435CD">
      <w:pPr>
        <w:ind w:firstLine="708"/>
        <w:jc w:val="both"/>
        <w:rPr>
          <w:sz w:val="28"/>
          <w:szCs w:val="28"/>
        </w:rPr>
      </w:pPr>
    </w:p>
    <w:p w:rsidR="002109CD" w:rsidRPr="002109CD" w:rsidRDefault="002109CD" w:rsidP="002109CD">
      <w:pPr>
        <w:ind w:left="-120" w:firstLine="567"/>
        <w:jc w:val="center"/>
        <w:rPr>
          <w:rFonts w:eastAsia="Calibri"/>
          <w:sz w:val="28"/>
          <w:szCs w:val="28"/>
          <w:highlight w:val="yellow"/>
        </w:rPr>
      </w:pPr>
      <w:r>
        <w:rPr>
          <w:rFonts w:eastAsia="Calibri"/>
          <w:b/>
          <w:sz w:val="28"/>
          <w:szCs w:val="28"/>
        </w:rPr>
        <w:t>Раздел</w:t>
      </w:r>
      <w:r w:rsidRPr="002109CD">
        <w:rPr>
          <w:rFonts w:eastAsia="Calibri"/>
          <w:b/>
          <w:sz w:val="28"/>
          <w:szCs w:val="28"/>
        </w:rPr>
        <w:t xml:space="preserve"> «Межбюджетные трансферты»</w:t>
      </w:r>
      <w:r w:rsidRPr="002109CD">
        <w:rPr>
          <w:rFonts w:eastAsia="Calibri"/>
          <w:b/>
          <w:sz w:val="28"/>
          <w:szCs w:val="28"/>
          <w:highlight w:val="yellow"/>
        </w:rPr>
        <w:t xml:space="preserve">   </w:t>
      </w:r>
    </w:p>
    <w:p w:rsidR="002109CD" w:rsidRPr="002109CD" w:rsidRDefault="002109CD" w:rsidP="002109CD">
      <w:pPr>
        <w:ind w:right="-99" w:firstLine="567"/>
        <w:jc w:val="both"/>
        <w:rPr>
          <w:rFonts w:eastAsia="Calibri"/>
          <w:sz w:val="28"/>
        </w:rPr>
      </w:pPr>
    </w:p>
    <w:p w:rsidR="002109CD" w:rsidRPr="002109CD" w:rsidRDefault="002109CD" w:rsidP="002109CD">
      <w:pPr>
        <w:ind w:right="-99" w:firstLine="567"/>
        <w:jc w:val="both"/>
        <w:rPr>
          <w:rFonts w:eastAsia="Calibri"/>
          <w:sz w:val="28"/>
        </w:rPr>
      </w:pPr>
      <w:r w:rsidRPr="002109CD">
        <w:rPr>
          <w:rFonts w:eastAsia="Calibri"/>
          <w:sz w:val="28"/>
        </w:rPr>
        <w:t>Согласно Проекту</w:t>
      </w:r>
      <w:r w:rsidR="00A74434">
        <w:rPr>
          <w:rFonts w:eastAsia="Calibri"/>
          <w:sz w:val="28"/>
        </w:rPr>
        <w:t xml:space="preserve"> закона</w:t>
      </w:r>
      <w:r w:rsidRPr="002109CD">
        <w:rPr>
          <w:rFonts w:eastAsia="Calibri"/>
          <w:sz w:val="28"/>
        </w:rPr>
        <w:t xml:space="preserve">, расходы по </w:t>
      </w:r>
      <w:r w:rsidR="00932341">
        <w:rPr>
          <w:rFonts w:eastAsia="Calibri"/>
          <w:sz w:val="28"/>
        </w:rPr>
        <w:t xml:space="preserve">данному </w:t>
      </w:r>
      <w:r w:rsidRPr="002109CD">
        <w:rPr>
          <w:rFonts w:eastAsia="Calibri"/>
          <w:sz w:val="28"/>
        </w:rPr>
        <w:t>разделу у</w:t>
      </w:r>
      <w:r w:rsidR="00932341">
        <w:rPr>
          <w:rFonts w:eastAsia="Calibri"/>
          <w:sz w:val="28"/>
        </w:rPr>
        <w:t>меньшатся на 105 860,3 тыс. рублей</w:t>
      </w:r>
      <w:r w:rsidRPr="002109CD">
        <w:rPr>
          <w:rFonts w:eastAsia="Calibri"/>
          <w:sz w:val="28"/>
        </w:rPr>
        <w:t xml:space="preserve"> и составят 1 089 358,5 тыс. руб</w:t>
      </w:r>
      <w:r w:rsidR="00932341">
        <w:rPr>
          <w:rFonts w:eastAsia="Calibri"/>
          <w:sz w:val="28"/>
        </w:rPr>
        <w:t>лей</w:t>
      </w:r>
      <w:r w:rsidRPr="002109CD">
        <w:rPr>
          <w:rFonts w:eastAsia="Calibri"/>
          <w:sz w:val="28"/>
        </w:rPr>
        <w:t xml:space="preserve">. </w:t>
      </w:r>
    </w:p>
    <w:p w:rsidR="00A277EC" w:rsidRPr="00696821" w:rsidRDefault="00A277EC" w:rsidP="00A277EC">
      <w:pPr>
        <w:jc w:val="both"/>
        <w:rPr>
          <w:rFonts w:eastAsia="Calibri"/>
          <w:b/>
          <w:sz w:val="28"/>
          <w:szCs w:val="28"/>
        </w:rPr>
      </w:pPr>
    </w:p>
    <w:p w:rsidR="00A277EC" w:rsidRPr="00696821" w:rsidRDefault="00A277EC" w:rsidP="00A277EC">
      <w:pPr>
        <w:ind w:firstLine="709"/>
        <w:jc w:val="center"/>
        <w:rPr>
          <w:rFonts w:eastAsia="Calibri"/>
          <w:b/>
          <w:sz w:val="28"/>
          <w:szCs w:val="28"/>
        </w:rPr>
      </w:pPr>
      <w:r w:rsidRPr="00696821">
        <w:rPr>
          <w:rFonts w:eastAsia="Calibri"/>
          <w:b/>
          <w:sz w:val="28"/>
          <w:szCs w:val="28"/>
        </w:rPr>
        <w:t>Государственные программы Республики Ингушетия</w:t>
      </w:r>
    </w:p>
    <w:p w:rsidR="00A277EC" w:rsidRPr="00696821" w:rsidRDefault="00A277EC" w:rsidP="00A277EC">
      <w:pPr>
        <w:ind w:firstLine="709"/>
        <w:jc w:val="center"/>
        <w:rPr>
          <w:rFonts w:eastAsia="Calibri"/>
          <w:sz w:val="28"/>
          <w:szCs w:val="28"/>
        </w:rPr>
      </w:pPr>
    </w:p>
    <w:p w:rsidR="00A277EC" w:rsidRPr="00696821" w:rsidRDefault="00A277EC" w:rsidP="00A277EC">
      <w:pPr>
        <w:ind w:firstLine="709"/>
        <w:jc w:val="both"/>
        <w:rPr>
          <w:rFonts w:eastAsia="Calibri"/>
          <w:sz w:val="28"/>
          <w:szCs w:val="28"/>
        </w:rPr>
      </w:pPr>
      <w:r w:rsidRPr="00696821">
        <w:rPr>
          <w:rFonts w:eastAsia="Calibri"/>
          <w:sz w:val="28"/>
          <w:szCs w:val="28"/>
        </w:rPr>
        <w:t xml:space="preserve"> Согласно таблице 2.1 «Распределение бюджетных ассигнований </w:t>
      </w:r>
      <w:r>
        <w:rPr>
          <w:rFonts w:eastAsia="Calibri"/>
          <w:sz w:val="28"/>
          <w:szCs w:val="28"/>
        </w:rPr>
        <w:t>республиканского бюджета на 2020</w:t>
      </w:r>
      <w:r w:rsidRPr="00696821">
        <w:rPr>
          <w:rFonts w:eastAsia="Calibri"/>
          <w:sz w:val="28"/>
          <w:szCs w:val="28"/>
        </w:rPr>
        <w:t xml:space="preserve"> г. по целевым статьям (государственным программам Республики Ингушетия и непрограмм</w:t>
      </w:r>
      <w:r>
        <w:rPr>
          <w:rFonts w:eastAsia="Calibri"/>
          <w:sz w:val="28"/>
          <w:szCs w:val="28"/>
        </w:rPr>
        <w:t xml:space="preserve">ным направлениям </w:t>
      </w:r>
      <w:r>
        <w:rPr>
          <w:rFonts w:eastAsia="Calibri"/>
          <w:sz w:val="28"/>
          <w:szCs w:val="28"/>
        </w:rPr>
        <w:lastRenderedPageBreak/>
        <w:t>деятельности)</w:t>
      </w:r>
      <w:proofErr w:type="gramStart"/>
      <w:r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696821">
        <w:rPr>
          <w:rFonts w:eastAsia="Calibri"/>
          <w:sz w:val="28"/>
          <w:szCs w:val="28"/>
        </w:rPr>
        <w:t>приложения №6 к Законопроекту</w:t>
      </w:r>
      <w:r>
        <w:rPr>
          <w:rFonts w:eastAsia="Calibri"/>
          <w:sz w:val="28"/>
          <w:szCs w:val="28"/>
        </w:rPr>
        <w:t>,</w:t>
      </w:r>
      <w:r w:rsidRPr="00696821">
        <w:rPr>
          <w:rFonts w:eastAsia="Calibri"/>
          <w:sz w:val="28"/>
          <w:szCs w:val="28"/>
        </w:rPr>
        <w:t xml:space="preserve"> программны</w:t>
      </w:r>
      <w:r>
        <w:rPr>
          <w:rFonts w:eastAsia="Calibri"/>
          <w:sz w:val="28"/>
          <w:szCs w:val="28"/>
        </w:rPr>
        <w:t>е расходы увеличены на 8 560 274,3</w:t>
      </w:r>
      <w:r w:rsidRPr="00696821">
        <w:rPr>
          <w:rFonts w:eastAsia="Calibri"/>
          <w:sz w:val="28"/>
          <w:szCs w:val="28"/>
        </w:rPr>
        <w:t xml:space="preserve"> тыс. </w:t>
      </w:r>
      <w:r w:rsidR="00932341">
        <w:rPr>
          <w:rFonts w:eastAsia="Calibri"/>
          <w:sz w:val="28"/>
          <w:szCs w:val="28"/>
        </w:rPr>
        <w:t xml:space="preserve">рублей </w:t>
      </w:r>
      <w:r w:rsidRPr="00696821">
        <w:rPr>
          <w:rFonts w:eastAsia="Calibri"/>
          <w:sz w:val="28"/>
          <w:szCs w:val="28"/>
        </w:rPr>
        <w:t xml:space="preserve">и предусмотрены в сумме </w:t>
      </w:r>
      <w:r w:rsidRPr="00EB13F8">
        <w:rPr>
          <w:rFonts w:eastAsia="Calibri"/>
          <w:bCs/>
          <w:sz w:val="28"/>
          <w:szCs w:val="28"/>
        </w:rPr>
        <w:t>36 110 855,5</w:t>
      </w:r>
      <w:r>
        <w:rPr>
          <w:rFonts w:eastAsia="Calibri"/>
          <w:b/>
          <w:bCs/>
          <w:sz w:val="20"/>
          <w:szCs w:val="20"/>
        </w:rPr>
        <w:t xml:space="preserve"> </w:t>
      </w:r>
      <w:r w:rsidRPr="00696821">
        <w:rPr>
          <w:rFonts w:eastAsia="Calibri"/>
          <w:sz w:val="28"/>
          <w:szCs w:val="28"/>
        </w:rPr>
        <w:t>тыс. руб</w:t>
      </w:r>
      <w:r w:rsidR="00932341">
        <w:rPr>
          <w:rFonts w:eastAsia="Calibri"/>
          <w:sz w:val="28"/>
          <w:szCs w:val="28"/>
        </w:rPr>
        <w:t>лей</w:t>
      </w:r>
      <w:r w:rsidRPr="00696821">
        <w:rPr>
          <w:rFonts w:eastAsia="Calibri"/>
          <w:sz w:val="28"/>
          <w:szCs w:val="28"/>
        </w:rPr>
        <w:t xml:space="preserve">. </w:t>
      </w:r>
    </w:p>
    <w:p w:rsidR="00A277EC" w:rsidRPr="00696821" w:rsidRDefault="00A277EC" w:rsidP="00A277E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BD4CF0">
        <w:rPr>
          <w:rFonts w:eastAsia="Calibri"/>
          <w:sz w:val="28"/>
          <w:szCs w:val="28"/>
        </w:rPr>
        <w:t xml:space="preserve">асходы республиканского бюджета на программные мероприятия </w:t>
      </w:r>
      <w:r>
        <w:rPr>
          <w:rFonts w:eastAsia="Calibri"/>
          <w:sz w:val="28"/>
          <w:szCs w:val="28"/>
        </w:rPr>
        <w:t>после внесения предлагаемых изменений состав</w:t>
      </w:r>
      <w:r w:rsidRPr="00BD4CF0">
        <w:rPr>
          <w:rFonts w:eastAsia="Calibri"/>
          <w:sz w:val="28"/>
          <w:szCs w:val="28"/>
        </w:rPr>
        <w:t>ят 94,8%</w:t>
      </w:r>
      <w:r w:rsidRPr="00696821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общего объема р</w:t>
      </w:r>
      <w:r w:rsidRPr="00696821">
        <w:rPr>
          <w:rFonts w:eastAsia="Calibri"/>
          <w:sz w:val="28"/>
          <w:szCs w:val="28"/>
        </w:rPr>
        <w:t xml:space="preserve">асходов </w:t>
      </w:r>
      <w:r>
        <w:rPr>
          <w:rFonts w:eastAsia="Calibri"/>
          <w:sz w:val="28"/>
          <w:szCs w:val="28"/>
        </w:rPr>
        <w:t xml:space="preserve">республиканского бюджета на 2020 год </w:t>
      </w:r>
      <w:r w:rsidR="00932341">
        <w:rPr>
          <w:rFonts w:eastAsia="Calibri"/>
          <w:sz w:val="28"/>
          <w:szCs w:val="28"/>
        </w:rPr>
        <w:t>(38 075 750,0 тыс. рублей</w:t>
      </w:r>
      <w:r w:rsidRPr="003A584C">
        <w:rPr>
          <w:rFonts w:eastAsia="Calibri"/>
          <w:sz w:val="28"/>
          <w:szCs w:val="28"/>
        </w:rPr>
        <w:t>).</w:t>
      </w:r>
    </w:p>
    <w:p w:rsidR="00A277EC" w:rsidRPr="00696821" w:rsidRDefault="00A277EC" w:rsidP="00A277EC">
      <w:pPr>
        <w:ind w:firstLine="708"/>
        <w:jc w:val="both"/>
        <w:rPr>
          <w:rFonts w:eastAsia="Calibri"/>
          <w:sz w:val="28"/>
          <w:szCs w:val="28"/>
        </w:rPr>
      </w:pPr>
      <w:r w:rsidRPr="00696821">
        <w:rPr>
          <w:rFonts w:eastAsia="Calibri"/>
          <w:sz w:val="28"/>
          <w:szCs w:val="28"/>
        </w:rPr>
        <w:t xml:space="preserve">Непрограммные расходы планируются в размере </w:t>
      </w:r>
      <w:r w:rsidRPr="003A584C">
        <w:rPr>
          <w:rFonts w:eastAsia="Calibri"/>
          <w:sz w:val="28"/>
          <w:szCs w:val="28"/>
        </w:rPr>
        <w:t>5,2%</w:t>
      </w:r>
      <w:r w:rsidRPr="00696821">
        <w:rPr>
          <w:rFonts w:eastAsia="Calibri"/>
          <w:sz w:val="28"/>
          <w:szCs w:val="28"/>
        </w:rPr>
        <w:t xml:space="preserve"> от общих</w:t>
      </w:r>
      <w:r>
        <w:rPr>
          <w:rFonts w:eastAsia="Calibri"/>
          <w:sz w:val="28"/>
          <w:szCs w:val="28"/>
        </w:rPr>
        <w:t xml:space="preserve"> планируемых расходов бюджета или в объеме 1 964 894,4</w:t>
      </w:r>
      <w:r w:rsidRPr="00696821">
        <w:rPr>
          <w:rFonts w:eastAsia="Calibri"/>
          <w:sz w:val="28"/>
          <w:szCs w:val="28"/>
        </w:rPr>
        <w:t xml:space="preserve"> тыс. руб</w:t>
      </w:r>
      <w:r w:rsidR="00932341">
        <w:rPr>
          <w:rFonts w:eastAsia="Calibri"/>
          <w:sz w:val="28"/>
          <w:szCs w:val="28"/>
        </w:rPr>
        <w:t>лей</w:t>
      </w:r>
      <w:r w:rsidRPr="00696821">
        <w:rPr>
          <w:rFonts w:eastAsia="Calibri"/>
          <w:sz w:val="28"/>
          <w:szCs w:val="28"/>
        </w:rPr>
        <w:t>.</w:t>
      </w:r>
    </w:p>
    <w:p w:rsidR="00A277EC" w:rsidRDefault="00A277EC" w:rsidP="00A277EC">
      <w:pPr>
        <w:ind w:firstLine="709"/>
        <w:jc w:val="both"/>
        <w:rPr>
          <w:rFonts w:eastAsia="Calibri"/>
          <w:sz w:val="28"/>
          <w:szCs w:val="28"/>
        </w:rPr>
      </w:pPr>
      <w:r w:rsidRPr="00696821">
        <w:rPr>
          <w:rFonts w:eastAsia="Calibri"/>
          <w:sz w:val="28"/>
          <w:szCs w:val="28"/>
        </w:rPr>
        <w:t>Планируемое Законопроектом увеличение программных расходов в разрезе государственных программ РИ представлено в таблице.</w:t>
      </w:r>
    </w:p>
    <w:p w:rsidR="00A277EC" w:rsidRPr="00696821" w:rsidRDefault="00A277EC" w:rsidP="00A277EC">
      <w:pPr>
        <w:ind w:firstLine="709"/>
        <w:jc w:val="both"/>
        <w:rPr>
          <w:rFonts w:eastAsia="Calibri"/>
          <w:sz w:val="28"/>
          <w:szCs w:val="28"/>
        </w:rPr>
      </w:pPr>
    </w:p>
    <w:p w:rsidR="00A277EC" w:rsidRPr="005C648C" w:rsidRDefault="00A277EC" w:rsidP="00932341">
      <w:pPr>
        <w:tabs>
          <w:tab w:val="left" w:pos="7938"/>
        </w:tabs>
        <w:ind w:firstLine="708"/>
        <w:jc w:val="right"/>
        <w:rPr>
          <w:rFonts w:eastAsia="Calibri"/>
          <w:bCs/>
        </w:rPr>
      </w:pPr>
      <w:r w:rsidRPr="005C648C">
        <w:rPr>
          <w:rFonts w:eastAsia="Calibri"/>
          <w:bCs/>
        </w:rPr>
        <w:t xml:space="preserve">(тыс. руб.). </w:t>
      </w:r>
    </w:p>
    <w:tbl>
      <w:tblPr>
        <w:tblW w:w="4930" w:type="pct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594"/>
        <w:gridCol w:w="1342"/>
        <w:gridCol w:w="1530"/>
        <w:gridCol w:w="1192"/>
      </w:tblGrid>
      <w:tr w:rsidR="00A277EC" w:rsidRPr="00696821" w:rsidTr="00932341">
        <w:trPr>
          <w:trHeight w:val="975"/>
        </w:trPr>
        <w:tc>
          <w:tcPr>
            <w:tcW w:w="302" w:type="pct"/>
            <w:vMerge w:val="restar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96821">
              <w:rPr>
                <w:rFonts w:eastAsia="Calibr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93" w:type="pct"/>
            <w:vMerge w:val="restar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96821">
              <w:rPr>
                <w:rFonts w:eastAsia="Calibri"/>
                <w:b/>
                <w:bCs/>
                <w:sz w:val="20"/>
                <w:szCs w:val="20"/>
              </w:rPr>
              <w:t xml:space="preserve">Наименование </w:t>
            </w:r>
          </w:p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96821">
              <w:rPr>
                <w:rFonts w:eastAsia="Calibri"/>
                <w:b/>
                <w:bCs/>
                <w:sz w:val="20"/>
                <w:szCs w:val="20"/>
              </w:rPr>
              <w:t>государственной программы</w:t>
            </w:r>
          </w:p>
        </w:tc>
        <w:tc>
          <w:tcPr>
            <w:tcW w:w="728" w:type="pct"/>
            <w:vMerge w:val="restar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96821">
              <w:rPr>
                <w:rFonts w:eastAsia="Calibri"/>
                <w:b/>
                <w:bCs/>
                <w:sz w:val="20"/>
                <w:szCs w:val="20"/>
              </w:rPr>
              <w:t>Утвержде</w:t>
            </w:r>
            <w:proofErr w:type="spellEnd"/>
            <w:r w:rsidR="00932341">
              <w:rPr>
                <w:rFonts w:eastAsia="Calibri"/>
                <w:b/>
                <w:bCs/>
                <w:sz w:val="20"/>
                <w:szCs w:val="20"/>
              </w:rPr>
              <w:t>-</w:t>
            </w:r>
            <w:r w:rsidRPr="00696821">
              <w:rPr>
                <w:rFonts w:eastAsia="Calibri"/>
                <w:b/>
                <w:bCs/>
                <w:sz w:val="20"/>
                <w:szCs w:val="20"/>
              </w:rPr>
              <w:t>но</w:t>
            </w:r>
            <w:proofErr w:type="gramEnd"/>
            <w:r w:rsidRPr="00696821">
              <w:rPr>
                <w:rFonts w:eastAsia="Calibri"/>
                <w:b/>
                <w:bCs/>
                <w:sz w:val="20"/>
                <w:szCs w:val="20"/>
              </w:rPr>
              <w:t xml:space="preserve"> на</w:t>
            </w:r>
          </w:p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на 2020</w:t>
            </w:r>
            <w:r w:rsidRPr="00696821">
              <w:rPr>
                <w:rFonts w:eastAsia="Calibri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830" w:type="pct"/>
            <w:vMerge w:val="restar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ind w:left="-11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96821">
              <w:rPr>
                <w:rFonts w:eastAsia="Calibri"/>
                <w:b/>
                <w:bCs/>
                <w:sz w:val="20"/>
                <w:szCs w:val="20"/>
              </w:rPr>
              <w:t xml:space="preserve">Предусмотрено </w:t>
            </w:r>
            <w:proofErr w:type="spellStart"/>
            <w:proofErr w:type="gramStart"/>
            <w:r w:rsidRPr="00696821">
              <w:rPr>
                <w:rFonts w:eastAsia="Calibri"/>
                <w:b/>
                <w:bCs/>
                <w:sz w:val="20"/>
                <w:szCs w:val="20"/>
              </w:rPr>
              <w:t>Законо</w:t>
            </w:r>
            <w:proofErr w:type="spellEnd"/>
            <w:r w:rsidR="00932341">
              <w:rPr>
                <w:rFonts w:eastAsia="Calibri"/>
                <w:b/>
                <w:bCs/>
                <w:sz w:val="20"/>
                <w:szCs w:val="20"/>
              </w:rPr>
              <w:t>-</w:t>
            </w:r>
            <w:r w:rsidRPr="00696821">
              <w:rPr>
                <w:rFonts w:eastAsia="Calibri"/>
                <w:b/>
                <w:bCs/>
                <w:sz w:val="20"/>
                <w:szCs w:val="20"/>
              </w:rPr>
              <w:t>проектом</w:t>
            </w:r>
            <w:proofErr w:type="gramEnd"/>
            <w:r w:rsidRPr="00696821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96821">
              <w:rPr>
                <w:rFonts w:eastAsia="Calibri"/>
                <w:b/>
                <w:bCs/>
                <w:sz w:val="20"/>
                <w:szCs w:val="20"/>
              </w:rPr>
              <w:t>Отклонения</w:t>
            </w:r>
          </w:p>
          <w:p w:rsidR="00A277EC" w:rsidRPr="00696821" w:rsidRDefault="00A277EC" w:rsidP="007F4ED1">
            <w:pPr>
              <w:widowControl w:val="0"/>
              <w:suppressAutoHyphens/>
              <w:rPr>
                <w:rFonts w:eastAsia="Calibri"/>
                <w:b/>
                <w:bCs/>
                <w:sz w:val="20"/>
                <w:szCs w:val="20"/>
              </w:rPr>
            </w:pPr>
            <w:r w:rsidRPr="00696821">
              <w:rPr>
                <w:rFonts w:eastAsia="Calibri"/>
                <w:b/>
                <w:bCs/>
                <w:sz w:val="20"/>
                <w:szCs w:val="20"/>
              </w:rPr>
              <w:t xml:space="preserve">  (гр.4-гр.3)</w:t>
            </w:r>
          </w:p>
          <w:p w:rsidR="00A277EC" w:rsidRPr="00696821" w:rsidRDefault="00A277EC" w:rsidP="007F4ED1">
            <w:pPr>
              <w:widowControl w:val="0"/>
              <w:suppressAutoHyphens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277EC" w:rsidRPr="00696821" w:rsidRDefault="00A277EC" w:rsidP="007F4ED1">
            <w:pPr>
              <w:widowControl w:val="0"/>
              <w:suppressAutoHyphens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A277EC" w:rsidRPr="00696821" w:rsidTr="00932341">
        <w:trPr>
          <w:trHeight w:val="423"/>
        </w:trPr>
        <w:tc>
          <w:tcPr>
            <w:tcW w:w="302" w:type="pct"/>
            <w:vMerge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493" w:type="pct"/>
            <w:vMerge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vMerge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30" w:type="pct"/>
            <w:vMerge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vMerge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A277EC" w:rsidRPr="00696821" w:rsidTr="00932341">
        <w:trPr>
          <w:trHeight w:val="255"/>
        </w:trPr>
        <w:tc>
          <w:tcPr>
            <w:tcW w:w="302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96821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3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96821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96821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A277EC" w:rsidRPr="00696821" w:rsidRDefault="00A277EC" w:rsidP="00932341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96821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96821"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</w:tr>
      <w:tr w:rsidR="00A277EC" w:rsidRPr="00696821" w:rsidTr="00932341">
        <w:trPr>
          <w:trHeight w:val="255"/>
        </w:trPr>
        <w:tc>
          <w:tcPr>
            <w:tcW w:w="302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493" w:type="pct"/>
            <w:shd w:val="clear" w:color="000000" w:fill="FFFFFF"/>
            <w:vAlign w:val="center"/>
          </w:tcPr>
          <w:p w:rsidR="00A277EC" w:rsidRPr="00696821" w:rsidRDefault="00A277EC" w:rsidP="00932341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Государственная программа РИ «Развитие здравоохранения»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:rsidR="00A277EC" w:rsidRPr="00696821" w:rsidRDefault="00932341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4 711 </w:t>
            </w:r>
            <w:r w:rsidR="00A277EC" w:rsidRPr="00310CD5">
              <w:rPr>
                <w:rFonts w:eastAsia="Calibri"/>
                <w:bCs/>
                <w:sz w:val="20"/>
                <w:szCs w:val="20"/>
              </w:rPr>
              <w:t>892,9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6 062 717,5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+1 350 824,6</w:t>
            </w:r>
          </w:p>
        </w:tc>
      </w:tr>
      <w:tr w:rsidR="00A277EC" w:rsidRPr="00696821" w:rsidTr="00932341">
        <w:trPr>
          <w:trHeight w:val="255"/>
        </w:trPr>
        <w:tc>
          <w:tcPr>
            <w:tcW w:w="302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493" w:type="pct"/>
            <w:shd w:val="clear" w:color="000000" w:fill="FFFFFF"/>
            <w:vAlign w:val="center"/>
          </w:tcPr>
          <w:p w:rsidR="00A277EC" w:rsidRPr="00696821" w:rsidRDefault="00A277EC" w:rsidP="00932341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Государственная программа РИ «Развитие культуры и архивного дела»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:rsidR="00A277EC" w:rsidRPr="00696821" w:rsidRDefault="00932341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733 </w:t>
            </w:r>
            <w:r w:rsidR="00A277EC" w:rsidRPr="00310CD5">
              <w:rPr>
                <w:rFonts w:eastAsia="Calibri"/>
                <w:bCs/>
                <w:sz w:val="20"/>
                <w:szCs w:val="20"/>
              </w:rPr>
              <w:t>431,7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1 119 500,8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+386 069,1</w:t>
            </w:r>
          </w:p>
        </w:tc>
      </w:tr>
      <w:tr w:rsidR="00A277EC" w:rsidRPr="00696821" w:rsidTr="00932341">
        <w:trPr>
          <w:trHeight w:val="255"/>
        </w:trPr>
        <w:tc>
          <w:tcPr>
            <w:tcW w:w="302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2493" w:type="pct"/>
            <w:shd w:val="clear" w:color="000000" w:fill="FFFFFF"/>
            <w:vAlign w:val="center"/>
          </w:tcPr>
          <w:p w:rsidR="00A277EC" w:rsidRPr="00696821" w:rsidRDefault="00A277EC" w:rsidP="00932341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Государственная программа РИ «Развитие образования»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:rsidR="00A277EC" w:rsidRPr="00696821" w:rsidRDefault="00932341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7 376 </w:t>
            </w:r>
            <w:r w:rsidR="00A277EC" w:rsidRPr="00310CD5">
              <w:rPr>
                <w:rFonts w:eastAsia="Calibri"/>
                <w:bCs/>
                <w:sz w:val="20"/>
                <w:szCs w:val="20"/>
              </w:rPr>
              <w:t>150,4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8 994 921,7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+1 618 771,3</w:t>
            </w:r>
          </w:p>
        </w:tc>
      </w:tr>
      <w:tr w:rsidR="00A277EC" w:rsidRPr="00696821" w:rsidTr="00932341">
        <w:trPr>
          <w:trHeight w:val="510"/>
        </w:trPr>
        <w:tc>
          <w:tcPr>
            <w:tcW w:w="302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2493" w:type="pct"/>
            <w:shd w:val="clear" w:color="000000" w:fill="FFFFFF"/>
            <w:vAlign w:val="center"/>
          </w:tcPr>
          <w:p w:rsidR="00A277EC" w:rsidRPr="00696821" w:rsidRDefault="00A277EC" w:rsidP="00932341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Государственная программа РИ «Развитие физической культуры и спорта»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:rsidR="00A277EC" w:rsidRPr="00696821" w:rsidRDefault="00932341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703 </w:t>
            </w:r>
            <w:r w:rsidR="00A277EC" w:rsidRPr="00310CD5">
              <w:rPr>
                <w:rFonts w:eastAsia="Calibri"/>
                <w:bCs/>
                <w:sz w:val="20"/>
                <w:szCs w:val="20"/>
              </w:rPr>
              <w:t>880,8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697 268,9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- 6 611,9</w:t>
            </w:r>
          </w:p>
        </w:tc>
      </w:tr>
      <w:tr w:rsidR="00A277EC" w:rsidRPr="00696821" w:rsidTr="00932341">
        <w:trPr>
          <w:trHeight w:val="510"/>
        </w:trPr>
        <w:tc>
          <w:tcPr>
            <w:tcW w:w="302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2493" w:type="pct"/>
            <w:shd w:val="clear" w:color="000000" w:fill="FFFFFF"/>
            <w:vAlign w:val="center"/>
          </w:tcPr>
          <w:p w:rsidR="00A277EC" w:rsidRPr="00696821" w:rsidRDefault="00A277EC" w:rsidP="00932341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Государственная программа РИ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:rsidR="00A277EC" w:rsidRPr="00696821" w:rsidRDefault="00932341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616 </w:t>
            </w:r>
            <w:r w:rsidR="00A277EC" w:rsidRPr="00310CD5">
              <w:rPr>
                <w:rFonts w:eastAsia="Calibri"/>
                <w:bCs/>
                <w:sz w:val="20"/>
                <w:szCs w:val="20"/>
              </w:rPr>
              <w:t>400,6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609 495,5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- 6 905,1</w:t>
            </w:r>
          </w:p>
        </w:tc>
      </w:tr>
      <w:tr w:rsidR="00A277EC" w:rsidRPr="00696821" w:rsidTr="00932341">
        <w:trPr>
          <w:trHeight w:val="510"/>
        </w:trPr>
        <w:tc>
          <w:tcPr>
            <w:tcW w:w="302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2493" w:type="pct"/>
            <w:shd w:val="clear" w:color="000000" w:fill="FFFFFF"/>
            <w:vAlign w:val="center"/>
          </w:tcPr>
          <w:p w:rsidR="00A277EC" w:rsidRPr="00696821" w:rsidRDefault="00A277EC" w:rsidP="00932341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Государственная программа РИ «Социальная поддержка и содействие занятости населения»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:rsidR="00A277EC" w:rsidRPr="00696821" w:rsidRDefault="00932341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5 318 </w:t>
            </w:r>
            <w:r w:rsidR="00A277EC" w:rsidRPr="00310CD5">
              <w:rPr>
                <w:rFonts w:eastAsia="Calibri"/>
                <w:bCs/>
                <w:sz w:val="20"/>
                <w:szCs w:val="20"/>
              </w:rPr>
              <w:t>874,2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8 908 053,4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+3 589 179,2</w:t>
            </w:r>
          </w:p>
        </w:tc>
      </w:tr>
      <w:tr w:rsidR="00A277EC" w:rsidRPr="00696821" w:rsidTr="00932341">
        <w:trPr>
          <w:trHeight w:val="510"/>
        </w:trPr>
        <w:tc>
          <w:tcPr>
            <w:tcW w:w="302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2493" w:type="pct"/>
            <w:shd w:val="clear" w:color="000000" w:fill="FFFFFF"/>
            <w:vAlign w:val="center"/>
          </w:tcPr>
          <w:p w:rsidR="00A277EC" w:rsidRPr="00696821" w:rsidRDefault="00A277EC" w:rsidP="00932341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Государственная программа РИ «Развитие промышленности, транспорта и связи»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:rsidR="00A277EC" w:rsidRPr="00696821" w:rsidRDefault="00932341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356 </w:t>
            </w:r>
            <w:r w:rsidR="00A277EC" w:rsidRPr="00310CD5">
              <w:rPr>
                <w:rFonts w:eastAsia="Calibri"/>
                <w:bCs/>
                <w:sz w:val="20"/>
                <w:szCs w:val="20"/>
              </w:rPr>
              <w:t>382,0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347 265,8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- 9 116,2</w:t>
            </w:r>
          </w:p>
        </w:tc>
      </w:tr>
      <w:tr w:rsidR="00A277EC" w:rsidRPr="00696821" w:rsidTr="00932341">
        <w:trPr>
          <w:trHeight w:val="510"/>
        </w:trPr>
        <w:tc>
          <w:tcPr>
            <w:tcW w:w="302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8.</w:t>
            </w:r>
          </w:p>
        </w:tc>
        <w:tc>
          <w:tcPr>
            <w:tcW w:w="2493" w:type="pct"/>
            <w:shd w:val="clear" w:color="000000" w:fill="FFFFFF"/>
            <w:vAlign w:val="center"/>
          </w:tcPr>
          <w:p w:rsidR="00A277EC" w:rsidRPr="00696821" w:rsidRDefault="00A277EC" w:rsidP="00932341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Государственная программа РИ «Управление государственным имуществом»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:rsidR="00A277EC" w:rsidRPr="00696821" w:rsidRDefault="00932341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52 </w:t>
            </w:r>
            <w:r w:rsidR="00A277EC" w:rsidRPr="00310CD5">
              <w:rPr>
                <w:rFonts w:eastAsia="Calibri"/>
                <w:bCs/>
                <w:sz w:val="20"/>
                <w:szCs w:val="20"/>
              </w:rPr>
              <w:t>272,9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64 111,1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+11 838,2</w:t>
            </w:r>
          </w:p>
        </w:tc>
      </w:tr>
      <w:tr w:rsidR="00A277EC" w:rsidRPr="00696821" w:rsidTr="00932341">
        <w:trPr>
          <w:trHeight w:val="510"/>
        </w:trPr>
        <w:tc>
          <w:tcPr>
            <w:tcW w:w="302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9.</w:t>
            </w:r>
          </w:p>
        </w:tc>
        <w:tc>
          <w:tcPr>
            <w:tcW w:w="2493" w:type="pct"/>
            <w:shd w:val="clear" w:color="000000" w:fill="FFFFFF"/>
            <w:vAlign w:val="center"/>
          </w:tcPr>
          <w:p w:rsidR="00A277EC" w:rsidRPr="00696821" w:rsidRDefault="00A277EC" w:rsidP="00932341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Государственная программа РИ «Экономическое развитие и инновационная экономика»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:rsidR="00A277EC" w:rsidRPr="00696821" w:rsidRDefault="00932341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388 </w:t>
            </w:r>
            <w:r w:rsidR="00A277EC" w:rsidRPr="00310CD5">
              <w:rPr>
                <w:rFonts w:eastAsia="Calibri"/>
                <w:bCs/>
                <w:sz w:val="20"/>
                <w:szCs w:val="20"/>
              </w:rPr>
              <w:t>003,5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468 037,8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+80 034,3</w:t>
            </w:r>
          </w:p>
        </w:tc>
      </w:tr>
      <w:tr w:rsidR="00A277EC" w:rsidRPr="00696821" w:rsidTr="00932341">
        <w:trPr>
          <w:trHeight w:val="255"/>
        </w:trPr>
        <w:tc>
          <w:tcPr>
            <w:tcW w:w="302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10.</w:t>
            </w:r>
          </w:p>
        </w:tc>
        <w:tc>
          <w:tcPr>
            <w:tcW w:w="2493" w:type="pct"/>
            <w:shd w:val="clear" w:color="000000" w:fill="FFFFFF"/>
            <w:vAlign w:val="center"/>
          </w:tcPr>
          <w:p w:rsidR="00A277EC" w:rsidRPr="00696821" w:rsidRDefault="00A277EC" w:rsidP="00932341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Государственная программа РИ «Управление финансами»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:rsidR="00A277EC" w:rsidRPr="00696821" w:rsidRDefault="00932341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1 125 </w:t>
            </w:r>
            <w:r w:rsidR="00A277EC" w:rsidRPr="00310CD5">
              <w:rPr>
                <w:rFonts w:eastAsia="Calibri"/>
                <w:bCs/>
                <w:sz w:val="20"/>
                <w:szCs w:val="20"/>
              </w:rPr>
              <w:t>041,8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1 064 303,9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-60 737,9</w:t>
            </w:r>
          </w:p>
        </w:tc>
      </w:tr>
      <w:tr w:rsidR="00A277EC" w:rsidRPr="00696821" w:rsidTr="00932341">
        <w:trPr>
          <w:trHeight w:val="510"/>
        </w:trPr>
        <w:tc>
          <w:tcPr>
            <w:tcW w:w="302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11.</w:t>
            </w:r>
          </w:p>
        </w:tc>
        <w:tc>
          <w:tcPr>
            <w:tcW w:w="2493" w:type="pct"/>
            <w:shd w:val="clear" w:color="000000" w:fill="FFFFFF"/>
            <w:vAlign w:val="center"/>
          </w:tcPr>
          <w:p w:rsidR="00A277EC" w:rsidRPr="00696821" w:rsidRDefault="00A277EC" w:rsidP="00932341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Государственная программа РИ «Развитие сферы строительства, архитектуры и жилищно-коммунального хозяйства»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:rsidR="00A277EC" w:rsidRPr="00696821" w:rsidRDefault="00932341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1 736 </w:t>
            </w:r>
            <w:r w:rsidR="00A277EC" w:rsidRPr="00310CD5">
              <w:rPr>
                <w:rFonts w:eastAsia="Calibri"/>
                <w:bCs/>
                <w:sz w:val="20"/>
                <w:szCs w:val="20"/>
              </w:rPr>
              <w:t>417,3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2 555 561,9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+819 144,6</w:t>
            </w:r>
          </w:p>
        </w:tc>
      </w:tr>
      <w:tr w:rsidR="00A277EC" w:rsidRPr="00696821" w:rsidTr="00932341">
        <w:trPr>
          <w:trHeight w:val="255"/>
        </w:trPr>
        <w:tc>
          <w:tcPr>
            <w:tcW w:w="302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12.</w:t>
            </w:r>
          </w:p>
        </w:tc>
        <w:tc>
          <w:tcPr>
            <w:tcW w:w="2493" w:type="pct"/>
            <w:shd w:val="clear" w:color="000000" w:fill="FFFFFF"/>
            <w:vAlign w:val="center"/>
          </w:tcPr>
          <w:p w:rsidR="00A277EC" w:rsidRPr="00696821" w:rsidRDefault="00A277EC" w:rsidP="00932341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Государственная программа РИ «Охрана и защита окружающей среды»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:rsidR="00A277EC" w:rsidRPr="00696821" w:rsidRDefault="00932341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648 </w:t>
            </w:r>
            <w:r w:rsidR="00A277EC" w:rsidRPr="00310CD5">
              <w:rPr>
                <w:rFonts w:eastAsia="Calibri"/>
                <w:bCs/>
                <w:sz w:val="20"/>
                <w:szCs w:val="20"/>
              </w:rPr>
              <w:t>591,7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342 628,9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-305 962,8</w:t>
            </w:r>
          </w:p>
        </w:tc>
      </w:tr>
      <w:tr w:rsidR="00A277EC" w:rsidRPr="00696821" w:rsidTr="00932341">
        <w:trPr>
          <w:trHeight w:val="255"/>
        </w:trPr>
        <w:tc>
          <w:tcPr>
            <w:tcW w:w="302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13.</w:t>
            </w:r>
          </w:p>
        </w:tc>
        <w:tc>
          <w:tcPr>
            <w:tcW w:w="2493" w:type="pct"/>
            <w:shd w:val="clear" w:color="000000" w:fill="FFFFFF"/>
            <w:vAlign w:val="center"/>
          </w:tcPr>
          <w:p w:rsidR="00A277EC" w:rsidRPr="00696821" w:rsidRDefault="00A277EC" w:rsidP="00932341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310CD5">
              <w:rPr>
                <w:rFonts w:eastAsia="Calibri"/>
                <w:bCs/>
                <w:sz w:val="20"/>
                <w:szCs w:val="20"/>
              </w:rPr>
              <w:t>Государственная программа РИ «</w:t>
            </w:r>
            <w:r>
              <w:rPr>
                <w:rFonts w:eastAsia="Calibri"/>
                <w:bCs/>
                <w:sz w:val="20"/>
                <w:szCs w:val="20"/>
              </w:rPr>
              <w:t>Молодежная политика</w:t>
            </w:r>
            <w:r w:rsidRPr="00310CD5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:rsidR="00A277EC" w:rsidRPr="00310CD5" w:rsidRDefault="00932341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31 </w:t>
            </w:r>
            <w:r w:rsidR="00A277EC" w:rsidRPr="00310CD5">
              <w:rPr>
                <w:rFonts w:eastAsia="Calibri"/>
                <w:bCs/>
                <w:sz w:val="20"/>
                <w:szCs w:val="20"/>
              </w:rPr>
              <w:t>782,4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24 102,7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-7679,7</w:t>
            </w:r>
          </w:p>
        </w:tc>
      </w:tr>
      <w:tr w:rsidR="00A277EC" w:rsidRPr="00696821" w:rsidTr="00932341">
        <w:trPr>
          <w:trHeight w:val="255"/>
        </w:trPr>
        <w:tc>
          <w:tcPr>
            <w:tcW w:w="302" w:type="pct"/>
            <w:shd w:val="clear" w:color="000000" w:fill="FFFFFF"/>
            <w:vAlign w:val="center"/>
          </w:tcPr>
          <w:p w:rsidR="00A277EC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14.</w:t>
            </w:r>
          </w:p>
        </w:tc>
        <w:tc>
          <w:tcPr>
            <w:tcW w:w="2493" w:type="pct"/>
            <w:shd w:val="clear" w:color="000000" w:fill="FFFFFF"/>
            <w:vAlign w:val="center"/>
          </w:tcPr>
          <w:p w:rsidR="00A277EC" w:rsidRPr="00310CD5" w:rsidRDefault="00A277EC" w:rsidP="00932341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310CD5">
              <w:rPr>
                <w:rFonts w:eastAsia="Calibri"/>
                <w:bCs/>
                <w:sz w:val="20"/>
                <w:szCs w:val="20"/>
              </w:rPr>
              <w:t>Государственная программа РИ «</w:t>
            </w:r>
            <w:r>
              <w:rPr>
                <w:rFonts w:eastAsia="Calibri"/>
                <w:bCs/>
                <w:sz w:val="20"/>
                <w:szCs w:val="20"/>
              </w:rPr>
              <w:t>Развитие туризма</w:t>
            </w:r>
            <w:r w:rsidRPr="00310CD5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:rsidR="00A277EC" w:rsidRPr="00310CD5" w:rsidRDefault="00932341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21 </w:t>
            </w:r>
            <w:r w:rsidR="00A277EC" w:rsidRPr="00310CD5">
              <w:rPr>
                <w:rFonts w:eastAsia="Calibri"/>
                <w:bCs/>
                <w:sz w:val="20"/>
                <w:szCs w:val="20"/>
              </w:rPr>
              <w:t>249,8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14 499,8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-6750,0</w:t>
            </w:r>
          </w:p>
        </w:tc>
      </w:tr>
      <w:tr w:rsidR="00A277EC" w:rsidRPr="00696821" w:rsidTr="00932341">
        <w:trPr>
          <w:trHeight w:val="255"/>
        </w:trPr>
        <w:tc>
          <w:tcPr>
            <w:tcW w:w="302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1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  <w:r w:rsidRPr="00696821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493" w:type="pct"/>
            <w:shd w:val="clear" w:color="000000" w:fill="FFFFFF"/>
            <w:vAlign w:val="center"/>
          </w:tcPr>
          <w:p w:rsidR="00A277EC" w:rsidRPr="00696821" w:rsidRDefault="00A277EC" w:rsidP="00932341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Государственная программа РИ «Защита населения и территорий от чрезвычайных ситуаций и обеспечение пожарной безопасности»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:rsidR="00A277EC" w:rsidRPr="00696821" w:rsidRDefault="00932341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331 </w:t>
            </w:r>
            <w:r w:rsidR="00A277EC" w:rsidRPr="002A1E57">
              <w:rPr>
                <w:rFonts w:eastAsia="Calibri"/>
                <w:bCs/>
                <w:sz w:val="20"/>
                <w:szCs w:val="20"/>
              </w:rPr>
              <w:t>851,7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342 116,0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+10264,3</w:t>
            </w:r>
          </w:p>
        </w:tc>
      </w:tr>
      <w:tr w:rsidR="00A277EC" w:rsidRPr="00696821" w:rsidTr="00932341">
        <w:trPr>
          <w:trHeight w:val="510"/>
        </w:trPr>
        <w:tc>
          <w:tcPr>
            <w:tcW w:w="302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1</w:t>
            </w:r>
            <w:r>
              <w:rPr>
                <w:rFonts w:eastAsia="Calibri"/>
                <w:bCs/>
                <w:sz w:val="20"/>
                <w:szCs w:val="20"/>
              </w:rPr>
              <w:t>6</w:t>
            </w:r>
            <w:r w:rsidRPr="00696821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493" w:type="pct"/>
            <w:shd w:val="clear" w:color="000000" w:fill="FFFFFF"/>
            <w:vAlign w:val="center"/>
          </w:tcPr>
          <w:p w:rsidR="00A277EC" w:rsidRPr="00696821" w:rsidRDefault="00A277EC" w:rsidP="00932341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Государственная программа РИ «Укрепление межнациональных отношений и развитие национальной политики»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:rsidR="00A277EC" w:rsidRPr="00696821" w:rsidRDefault="00932341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234 </w:t>
            </w:r>
            <w:r w:rsidR="00A277EC" w:rsidRPr="002A1E57">
              <w:rPr>
                <w:rFonts w:eastAsia="Calibri"/>
                <w:bCs/>
                <w:sz w:val="20"/>
                <w:szCs w:val="20"/>
              </w:rPr>
              <w:t>514,9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36 862,8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+2 347,9</w:t>
            </w:r>
          </w:p>
        </w:tc>
      </w:tr>
      <w:tr w:rsidR="00A277EC" w:rsidRPr="00696821" w:rsidTr="00932341">
        <w:trPr>
          <w:trHeight w:val="510"/>
        </w:trPr>
        <w:tc>
          <w:tcPr>
            <w:tcW w:w="302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lastRenderedPageBreak/>
              <w:t>1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Pr="00696821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493" w:type="pct"/>
            <w:shd w:val="clear" w:color="000000" w:fill="FFFFFF"/>
            <w:vAlign w:val="center"/>
          </w:tcPr>
          <w:p w:rsidR="00A277EC" w:rsidRPr="00696821" w:rsidRDefault="00A277EC" w:rsidP="00932341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Государственная программа РИ «Развитие автомобильных дорог»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:rsidR="00A277EC" w:rsidRPr="00696821" w:rsidRDefault="00932341" w:rsidP="007F4ED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946 </w:t>
            </w:r>
            <w:r w:rsidR="00A277EC" w:rsidRPr="002A1E57">
              <w:rPr>
                <w:rFonts w:eastAsia="Calibri"/>
                <w:sz w:val="20"/>
                <w:szCs w:val="20"/>
              </w:rPr>
              <w:t>342,4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1 345 332,8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+398 990,4</w:t>
            </w:r>
          </w:p>
        </w:tc>
      </w:tr>
      <w:tr w:rsidR="00A277EC" w:rsidRPr="00696821" w:rsidTr="00932341">
        <w:trPr>
          <w:trHeight w:val="573"/>
        </w:trPr>
        <w:tc>
          <w:tcPr>
            <w:tcW w:w="302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1</w:t>
            </w:r>
            <w:r>
              <w:rPr>
                <w:rFonts w:eastAsia="Calibri"/>
                <w:bCs/>
                <w:sz w:val="20"/>
                <w:szCs w:val="20"/>
              </w:rPr>
              <w:t>8.</w:t>
            </w:r>
          </w:p>
        </w:tc>
        <w:tc>
          <w:tcPr>
            <w:tcW w:w="2493" w:type="pct"/>
            <w:shd w:val="clear" w:color="000000" w:fill="FFFFFF"/>
            <w:vAlign w:val="center"/>
          </w:tcPr>
          <w:p w:rsidR="00A277EC" w:rsidRPr="00696821" w:rsidRDefault="00A277EC" w:rsidP="00932341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Государственная программа РИ «Культурное наследие»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:rsidR="00A277EC" w:rsidRPr="00696821" w:rsidRDefault="00932341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28 </w:t>
            </w:r>
            <w:r w:rsidR="00A277EC" w:rsidRPr="002A1E57">
              <w:rPr>
                <w:rFonts w:eastAsia="Calibri"/>
                <w:bCs/>
                <w:sz w:val="20"/>
                <w:szCs w:val="20"/>
              </w:rPr>
              <w:t>207,9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28 699,4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+491,5</w:t>
            </w:r>
          </w:p>
        </w:tc>
      </w:tr>
      <w:tr w:rsidR="00A277EC" w:rsidRPr="00696821" w:rsidTr="00932341">
        <w:trPr>
          <w:trHeight w:val="573"/>
        </w:trPr>
        <w:tc>
          <w:tcPr>
            <w:tcW w:w="302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1</w:t>
            </w:r>
            <w:r>
              <w:rPr>
                <w:rFonts w:eastAsia="Calibri"/>
                <w:bCs/>
                <w:sz w:val="20"/>
                <w:szCs w:val="20"/>
              </w:rPr>
              <w:t>9</w:t>
            </w:r>
            <w:r w:rsidRPr="00696821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493" w:type="pct"/>
            <w:shd w:val="clear" w:color="000000" w:fill="FFFFFF"/>
            <w:vAlign w:val="center"/>
          </w:tcPr>
          <w:p w:rsidR="00A277EC" w:rsidRPr="00696821" w:rsidRDefault="00A277EC" w:rsidP="00932341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Государственная программа РИ «Создание новых мест в общеобразовательных организациях РИ в соответствии с прогнозируемой потребностью и современными условиями обучения на 2016-2025 гг.»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:rsidR="00A277EC" w:rsidRPr="00696821" w:rsidRDefault="00932341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1 520 </w:t>
            </w:r>
            <w:r w:rsidR="00A277EC" w:rsidRPr="002A1E57">
              <w:rPr>
                <w:rFonts w:eastAsia="Calibri"/>
                <w:bCs/>
                <w:sz w:val="20"/>
                <w:szCs w:val="20"/>
              </w:rPr>
              <w:t>826,8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2 090 084,4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+569 257,6</w:t>
            </w:r>
          </w:p>
        </w:tc>
      </w:tr>
      <w:tr w:rsidR="00A277EC" w:rsidRPr="00696821" w:rsidTr="00932341">
        <w:trPr>
          <w:trHeight w:val="573"/>
        </w:trPr>
        <w:tc>
          <w:tcPr>
            <w:tcW w:w="302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</w:t>
            </w:r>
            <w:r w:rsidRPr="00696821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493" w:type="pct"/>
            <w:shd w:val="clear" w:color="000000" w:fill="FFFFFF"/>
            <w:vAlign w:val="center"/>
          </w:tcPr>
          <w:p w:rsidR="00A277EC" w:rsidRPr="00696821" w:rsidRDefault="00A277EC" w:rsidP="00932341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Государственная программа РИ «Противодействие коррупции»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:rsidR="00A277EC" w:rsidRPr="00696821" w:rsidRDefault="00932341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1 </w:t>
            </w:r>
            <w:r w:rsidR="00A277EC" w:rsidRPr="002A1E57">
              <w:rPr>
                <w:rFonts w:eastAsia="Calibri"/>
                <w:bCs/>
                <w:sz w:val="20"/>
                <w:szCs w:val="20"/>
              </w:rPr>
              <w:t>500,0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696821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70,0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+370,0</w:t>
            </w:r>
          </w:p>
        </w:tc>
      </w:tr>
      <w:tr w:rsidR="00A277EC" w:rsidRPr="00696821" w:rsidTr="00932341">
        <w:trPr>
          <w:trHeight w:val="573"/>
        </w:trPr>
        <w:tc>
          <w:tcPr>
            <w:tcW w:w="302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21</w:t>
            </w:r>
            <w:r w:rsidRPr="00696821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493" w:type="pct"/>
            <w:shd w:val="clear" w:color="000000" w:fill="FFFFFF"/>
            <w:vAlign w:val="center"/>
          </w:tcPr>
          <w:p w:rsidR="00A277EC" w:rsidRPr="00696821" w:rsidRDefault="00A277EC" w:rsidP="00932341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Государственная программа РИ «Формирование современной городской среды на территории РИ»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:rsidR="00A277EC" w:rsidRPr="00696821" w:rsidRDefault="00932341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206 </w:t>
            </w:r>
            <w:r w:rsidR="00A277EC" w:rsidRPr="002A1E57">
              <w:rPr>
                <w:rFonts w:eastAsia="Calibri"/>
                <w:bCs/>
                <w:sz w:val="20"/>
                <w:szCs w:val="20"/>
              </w:rPr>
              <w:t>683,4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292 927,4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+86 244,0</w:t>
            </w:r>
          </w:p>
        </w:tc>
      </w:tr>
      <w:tr w:rsidR="00A277EC" w:rsidRPr="00696821" w:rsidTr="00932341">
        <w:trPr>
          <w:trHeight w:val="573"/>
        </w:trPr>
        <w:tc>
          <w:tcPr>
            <w:tcW w:w="302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22.</w:t>
            </w:r>
          </w:p>
        </w:tc>
        <w:tc>
          <w:tcPr>
            <w:tcW w:w="2493" w:type="pct"/>
            <w:shd w:val="clear" w:color="000000" w:fill="FFFFFF"/>
            <w:vAlign w:val="center"/>
          </w:tcPr>
          <w:p w:rsidR="00A277EC" w:rsidRPr="00696821" w:rsidRDefault="00A277EC" w:rsidP="00932341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2A1E57">
              <w:rPr>
                <w:rFonts w:eastAsia="Calibri"/>
                <w:bCs/>
                <w:sz w:val="20"/>
                <w:szCs w:val="20"/>
              </w:rPr>
              <w:t>Государственная программа РИ «</w:t>
            </w:r>
            <w:r>
              <w:rPr>
                <w:rFonts w:eastAsia="Calibri"/>
                <w:bCs/>
                <w:sz w:val="20"/>
                <w:szCs w:val="20"/>
              </w:rPr>
              <w:t>Комплексное развитие сельских территорий</w:t>
            </w:r>
            <w:r w:rsidRPr="002A1E57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:rsidR="00A277EC" w:rsidRPr="002A1E57" w:rsidRDefault="00932341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460 </w:t>
            </w:r>
            <w:r w:rsidR="00A277EC" w:rsidRPr="002A1E57">
              <w:rPr>
                <w:rFonts w:eastAsia="Calibri"/>
                <w:bCs/>
                <w:sz w:val="20"/>
                <w:szCs w:val="20"/>
              </w:rPr>
              <w:t>282,1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A277EC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460 282,1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  <w:tr w:rsidR="00A277EC" w:rsidRPr="00696821" w:rsidTr="00932341">
        <w:trPr>
          <w:trHeight w:val="573"/>
        </w:trPr>
        <w:tc>
          <w:tcPr>
            <w:tcW w:w="302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23.</w:t>
            </w:r>
          </w:p>
        </w:tc>
        <w:tc>
          <w:tcPr>
            <w:tcW w:w="2493" w:type="pct"/>
            <w:shd w:val="clear" w:color="000000" w:fill="FFFFFF"/>
            <w:vAlign w:val="center"/>
          </w:tcPr>
          <w:p w:rsidR="00A277EC" w:rsidRPr="00696821" w:rsidRDefault="00A277EC" w:rsidP="00932341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2A1E57">
              <w:rPr>
                <w:rFonts w:eastAsia="Calibri"/>
                <w:bCs/>
                <w:sz w:val="20"/>
                <w:szCs w:val="20"/>
              </w:rPr>
              <w:t>Государственная программа РИ</w:t>
            </w:r>
            <w:r>
              <w:rPr>
                <w:rFonts w:eastAsia="Calibri"/>
                <w:bCs/>
                <w:sz w:val="20"/>
                <w:szCs w:val="20"/>
              </w:rPr>
              <w:t xml:space="preserve"> «Реализация дополнительных мероприятий, направленных на снижение напряженности на рынке труда Республики Ингушетия в 2020 г.</w:t>
            </w:r>
            <w:r w:rsidRPr="002A1E57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:rsidR="00A277EC" w:rsidRPr="002A1E57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40 210,9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+40 210,9</w:t>
            </w:r>
          </w:p>
        </w:tc>
      </w:tr>
      <w:tr w:rsidR="00A277EC" w:rsidRPr="00696821" w:rsidTr="00932341">
        <w:trPr>
          <w:trHeight w:val="256"/>
        </w:trPr>
        <w:tc>
          <w:tcPr>
            <w:tcW w:w="302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96821">
              <w:rPr>
                <w:rFonts w:eastAsia="Calibri"/>
                <w:bCs/>
                <w:sz w:val="20"/>
                <w:szCs w:val="20"/>
              </w:rPr>
              <w:t> </w:t>
            </w:r>
          </w:p>
        </w:tc>
        <w:tc>
          <w:tcPr>
            <w:tcW w:w="2493" w:type="pct"/>
            <w:shd w:val="clear" w:color="000000" w:fill="FFFFFF"/>
            <w:vAlign w:val="center"/>
          </w:tcPr>
          <w:p w:rsidR="00A277EC" w:rsidRPr="00696821" w:rsidRDefault="00932341" w:rsidP="007F4ED1">
            <w:pPr>
              <w:widowControl w:val="0"/>
              <w:suppressAutoHyphens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28" w:type="pct"/>
            <w:shd w:val="clear" w:color="000000" w:fill="FFFFFF"/>
            <w:vAlign w:val="center"/>
          </w:tcPr>
          <w:p w:rsidR="00A277EC" w:rsidRPr="00696821" w:rsidRDefault="00A277EC" w:rsidP="00932341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C648C">
              <w:rPr>
                <w:rFonts w:eastAsia="Calibri"/>
                <w:b/>
                <w:bCs/>
                <w:sz w:val="20"/>
                <w:szCs w:val="20"/>
              </w:rPr>
              <w:t>27</w:t>
            </w:r>
            <w:r w:rsidR="00932341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Pr="005C648C">
              <w:rPr>
                <w:rFonts w:eastAsia="Calibri"/>
                <w:b/>
                <w:bCs/>
                <w:sz w:val="20"/>
                <w:szCs w:val="20"/>
              </w:rPr>
              <w:t>550</w:t>
            </w:r>
            <w:r w:rsidR="00932341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Pr="005C648C">
              <w:rPr>
                <w:rFonts w:eastAsia="Calibri"/>
                <w:b/>
                <w:bCs/>
                <w:sz w:val="20"/>
                <w:szCs w:val="20"/>
              </w:rPr>
              <w:t>581,2</w:t>
            </w:r>
          </w:p>
        </w:tc>
        <w:tc>
          <w:tcPr>
            <w:tcW w:w="830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36 110 855,5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A277EC" w:rsidRPr="00696821" w:rsidRDefault="00A277EC" w:rsidP="007F4ED1">
            <w:pPr>
              <w:widowControl w:val="0"/>
              <w:suppressAutoHyphens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8 560 274,3</w:t>
            </w:r>
          </w:p>
        </w:tc>
      </w:tr>
    </w:tbl>
    <w:p w:rsidR="00A277EC" w:rsidRDefault="00A277EC" w:rsidP="00A277EC">
      <w:pPr>
        <w:ind w:firstLine="708"/>
        <w:jc w:val="both"/>
        <w:rPr>
          <w:rFonts w:eastAsia="Calibri"/>
          <w:sz w:val="28"/>
          <w:szCs w:val="28"/>
        </w:rPr>
      </w:pPr>
    </w:p>
    <w:p w:rsidR="00A277EC" w:rsidRDefault="00A277EC" w:rsidP="00A277EC">
      <w:pPr>
        <w:ind w:firstLine="708"/>
        <w:jc w:val="both"/>
        <w:rPr>
          <w:rFonts w:eastAsia="Calibri"/>
          <w:sz w:val="28"/>
          <w:szCs w:val="28"/>
        </w:rPr>
      </w:pPr>
      <w:r w:rsidRPr="006C680D">
        <w:rPr>
          <w:rFonts w:eastAsia="Calibri"/>
          <w:sz w:val="28"/>
          <w:szCs w:val="28"/>
        </w:rPr>
        <w:t xml:space="preserve">Законопроектом предусмотрено внесение изменений в </w:t>
      </w:r>
      <w:r>
        <w:rPr>
          <w:rFonts w:eastAsia="Calibri"/>
          <w:sz w:val="28"/>
          <w:szCs w:val="28"/>
        </w:rPr>
        <w:t xml:space="preserve">объемы </w:t>
      </w:r>
      <w:r w:rsidRPr="006C680D">
        <w:rPr>
          <w:rFonts w:eastAsia="Calibri"/>
          <w:sz w:val="28"/>
          <w:szCs w:val="28"/>
        </w:rPr>
        <w:t>финансировани</w:t>
      </w:r>
      <w:r>
        <w:rPr>
          <w:rFonts w:eastAsia="Calibri"/>
          <w:sz w:val="28"/>
          <w:szCs w:val="28"/>
        </w:rPr>
        <w:t>я</w:t>
      </w:r>
      <w:r w:rsidRPr="006C680D">
        <w:rPr>
          <w:rFonts w:eastAsia="Calibri"/>
          <w:sz w:val="28"/>
          <w:szCs w:val="28"/>
        </w:rPr>
        <w:t xml:space="preserve"> 21 государственной программы из 22 предусмотренных в Законе о республиканском бюджете на 2020 г.</w:t>
      </w:r>
      <w:r>
        <w:rPr>
          <w:rFonts w:eastAsia="Calibri"/>
          <w:sz w:val="28"/>
          <w:szCs w:val="28"/>
        </w:rPr>
        <w:t>, в том числе:</w:t>
      </w:r>
    </w:p>
    <w:p w:rsidR="00A277EC" w:rsidRPr="00A40F70" w:rsidRDefault="00932341" w:rsidP="00A277E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У</w:t>
      </w:r>
      <w:r w:rsidR="00A277EC" w:rsidRPr="00A40F70">
        <w:rPr>
          <w:rFonts w:eastAsia="Calibri"/>
          <w:sz w:val="28"/>
          <w:szCs w:val="28"/>
        </w:rPr>
        <w:t xml:space="preserve">величение бюджетных ассигнований </w:t>
      </w:r>
      <w:r w:rsidR="00A277EC">
        <w:rPr>
          <w:rFonts w:eastAsia="Calibri"/>
          <w:sz w:val="28"/>
          <w:szCs w:val="28"/>
        </w:rPr>
        <w:t>по</w:t>
      </w:r>
      <w:r w:rsidR="00A277EC" w:rsidRPr="00A40F70">
        <w:rPr>
          <w:rFonts w:eastAsia="Calibri"/>
          <w:sz w:val="28"/>
          <w:szCs w:val="28"/>
        </w:rPr>
        <w:t xml:space="preserve"> </w:t>
      </w:r>
      <w:r w:rsidR="00A277EC">
        <w:rPr>
          <w:rFonts w:eastAsia="Calibri"/>
          <w:sz w:val="28"/>
          <w:szCs w:val="28"/>
        </w:rPr>
        <w:t>государственным программам</w:t>
      </w:r>
      <w:r w:rsidR="00A277EC" w:rsidRPr="00A40F70">
        <w:rPr>
          <w:rFonts w:eastAsia="Calibri"/>
          <w:sz w:val="28"/>
          <w:szCs w:val="28"/>
        </w:rPr>
        <w:t>:</w:t>
      </w:r>
    </w:p>
    <w:p w:rsidR="00A277EC" w:rsidRPr="00932341" w:rsidRDefault="00A277EC" w:rsidP="00932341">
      <w:pPr>
        <w:pStyle w:val="a5"/>
        <w:numPr>
          <w:ilvl w:val="0"/>
          <w:numId w:val="11"/>
        </w:numPr>
        <w:tabs>
          <w:tab w:val="left" w:pos="1134"/>
        </w:tabs>
        <w:ind w:left="28" w:firstLine="728"/>
        <w:jc w:val="both"/>
        <w:rPr>
          <w:rFonts w:eastAsia="Calibri"/>
          <w:bCs/>
          <w:sz w:val="28"/>
          <w:szCs w:val="28"/>
        </w:rPr>
      </w:pPr>
      <w:r w:rsidRPr="00932341">
        <w:rPr>
          <w:rFonts w:eastAsia="Calibri"/>
          <w:bCs/>
          <w:sz w:val="28"/>
          <w:szCs w:val="28"/>
        </w:rPr>
        <w:t>«Развитие здравоохранения» - на 1 350 824,6 тыс. руб.;</w:t>
      </w:r>
    </w:p>
    <w:p w:rsidR="00A277EC" w:rsidRPr="00932341" w:rsidRDefault="00A277EC" w:rsidP="00932341">
      <w:pPr>
        <w:pStyle w:val="a5"/>
        <w:numPr>
          <w:ilvl w:val="0"/>
          <w:numId w:val="11"/>
        </w:numPr>
        <w:tabs>
          <w:tab w:val="left" w:pos="1134"/>
        </w:tabs>
        <w:ind w:left="28" w:firstLine="728"/>
        <w:jc w:val="both"/>
        <w:rPr>
          <w:rFonts w:eastAsia="Calibri"/>
          <w:bCs/>
          <w:sz w:val="28"/>
          <w:szCs w:val="28"/>
        </w:rPr>
      </w:pPr>
      <w:r w:rsidRPr="00932341">
        <w:rPr>
          <w:rFonts w:eastAsia="Calibri"/>
          <w:bCs/>
          <w:sz w:val="28"/>
          <w:szCs w:val="28"/>
        </w:rPr>
        <w:t>«Развитие культуры и архивного дела» - на 386 069,1 тыс. руб.;</w:t>
      </w:r>
    </w:p>
    <w:p w:rsidR="00A277EC" w:rsidRPr="00932341" w:rsidRDefault="00A277EC" w:rsidP="00932341">
      <w:pPr>
        <w:pStyle w:val="a5"/>
        <w:numPr>
          <w:ilvl w:val="0"/>
          <w:numId w:val="11"/>
        </w:numPr>
        <w:tabs>
          <w:tab w:val="left" w:pos="1134"/>
        </w:tabs>
        <w:ind w:left="28" w:firstLine="728"/>
        <w:jc w:val="both"/>
        <w:rPr>
          <w:rFonts w:eastAsia="Calibri"/>
          <w:bCs/>
          <w:sz w:val="28"/>
          <w:szCs w:val="28"/>
        </w:rPr>
      </w:pPr>
      <w:r w:rsidRPr="00932341">
        <w:rPr>
          <w:rFonts w:eastAsia="Calibri"/>
          <w:bCs/>
          <w:sz w:val="28"/>
          <w:szCs w:val="28"/>
        </w:rPr>
        <w:t>«Развитие образования» - на 1 618 771,3 тыс. руб.;</w:t>
      </w:r>
    </w:p>
    <w:p w:rsidR="00A277EC" w:rsidRPr="00932341" w:rsidRDefault="00A277EC" w:rsidP="00932341">
      <w:pPr>
        <w:pStyle w:val="a5"/>
        <w:numPr>
          <w:ilvl w:val="0"/>
          <w:numId w:val="11"/>
        </w:numPr>
        <w:tabs>
          <w:tab w:val="left" w:pos="1134"/>
        </w:tabs>
        <w:ind w:left="28" w:firstLine="728"/>
        <w:jc w:val="both"/>
        <w:rPr>
          <w:rFonts w:eastAsia="Calibri"/>
          <w:bCs/>
          <w:sz w:val="28"/>
          <w:szCs w:val="28"/>
        </w:rPr>
      </w:pPr>
      <w:r w:rsidRPr="00932341">
        <w:rPr>
          <w:rFonts w:eastAsia="Calibri"/>
          <w:bCs/>
          <w:sz w:val="28"/>
          <w:szCs w:val="28"/>
        </w:rPr>
        <w:t xml:space="preserve">«Социальная поддержка и содействие занятости населения» - на 3 589 179,2 тыс. руб.; </w:t>
      </w:r>
    </w:p>
    <w:p w:rsidR="00A277EC" w:rsidRPr="00932341" w:rsidRDefault="00A277EC" w:rsidP="00932341">
      <w:pPr>
        <w:pStyle w:val="a5"/>
        <w:numPr>
          <w:ilvl w:val="0"/>
          <w:numId w:val="11"/>
        </w:numPr>
        <w:tabs>
          <w:tab w:val="left" w:pos="1134"/>
        </w:tabs>
        <w:ind w:left="28" w:firstLine="728"/>
        <w:jc w:val="both"/>
        <w:rPr>
          <w:rFonts w:eastAsia="Calibri"/>
          <w:bCs/>
          <w:sz w:val="28"/>
          <w:szCs w:val="28"/>
        </w:rPr>
      </w:pPr>
      <w:r w:rsidRPr="00932341">
        <w:rPr>
          <w:rFonts w:eastAsia="Calibri"/>
          <w:bCs/>
          <w:sz w:val="28"/>
          <w:szCs w:val="28"/>
        </w:rPr>
        <w:t>«Управление государственным имуществом» - на 11 838,2 тыс. руб.;</w:t>
      </w:r>
    </w:p>
    <w:p w:rsidR="00A277EC" w:rsidRPr="00932341" w:rsidRDefault="00A277EC" w:rsidP="00932341">
      <w:pPr>
        <w:pStyle w:val="a5"/>
        <w:numPr>
          <w:ilvl w:val="0"/>
          <w:numId w:val="11"/>
        </w:numPr>
        <w:tabs>
          <w:tab w:val="left" w:pos="1134"/>
        </w:tabs>
        <w:ind w:left="28" w:firstLine="728"/>
        <w:jc w:val="both"/>
        <w:rPr>
          <w:rFonts w:eastAsia="Calibri"/>
          <w:bCs/>
          <w:sz w:val="28"/>
          <w:szCs w:val="28"/>
        </w:rPr>
      </w:pPr>
      <w:r w:rsidRPr="00932341">
        <w:rPr>
          <w:rFonts w:eastAsia="Calibri"/>
          <w:bCs/>
          <w:sz w:val="28"/>
          <w:szCs w:val="28"/>
        </w:rPr>
        <w:t>«Экономическое развитие и инновационная экономика» - на 80 034,3 тыс. руб.;</w:t>
      </w:r>
    </w:p>
    <w:p w:rsidR="00A277EC" w:rsidRPr="00932341" w:rsidRDefault="00A277EC" w:rsidP="00932341">
      <w:pPr>
        <w:pStyle w:val="a5"/>
        <w:numPr>
          <w:ilvl w:val="0"/>
          <w:numId w:val="11"/>
        </w:numPr>
        <w:tabs>
          <w:tab w:val="left" w:pos="1134"/>
        </w:tabs>
        <w:ind w:left="28" w:firstLine="728"/>
        <w:jc w:val="both"/>
        <w:rPr>
          <w:rFonts w:eastAsia="Calibri"/>
          <w:bCs/>
          <w:sz w:val="28"/>
          <w:szCs w:val="28"/>
        </w:rPr>
      </w:pPr>
      <w:r w:rsidRPr="00932341">
        <w:rPr>
          <w:rFonts w:eastAsia="Calibri"/>
          <w:bCs/>
          <w:sz w:val="28"/>
          <w:szCs w:val="28"/>
        </w:rPr>
        <w:t>«Развитие сферы строительства, архитектуры и жилищно-коммунального хозяйства» - на 819 144,6 тыс. руб.;</w:t>
      </w:r>
    </w:p>
    <w:p w:rsidR="00A277EC" w:rsidRPr="00932341" w:rsidRDefault="00A277EC" w:rsidP="00932341">
      <w:pPr>
        <w:pStyle w:val="a5"/>
        <w:numPr>
          <w:ilvl w:val="1"/>
          <w:numId w:val="11"/>
        </w:numPr>
        <w:tabs>
          <w:tab w:val="left" w:pos="1134"/>
        </w:tabs>
        <w:ind w:left="28" w:firstLine="728"/>
        <w:jc w:val="both"/>
        <w:rPr>
          <w:rFonts w:eastAsia="Calibri"/>
          <w:bCs/>
          <w:sz w:val="28"/>
          <w:szCs w:val="28"/>
        </w:rPr>
      </w:pPr>
      <w:r w:rsidRPr="00932341">
        <w:rPr>
          <w:rFonts w:eastAsia="Calibri"/>
          <w:bCs/>
          <w:sz w:val="28"/>
          <w:szCs w:val="28"/>
        </w:rPr>
        <w:t>«Защита населения и территорий от чрезвычайных ситуаций и обеспечение пожарной безопасности» - на 10264,3 тыс. руб.;</w:t>
      </w:r>
    </w:p>
    <w:p w:rsidR="00A277EC" w:rsidRPr="00932341" w:rsidRDefault="00A277EC" w:rsidP="00932341">
      <w:pPr>
        <w:pStyle w:val="a5"/>
        <w:numPr>
          <w:ilvl w:val="0"/>
          <w:numId w:val="11"/>
        </w:numPr>
        <w:tabs>
          <w:tab w:val="left" w:pos="1134"/>
        </w:tabs>
        <w:ind w:left="28" w:firstLine="728"/>
        <w:jc w:val="both"/>
        <w:rPr>
          <w:rFonts w:eastAsia="Calibri"/>
          <w:bCs/>
          <w:sz w:val="28"/>
          <w:szCs w:val="28"/>
        </w:rPr>
      </w:pPr>
      <w:r w:rsidRPr="00932341">
        <w:rPr>
          <w:rFonts w:eastAsia="Calibri"/>
          <w:bCs/>
          <w:sz w:val="28"/>
          <w:szCs w:val="28"/>
        </w:rPr>
        <w:t>«Укрепление межнациональных отношений и развитие национальной политики» - на 2 347,9 тыс. руб.;</w:t>
      </w:r>
    </w:p>
    <w:p w:rsidR="00A277EC" w:rsidRPr="00932341" w:rsidRDefault="00A277EC" w:rsidP="00932341">
      <w:pPr>
        <w:pStyle w:val="a5"/>
        <w:numPr>
          <w:ilvl w:val="0"/>
          <w:numId w:val="11"/>
        </w:numPr>
        <w:tabs>
          <w:tab w:val="left" w:pos="1134"/>
        </w:tabs>
        <w:ind w:left="28" w:firstLine="728"/>
        <w:jc w:val="both"/>
        <w:rPr>
          <w:rFonts w:eastAsia="Calibri"/>
          <w:bCs/>
          <w:sz w:val="28"/>
          <w:szCs w:val="28"/>
        </w:rPr>
      </w:pPr>
      <w:r w:rsidRPr="00932341">
        <w:rPr>
          <w:rFonts w:eastAsia="Calibri"/>
          <w:bCs/>
          <w:sz w:val="28"/>
          <w:szCs w:val="28"/>
        </w:rPr>
        <w:t>«Развитие автомобильных дорог» - на 398 990,4 тыс. руб.;</w:t>
      </w:r>
    </w:p>
    <w:p w:rsidR="00A277EC" w:rsidRPr="00932341" w:rsidRDefault="00A277EC" w:rsidP="00932341">
      <w:pPr>
        <w:pStyle w:val="a5"/>
        <w:numPr>
          <w:ilvl w:val="0"/>
          <w:numId w:val="11"/>
        </w:numPr>
        <w:tabs>
          <w:tab w:val="left" w:pos="1134"/>
        </w:tabs>
        <w:ind w:left="28" w:firstLine="728"/>
        <w:jc w:val="both"/>
        <w:rPr>
          <w:rFonts w:eastAsia="Calibri"/>
          <w:bCs/>
          <w:sz w:val="28"/>
          <w:szCs w:val="28"/>
        </w:rPr>
      </w:pPr>
      <w:r w:rsidRPr="00932341">
        <w:rPr>
          <w:rFonts w:eastAsia="Calibri"/>
          <w:bCs/>
          <w:sz w:val="28"/>
          <w:szCs w:val="28"/>
        </w:rPr>
        <w:t>«Культурное наследие» - на 491,5 тыс. руб.;</w:t>
      </w:r>
    </w:p>
    <w:p w:rsidR="00A277EC" w:rsidRPr="00932341" w:rsidRDefault="00A277EC" w:rsidP="00932341">
      <w:pPr>
        <w:pStyle w:val="a5"/>
        <w:numPr>
          <w:ilvl w:val="0"/>
          <w:numId w:val="11"/>
        </w:numPr>
        <w:tabs>
          <w:tab w:val="left" w:pos="1134"/>
        </w:tabs>
        <w:ind w:left="28" w:firstLine="728"/>
        <w:jc w:val="both"/>
        <w:rPr>
          <w:rFonts w:eastAsia="Calibri"/>
          <w:bCs/>
          <w:sz w:val="28"/>
          <w:szCs w:val="28"/>
        </w:rPr>
      </w:pPr>
      <w:r w:rsidRPr="00932341">
        <w:rPr>
          <w:rFonts w:eastAsia="Calibri"/>
          <w:bCs/>
          <w:sz w:val="28"/>
          <w:szCs w:val="28"/>
        </w:rPr>
        <w:t>«Создание новых мест в общеобразовательных организациях РИ в соответствии с прогнозируемой потребностью и современными условиями обучения на 2016-2025 гг.» - на 569 257,6 тыс. руб.;</w:t>
      </w:r>
    </w:p>
    <w:p w:rsidR="00A277EC" w:rsidRPr="00932341" w:rsidRDefault="00A277EC" w:rsidP="00932341">
      <w:pPr>
        <w:pStyle w:val="a5"/>
        <w:numPr>
          <w:ilvl w:val="0"/>
          <w:numId w:val="11"/>
        </w:numPr>
        <w:tabs>
          <w:tab w:val="left" w:pos="1134"/>
        </w:tabs>
        <w:ind w:left="28" w:firstLine="728"/>
        <w:jc w:val="both"/>
        <w:rPr>
          <w:rFonts w:eastAsia="Calibri"/>
          <w:bCs/>
          <w:sz w:val="28"/>
          <w:szCs w:val="28"/>
        </w:rPr>
      </w:pPr>
      <w:r w:rsidRPr="00932341">
        <w:rPr>
          <w:rFonts w:eastAsia="Calibri"/>
          <w:bCs/>
          <w:sz w:val="28"/>
          <w:szCs w:val="28"/>
        </w:rPr>
        <w:t>«Противодействие коррупции» - на 370,0 тыс. руб.;</w:t>
      </w:r>
    </w:p>
    <w:p w:rsidR="00A277EC" w:rsidRPr="00932341" w:rsidRDefault="00A277EC" w:rsidP="00932341">
      <w:pPr>
        <w:pStyle w:val="a5"/>
        <w:numPr>
          <w:ilvl w:val="0"/>
          <w:numId w:val="11"/>
        </w:numPr>
        <w:tabs>
          <w:tab w:val="left" w:pos="1134"/>
        </w:tabs>
        <w:ind w:left="28" w:firstLine="728"/>
        <w:jc w:val="both"/>
        <w:rPr>
          <w:rFonts w:eastAsia="Calibri"/>
          <w:bCs/>
          <w:sz w:val="28"/>
          <w:szCs w:val="28"/>
        </w:rPr>
      </w:pPr>
      <w:r w:rsidRPr="00932341">
        <w:rPr>
          <w:rFonts w:eastAsia="Calibri"/>
          <w:bCs/>
          <w:sz w:val="28"/>
          <w:szCs w:val="28"/>
        </w:rPr>
        <w:t>«Формирование современной городской среды на территории РИ» - на 86 244,0 тыс. руб.;</w:t>
      </w:r>
    </w:p>
    <w:p w:rsidR="00A277EC" w:rsidRPr="00A40F70" w:rsidRDefault="00A277EC" w:rsidP="00A277E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2</w:t>
      </w:r>
      <w:r w:rsidR="00932341">
        <w:rPr>
          <w:rFonts w:eastAsia="Calibri"/>
          <w:bCs/>
          <w:sz w:val="28"/>
          <w:szCs w:val="28"/>
        </w:rPr>
        <w:t>) У</w:t>
      </w:r>
      <w:r w:rsidRPr="00A40F70">
        <w:rPr>
          <w:rFonts w:eastAsia="Calibri"/>
          <w:bCs/>
          <w:sz w:val="28"/>
          <w:szCs w:val="28"/>
        </w:rPr>
        <w:t xml:space="preserve">меньшение </w:t>
      </w:r>
      <w:r w:rsidRPr="00A40F70">
        <w:rPr>
          <w:rFonts w:eastAsia="Calibri"/>
          <w:sz w:val="28"/>
          <w:szCs w:val="28"/>
        </w:rPr>
        <w:t xml:space="preserve">бюджетных ассигнований </w:t>
      </w:r>
      <w:r>
        <w:rPr>
          <w:rFonts w:eastAsia="Calibri"/>
          <w:sz w:val="28"/>
          <w:szCs w:val="28"/>
        </w:rPr>
        <w:t>по</w:t>
      </w:r>
      <w:r w:rsidRPr="00A40F7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государственным программам</w:t>
      </w:r>
      <w:r w:rsidRPr="00A40F70">
        <w:rPr>
          <w:rFonts w:eastAsia="Calibri"/>
          <w:sz w:val="28"/>
          <w:szCs w:val="28"/>
        </w:rPr>
        <w:t>:</w:t>
      </w:r>
    </w:p>
    <w:p w:rsidR="00A277EC" w:rsidRPr="00932341" w:rsidRDefault="00A277EC" w:rsidP="00932341">
      <w:pPr>
        <w:pStyle w:val="a5"/>
        <w:numPr>
          <w:ilvl w:val="0"/>
          <w:numId w:val="12"/>
        </w:numPr>
        <w:tabs>
          <w:tab w:val="left" w:pos="1134"/>
        </w:tabs>
        <w:ind w:left="42" w:firstLine="686"/>
        <w:jc w:val="both"/>
        <w:rPr>
          <w:rFonts w:eastAsia="Calibri"/>
          <w:bCs/>
          <w:sz w:val="28"/>
          <w:szCs w:val="28"/>
        </w:rPr>
      </w:pPr>
      <w:r w:rsidRPr="00932341">
        <w:rPr>
          <w:rFonts w:eastAsia="Calibri"/>
          <w:bCs/>
          <w:sz w:val="28"/>
          <w:szCs w:val="28"/>
        </w:rPr>
        <w:t>«Развитие физической культуры и спорта» - на 6 611,9 тыс. руб.;</w:t>
      </w:r>
    </w:p>
    <w:p w:rsidR="00A277EC" w:rsidRPr="00932341" w:rsidRDefault="00A277EC" w:rsidP="00932341">
      <w:pPr>
        <w:pStyle w:val="a5"/>
        <w:numPr>
          <w:ilvl w:val="0"/>
          <w:numId w:val="12"/>
        </w:numPr>
        <w:tabs>
          <w:tab w:val="left" w:pos="1134"/>
        </w:tabs>
        <w:ind w:left="42" w:firstLine="686"/>
        <w:jc w:val="both"/>
        <w:rPr>
          <w:rFonts w:eastAsia="Calibri"/>
          <w:bCs/>
          <w:sz w:val="28"/>
          <w:szCs w:val="28"/>
        </w:rPr>
      </w:pPr>
      <w:r w:rsidRPr="00932341">
        <w:rPr>
          <w:rFonts w:eastAsia="Calibri"/>
          <w:bCs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 - на 6 905,1тыс. руб.;</w:t>
      </w:r>
    </w:p>
    <w:p w:rsidR="00A277EC" w:rsidRPr="00932341" w:rsidRDefault="00A277EC" w:rsidP="00932341">
      <w:pPr>
        <w:pStyle w:val="a5"/>
        <w:numPr>
          <w:ilvl w:val="0"/>
          <w:numId w:val="12"/>
        </w:numPr>
        <w:tabs>
          <w:tab w:val="left" w:pos="1134"/>
        </w:tabs>
        <w:ind w:left="42" w:firstLine="686"/>
        <w:jc w:val="both"/>
        <w:rPr>
          <w:rFonts w:eastAsia="Calibri"/>
          <w:bCs/>
          <w:sz w:val="28"/>
          <w:szCs w:val="28"/>
        </w:rPr>
      </w:pPr>
      <w:r w:rsidRPr="00932341">
        <w:rPr>
          <w:rFonts w:eastAsia="Calibri"/>
          <w:bCs/>
          <w:sz w:val="28"/>
          <w:szCs w:val="28"/>
        </w:rPr>
        <w:t>«Развитие промышленности, транспорта и связи» - на 9 116,2 тыс. руб.;</w:t>
      </w:r>
    </w:p>
    <w:p w:rsidR="00A277EC" w:rsidRPr="00932341" w:rsidRDefault="00A277EC" w:rsidP="00932341">
      <w:pPr>
        <w:pStyle w:val="a5"/>
        <w:numPr>
          <w:ilvl w:val="0"/>
          <w:numId w:val="12"/>
        </w:numPr>
        <w:tabs>
          <w:tab w:val="left" w:pos="1134"/>
        </w:tabs>
        <w:ind w:left="42" w:firstLine="686"/>
        <w:jc w:val="both"/>
        <w:rPr>
          <w:rFonts w:eastAsia="Calibri"/>
          <w:bCs/>
          <w:sz w:val="28"/>
          <w:szCs w:val="28"/>
        </w:rPr>
      </w:pPr>
      <w:r w:rsidRPr="00932341">
        <w:rPr>
          <w:rFonts w:eastAsia="Calibri"/>
          <w:bCs/>
          <w:sz w:val="28"/>
          <w:szCs w:val="28"/>
        </w:rPr>
        <w:t xml:space="preserve">«Управление финансами» - на </w:t>
      </w:r>
      <w:r w:rsidR="00932341">
        <w:rPr>
          <w:rFonts w:eastAsia="Calibri"/>
          <w:bCs/>
          <w:sz w:val="28"/>
          <w:szCs w:val="28"/>
        </w:rPr>
        <w:t>60 </w:t>
      </w:r>
      <w:r w:rsidRPr="00932341">
        <w:rPr>
          <w:rFonts w:eastAsia="Calibri"/>
          <w:bCs/>
          <w:sz w:val="28"/>
          <w:szCs w:val="28"/>
        </w:rPr>
        <w:t>737,9 тыс. руб.;</w:t>
      </w:r>
    </w:p>
    <w:p w:rsidR="00A277EC" w:rsidRPr="00932341" w:rsidRDefault="00A277EC" w:rsidP="00932341">
      <w:pPr>
        <w:pStyle w:val="a5"/>
        <w:numPr>
          <w:ilvl w:val="0"/>
          <w:numId w:val="12"/>
        </w:numPr>
        <w:tabs>
          <w:tab w:val="left" w:pos="1134"/>
        </w:tabs>
        <w:ind w:left="42" w:firstLine="686"/>
        <w:jc w:val="both"/>
        <w:rPr>
          <w:rFonts w:eastAsia="Calibri"/>
          <w:bCs/>
          <w:sz w:val="28"/>
          <w:szCs w:val="28"/>
        </w:rPr>
      </w:pPr>
      <w:r w:rsidRPr="00932341">
        <w:rPr>
          <w:rFonts w:eastAsia="Calibri"/>
          <w:bCs/>
          <w:sz w:val="28"/>
          <w:szCs w:val="28"/>
        </w:rPr>
        <w:t>«Охрана и защита окружающей среды» - на 305 962,8 тыс. руб.;</w:t>
      </w:r>
    </w:p>
    <w:p w:rsidR="00A277EC" w:rsidRPr="00932341" w:rsidRDefault="00A277EC" w:rsidP="00932341">
      <w:pPr>
        <w:pStyle w:val="a5"/>
        <w:numPr>
          <w:ilvl w:val="0"/>
          <w:numId w:val="12"/>
        </w:numPr>
        <w:tabs>
          <w:tab w:val="left" w:pos="1134"/>
        </w:tabs>
        <w:ind w:left="42" w:firstLine="686"/>
        <w:jc w:val="both"/>
        <w:rPr>
          <w:rFonts w:eastAsia="Calibri"/>
          <w:bCs/>
          <w:sz w:val="28"/>
          <w:szCs w:val="28"/>
        </w:rPr>
      </w:pPr>
      <w:r w:rsidRPr="00932341">
        <w:rPr>
          <w:rFonts w:eastAsia="Calibri"/>
          <w:bCs/>
          <w:sz w:val="28"/>
          <w:szCs w:val="28"/>
        </w:rPr>
        <w:t>«Молодежная политика» - на 7</w:t>
      </w:r>
      <w:r w:rsidR="00932341">
        <w:rPr>
          <w:rFonts w:eastAsia="Calibri"/>
          <w:bCs/>
          <w:sz w:val="28"/>
          <w:szCs w:val="28"/>
        </w:rPr>
        <w:t> </w:t>
      </w:r>
      <w:r w:rsidRPr="00932341">
        <w:rPr>
          <w:rFonts w:eastAsia="Calibri"/>
          <w:bCs/>
          <w:sz w:val="28"/>
          <w:szCs w:val="28"/>
        </w:rPr>
        <w:t>679,7 тыс. руб.;</w:t>
      </w:r>
    </w:p>
    <w:p w:rsidR="00A277EC" w:rsidRPr="00932341" w:rsidRDefault="00A277EC" w:rsidP="00932341">
      <w:pPr>
        <w:pStyle w:val="a5"/>
        <w:numPr>
          <w:ilvl w:val="0"/>
          <w:numId w:val="12"/>
        </w:numPr>
        <w:tabs>
          <w:tab w:val="left" w:pos="1134"/>
        </w:tabs>
        <w:ind w:left="42" w:firstLine="686"/>
        <w:jc w:val="both"/>
        <w:rPr>
          <w:rFonts w:eastAsia="Calibri"/>
          <w:bCs/>
          <w:sz w:val="28"/>
          <w:szCs w:val="28"/>
        </w:rPr>
      </w:pPr>
      <w:r w:rsidRPr="00932341">
        <w:rPr>
          <w:rFonts w:eastAsia="Calibri"/>
          <w:bCs/>
          <w:sz w:val="28"/>
          <w:szCs w:val="28"/>
        </w:rPr>
        <w:t>«Развитие туризма» - на 6</w:t>
      </w:r>
      <w:r w:rsidR="00932341">
        <w:rPr>
          <w:rFonts w:eastAsia="Calibri"/>
          <w:bCs/>
          <w:sz w:val="28"/>
          <w:szCs w:val="28"/>
        </w:rPr>
        <w:t> </w:t>
      </w:r>
      <w:r w:rsidRPr="00932341">
        <w:rPr>
          <w:rFonts w:eastAsia="Calibri"/>
          <w:bCs/>
          <w:sz w:val="28"/>
          <w:szCs w:val="28"/>
        </w:rPr>
        <w:t>750,0 тыс. руб</w:t>
      </w:r>
      <w:r w:rsidR="00932341" w:rsidRPr="00932341">
        <w:rPr>
          <w:rFonts w:eastAsia="Calibri"/>
          <w:bCs/>
          <w:sz w:val="28"/>
          <w:szCs w:val="28"/>
        </w:rPr>
        <w:t>лей</w:t>
      </w:r>
      <w:r w:rsidRPr="00932341">
        <w:rPr>
          <w:rFonts w:eastAsia="Calibri"/>
          <w:bCs/>
          <w:sz w:val="28"/>
          <w:szCs w:val="28"/>
        </w:rPr>
        <w:t>.</w:t>
      </w:r>
    </w:p>
    <w:p w:rsidR="00A277EC" w:rsidRPr="00950FA7" w:rsidRDefault="00A277EC" w:rsidP="00A277EC">
      <w:pPr>
        <w:ind w:firstLine="708"/>
        <w:jc w:val="both"/>
        <w:rPr>
          <w:rFonts w:eastAsia="Calibri"/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 xml:space="preserve">Законопроектом также предусмотрено </w:t>
      </w:r>
      <w:r w:rsidRPr="006C680D">
        <w:rPr>
          <w:rFonts w:eastAsia="Calibri"/>
          <w:sz w:val="28"/>
          <w:szCs w:val="28"/>
        </w:rPr>
        <w:t xml:space="preserve">финансирование новой государственной программы РИ </w:t>
      </w:r>
      <w:r w:rsidRPr="006C680D">
        <w:rPr>
          <w:rFonts w:eastAsia="Calibri"/>
          <w:bCs/>
          <w:sz w:val="28"/>
          <w:szCs w:val="28"/>
        </w:rPr>
        <w:t>«Реализация дополнительных мероприятий, направленных на снижение напряженности на рынке труда Республики Ингушетия в 2020 г.»</w:t>
      </w:r>
      <w:r>
        <w:rPr>
          <w:rFonts w:eastAsia="Calibri"/>
          <w:bCs/>
          <w:sz w:val="28"/>
          <w:szCs w:val="28"/>
        </w:rPr>
        <w:t xml:space="preserve"> на сумму 40 210,9 тыс. руб</w:t>
      </w:r>
      <w:r w:rsidR="00041BFB">
        <w:rPr>
          <w:rFonts w:eastAsia="Calibri"/>
          <w:bCs/>
          <w:sz w:val="28"/>
          <w:szCs w:val="28"/>
        </w:rPr>
        <w:t>лей</w:t>
      </w:r>
      <w:r>
        <w:rPr>
          <w:rFonts w:eastAsia="Calibri"/>
          <w:bCs/>
          <w:sz w:val="28"/>
          <w:szCs w:val="28"/>
        </w:rPr>
        <w:t>.</w:t>
      </w:r>
    </w:p>
    <w:p w:rsidR="00090D50" w:rsidRDefault="00090D50" w:rsidP="00850861">
      <w:pPr>
        <w:ind w:right="-99" w:firstLine="720"/>
        <w:jc w:val="both"/>
        <w:rPr>
          <w:rFonts w:eastAsia="Calibri"/>
          <w:sz w:val="28"/>
        </w:rPr>
      </w:pPr>
    </w:p>
    <w:p w:rsidR="00850861" w:rsidRPr="005356BF" w:rsidRDefault="00850861" w:rsidP="00850861">
      <w:pPr>
        <w:ind w:firstLine="709"/>
        <w:jc w:val="both"/>
        <w:rPr>
          <w:b/>
          <w:sz w:val="28"/>
        </w:rPr>
      </w:pPr>
      <w:r w:rsidRPr="005356BF">
        <w:rPr>
          <w:b/>
          <w:sz w:val="28"/>
        </w:rPr>
        <w:t>Выводы и предложения:</w:t>
      </w:r>
    </w:p>
    <w:p w:rsidR="00CA6EF4" w:rsidRDefault="00CA6EF4" w:rsidP="00CA6EF4">
      <w:pPr>
        <w:ind w:firstLine="708"/>
        <w:jc w:val="both"/>
        <w:rPr>
          <w:sz w:val="28"/>
          <w:szCs w:val="28"/>
        </w:rPr>
      </w:pPr>
      <w:r w:rsidRPr="00815A9A">
        <w:rPr>
          <w:sz w:val="28"/>
          <w:szCs w:val="28"/>
        </w:rPr>
        <w:t>Контрольно-счетная палата Республики Ингушетия считает</w:t>
      </w:r>
      <w:r w:rsidR="007F4ED1">
        <w:rPr>
          <w:sz w:val="28"/>
          <w:szCs w:val="28"/>
        </w:rPr>
        <w:t>, что принятие</w:t>
      </w:r>
      <w:r w:rsidRPr="00815A9A">
        <w:rPr>
          <w:sz w:val="28"/>
          <w:szCs w:val="28"/>
        </w:rPr>
        <w:t xml:space="preserve"> проекта закона Республики Ингушетия «О внесении изменений в Закон Республики Ингушетия «О республиканском бюджете на 2020 год и на плановый период 2021 и 2022 гг.» </w:t>
      </w:r>
      <w:r w:rsidR="007F4ED1">
        <w:rPr>
          <w:sz w:val="28"/>
          <w:szCs w:val="28"/>
        </w:rPr>
        <w:t xml:space="preserve">без должного обоснования предлагаемых изменений, как доходной и </w:t>
      </w:r>
      <w:r w:rsidR="00927803">
        <w:rPr>
          <w:sz w:val="28"/>
          <w:szCs w:val="28"/>
        </w:rPr>
        <w:t xml:space="preserve">так </w:t>
      </w:r>
      <w:r w:rsidR="007F4ED1">
        <w:rPr>
          <w:sz w:val="28"/>
          <w:szCs w:val="28"/>
        </w:rPr>
        <w:t>расходной</w:t>
      </w:r>
      <w:r w:rsidR="00CC50A4">
        <w:rPr>
          <w:sz w:val="28"/>
          <w:szCs w:val="28"/>
        </w:rPr>
        <w:t xml:space="preserve"> частей республиканского бюджета не отвечает требованиям </w:t>
      </w:r>
      <w:r w:rsidR="004C3836">
        <w:rPr>
          <w:sz w:val="28"/>
          <w:szCs w:val="28"/>
        </w:rPr>
        <w:t>реалистичности расчета</w:t>
      </w:r>
      <w:r w:rsidR="00041BFB">
        <w:rPr>
          <w:sz w:val="28"/>
          <w:szCs w:val="28"/>
        </w:rPr>
        <w:t xml:space="preserve"> доходов и расходов бюджета (статья </w:t>
      </w:r>
      <w:bookmarkStart w:id="2" w:name="_GoBack"/>
      <w:bookmarkEnd w:id="2"/>
      <w:r w:rsidR="004C3836">
        <w:rPr>
          <w:sz w:val="28"/>
          <w:szCs w:val="28"/>
        </w:rPr>
        <w:t>37 Бюджетного кодекса РФ)</w:t>
      </w:r>
      <w:r w:rsidRPr="00815A9A">
        <w:rPr>
          <w:sz w:val="28"/>
          <w:szCs w:val="28"/>
        </w:rPr>
        <w:t>.</w:t>
      </w:r>
      <w:r w:rsidR="004C3836">
        <w:rPr>
          <w:sz w:val="28"/>
          <w:szCs w:val="28"/>
        </w:rPr>
        <w:t xml:space="preserve"> </w:t>
      </w:r>
    </w:p>
    <w:p w:rsidR="00CA6EF4" w:rsidRDefault="00CA6EF4" w:rsidP="00CA6EF4">
      <w:pPr>
        <w:jc w:val="both"/>
        <w:rPr>
          <w:sz w:val="28"/>
          <w:szCs w:val="28"/>
        </w:rPr>
      </w:pPr>
    </w:p>
    <w:p w:rsidR="00850861" w:rsidRDefault="00850861" w:rsidP="00850861">
      <w:pPr>
        <w:jc w:val="center"/>
        <w:rPr>
          <w:b/>
          <w:sz w:val="28"/>
        </w:rPr>
      </w:pPr>
    </w:p>
    <w:p w:rsidR="00A96FFD" w:rsidRDefault="00A96FFD"/>
    <w:sectPr w:rsidR="00A96FFD" w:rsidSect="007F4ED1">
      <w:pgSz w:w="11906" w:h="16838"/>
      <w:pgMar w:top="1134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9C3"/>
    <w:multiLevelType w:val="hybridMultilevel"/>
    <w:tmpl w:val="8D78C5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323393"/>
    <w:multiLevelType w:val="hybridMultilevel"/>
    <w:tmpl w:val="7A00C1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27755D"/>
    <w:multiLevelType w:val="hybridMultilevel"/>
    <w:tmpl w:val="9CCEF4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2904A1"/>
    <w:multiLevelType w:val="hybridMultilevel"/>
    <w:tmpl w:val="777E8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3934B7"/>
    <w:multiLevelType w:val="hybridMultilevel"/>
    <w:tmpl w:val="0E8419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48170B"/>
    <w:multiLevelType w:val="hybridMultilevel"/>
    <w:tmpl w:val="5AD62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B06855"/>
    <w:multiLevelType w:val="hybridMultilevel"/>
    <w:tmpl w:val="BDA4C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AC8399B"/>
    <w:multiLevelType w:val="hybridMultilevel"/>
    <w:tmpl w:val="6A048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236FB2"/>
    <w:multiLevelType w:val="hybridMultilevel"/>
    <w:tmpl w:val="EC1C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F2528"/>
    <w:multiLevelType w:val="hybridMultilevel"/>
    <w:tmpl w:val="5C36F7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CDA456F"/>
    <w:multiLevelType w:val="hybridMultilevel"/>
    <w:tmpl w:val="E242AB6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7EA71B49"/>
    <w:multiLevelType w:val="hybridMultilevel"/>
    <w:tmpl w:val="0B7878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61"/>
    <w:rsid w:val="00011519"/>
    <w:rsid w:val="00041BFB"/>
    <w:rsid w:val="00090D50"/>
    <w:rsid w:val="000B5E28"/>
    <w:rsid w:val="000B63E0"/>
    <w:rsid w:val="000F530B"/>
    <w:rsid w:val="001416F6"/>
    <w:rsid w:val="00152331"/>
    <w:rsid w:val="00174D88"/>
    <w:rsid w:val="002109CD"/>
    <w:rsid w:val="0022559F"/>
    <w:rsid w:val="002B5392"/>
    <w:rsid w:val="002D3C43"/>
    <w:rsid w:val="002F5DE5"/>
    <w:rsid w:val="0031747D"/>
    <w:rsid w:val="003B28E5"/>
    <w:rsid w:val="003E081F"/>
    <w:rsid w:val="00437CA3"/>
    <w:rsid w:val="004417B6"/>
    <w:rsid w:val="00442783"/>
    <w:rsid w:val="004706D3"/>
    <w:rsid w:val="004C3836"/>
    <w:rsid w:val="00534FFB"/>
    <w:rsid w:val="005435CD"/>
    <w:rsid w:val="00564397"/>
    <w:rsid w:val="005C5D25"/>
    <w:rsid w:val="0062063E"/>
    <w:rsid w:val="00642683"/>
    <w:rsid w:val="006E076A"/>
    <w:rsid w:val="00705019"/>
    <w:rsid w:val="00710A29"/>
    <w:rsid w:val="00724B03"/>
    <w:rsid w:val="007F4ED1"/>
    <w:rsid w:val="00815A9A"/>
    <w:rsid w:val="00850861"/>
    <w:rsid w:val="008659F4"/>
    <w:rsid w:val="008715B1"/>
    <w:rsid w:val="00875416"/>
    <w:rsid w:val="008B5FEB"/>
    <w:rsid w:val="008C08DC"/>
    <w:rsid w:val="008D3B93"/>
    <w:rsid w:val="0091609C"/>
    <w:rsid w:val="00927803"/>
    <w:rsid w:val="00932341"/>
    <w:rsid w:val="00941736"/>
    <w:rsid w:val="00961E8B"/>
    <w:rsid w:val="009737FA"/>
    <w:rsid w:val="009B2FB3"/>
    <w:rsid w:val="009F34BE"/>
    <w:rsid w:val="009F45D9"/>
    <w:rsid w:val="009F76A4"/>
    <w:rsid w:val="00A277EC"/>
    <w:rsid w:val="00A52006"/>
    <w:rsid w:val="00A74434"/>
    <w:rsid w:val="00A83867"/>
    <w:rsid w:val="00A96FFD"/>
    <w:rsid w:val="00AA1DDC"/>
    <w:rsid w:val="00B9575C"/>
    <w:rsid w:val="00BF538B"/>
    <w:rsid w:val="00C87E1F"/>
    <w:rsid w:val="00CA6EF4"/>
    <w:rsid w:val="00CB1DB4"/>
    <w:rsid w:val="00CB7481"/>
    <w:rsid w:val="00CC50A4"/>
    <w:rsid w:val="00CE2CA6"/>
    <w:rsid w:val="00D45795"/>
    <w:rsid w:val="00DA2BF7"/>
    <w:rsid w:val="00DA6CAA"/>
    <w:rsid w:val="00DB373A"/>
    <w:rsid w:val="00DC1763"/>
    <w:rsid w:val="00E14312"/>
    <w:rsid w:val="00EE04B7"/>
    <w:rsid w:val="00F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2984"/>
  <w15:chartTrackingRefBased/>
  <w15:docId w15:val="{3DD667EF-777F-401F-8549-A190E4F8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37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373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5D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D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52006"/>
    <w:pPr>
      <w:ind w:left="720"/>
      <w:contextualSpacing/>
    </w:pPr>
  </w:style>
  <w:style w:type="table" w:styleId="a6">
    <w:name w:val="Table Grid"/>
    <w:basedOn w:val="a1"/>
    <w:uiPriority w:val="39"/>
    <w:rsid w:val="00A2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54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4004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audi1</dc:creator>
  <cp:keywords/>
  <dc:description/>
  <cp:lastModifiedBy>Делопроизводство ОКА</cp:lastModifiedBy>
  <cp:revision>53</cp:revision>
  <cp:lastPrinted>2019-06-26T13:01:00Z</cp:lastPrinted>
  <dcterms:created xsi:type="dcterms:W3CDTF">2020-10-19T06:40:00Z</dcterms:created>
  <dcterms:modified xsi:type="dcterms:W3CDTF">2021-02-02T09:09:00Z</dcterms:modified>
</cp:coreProperties>
</file>