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9" w:rsidRPr="002C77B6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2C77B6">
        <w:rPr>
          <w:b/>
          <w:sz w:val="28"/>
          <w:szCs w:val="28"/>
        </w:rPr>
        <w:t>Информация</w:t>
      </w:r>
    </w:p>
    <w:p w:rsidR="00E04259" w:rsidRPr="002C77B6" w:rsidRDefault="00E04259" w:rsidP="00773F51">
      <w:pPr>
        <w:contextualSpacing/>
        <w:jc w:val="center"/>
        <w:rPr>
          <w:b/>
          <w:sz w:val="28"/>
          <w:szCs w:val="28"/>
        </w:rPr>
      </w:pPr>
      <w:r w:rsidRPr="002C77B6">
        <w:rPr>
          <w:b/>
          <w:sz w:val="28"/>
          <w:szCs w:val="28"/>
        </w:rPr>
        <w:t>о ходе испо</w:t>
      </w:r>
      <w:r w:rsidR="008E7C7C" w:rsidRPr="002C77B6">
        <w:rPr>
          <w:b/>
          <w:sz w:val="28"/>
          <w:szCs w:val="28"/>
        </w:rPr>
        <w:t>лнения республиканского бюджета</w:t>
      </w:r>
    </w:p>
    <w:p w:rsidR="00E04259" w:rsidRPr="002C77B6" w:rsidRDefault="00187A11" w:rsidP="00773F51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 w:rsidR="00111EB1">
        <w:rPr>
          <w:b/>
          <w:sz w:val="28"/>
          <w:szCs w:val="28"/>
        </w:rPr>
        <w:t>девять месяцев 2020 года</w:t>
      </w:r>
    </w:p>
    <w:p w:rsidR="00E04259" w:rsidRPr="002C77B6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2C77B6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0A1039" w:rsidRDefault="00E04259" w:rsidP="00773F51">
      <w:pPr>
        <w:contextualSpacing/>
        <w:jc w:val="center"/>
        <w:rPr>
          <w:sz w:val="28"/>
          <w:szCs w:val="28"/>
        </w:rPr>
      </w:pPr>
    </w:p>
    <w:p w:rsidR="00F575F8" w:rsidRPr="002C77B6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111EB1">
        <w:rPr>
          <w:sz w:val="28"/>
          <w:szCs w:val="28"/>
        </w:rPr>
        <w:t xml:space="preserve">девять месяцев </w:t>
      </w:r>
      <w:r w:rsidRPr="002C77B6">
        <w:rPr>
          <w:sz w:val="28"/>
          <w:szCs w:val="28"/>
        </w:rPr>
        <w:t>20</w:t>
      </w:r>
      <w:r w:rsidR="00111EB1">
        <w:rPr>
          <w:sz w:val="28"/>
          <w:szCs w:val="28"/>
        </w:rPr>
        <w:t>20</w:t>
      </w:r>
      <w:r w:rsidRPr="002C77B6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2C77B6">
        <w:rPr>
          <w:sz w:val="28"/>
          <w:szCs w:val="28"/>
          <w:lang w:val="en-US"/>
        </w:rPr>
        <w:t>P</w:t>
      </w:r>
      <w:r w:rsidRPr="002C77B6">
        <w:rPr>
          <w:sz w:val="28"/>
          <w:szCs w:val="28"/>
        </w:rPr>
        <w:t>З от 28 сентября 2011</w:t>
      </w:r>
      <w:r w:rsidR="00546024" w:rsidRPr="002C77B6">
        <w:rPr>
          <w:sz w:val="28"/>
          <w:szCs w:val="28"/>
        </w:rPr>
        <w:t> </w:t>
      </w:r>
      <w:proofErr w:type="spellStart"/>
      <w:r w:rsidR="00F91FA5">
        <w:rPr>
          <w:sz w:val="28"/>
          <w:szCs w:val="28"/>
        </w:rPr>
        <w:t>гОДА</w:t>
      </w:r>
      <w:proofErr w:type="spellEnd"/>
      <w:r w:rsidRPr="002C77B6">
        <w:rPr>
          <w:sz w:val="28"/>
          <w:szCs w:val="28"/>
        </w:rPr>
        <w:t xml:space="preserve"> на основании отчета, утвержденного Распоряжением Правительства РИ №</w:t>
      </w:r>
      <w:r w:rsidR="00111EB1">
        <w:rPr>
          <w:sz w:val="28"/>
          <w:szCs w:val="28"/>
        </w:rPr>
        <w:t>509</w:t>
      </w:r>
      <w:r w:rsidR="006C3E28">
        <w:rPr>
          <w:sz w:val="28"/>
          <w:szCs w:val="28"/>
        </w:rPr>
        <w:t>-</w:t>
      </w:r>
      <w:r w:rsidRPr="002C77B6">
        <w:rPr>
          <w:sz w:val="28"/>
          <w:szCs w:val="28"/>
        </w:rPr>
        <w:t xml:space="preserve">р от </w:t>
      </w:r>
      <w:r w:rsidR="00111EB1">
        <w:rPr>
          <w:sz w:val="28"/>
          <w:szCs w:val="28"/>
        </w:rPr>
        <w:t>5</w:t>
      </w:r>
      <w:r w:rsidR="006C3E28">
        <w:rPr>
          <w:sz w:val="28"/>
          <w:szCs w:val="28"/>
        </w:rPr>
        <w:t xml:space="preserve"> </w:t>
      </w:r>
      <w:r w:rsidR="00111EB1">
        <w:rPr>
          <w:sz w:val="28"/>
          <w:szCs w:val="28"/>
        </w:rPr>
        <w:t>ноября</w:t>
      </w:r>
      <w:r w:rsidR="006C3E28">
        <w:rPr>
          <w:sz w:val="28"/>
          <w:szCs w:val="28"/>
        </w:rPr>
        <w:t xml:space="preserve"> 20</w:t>
      </w:r>
      <w:r w:rsidR="00111EB1">
        <w:rPr>
          <w:sz w:val="28"/>
          <w:szCs w:val="28"/>
        </w:rPr>
        <w:t>20</w:t>
      </w:r>
      <w:r w:rsidRPr="002C77B6">
        <w:rPr>
          <w:sz w:val="28"/>
          <w:szCs w:val="28"/>
        </w:rPr>
        <w:t xml:space="preserve"> года.</w:t>
      </w:r>
    </w:p>
    <w:p w:rsidR="007963F8" w:rsidRDefault="007963F8" w:rsidP="00773F51">
      <w:pPr>
        <w:ind w:firstLine="709"/>
        <w:jc w:val="both"/>
        <w:rPr>
          <w:sz w:val="28"/>
          <w:szCs w:val="28"/>
        </w:rPr>
      </w:pPr>
      <w:r w:rsidRPr="000B363F">
        <w:rPr>
          <w:sz w:val="28"/>
          <w:szCs w:val="28"/>
        </w:rPr>
        <w:t xml:space="preserve">Отчет об исполнении </w:t>
      </w:r>
      <w:r w:rsidRPr="00FF01A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 xml:space="preserve">за </w:t>
      </w:r>
      <w:r w:rsidR="001C62EF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</w:t>
      </w:r>
      <w:r w:rsidRPr="00B92E98">
        <w:rPr>
          <w:sz w:val="28"/>
          <w:szCs w:val="28"/>
        </w:rPr>
        <w:t>201</w:t>
      </w:r>
      <w:r w:rsidR="006325FF" w:rsidRPr="00F35537">
        <w:rPr>
          <w:sz w:val="28"/>
          <w:szCs w:val="28"/>
        </w:rPr>
        <w:t>9</w:t>
      </w:r>
      <w:r w:rsidRPr="00B92E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</w:t>
      </w:r>
      <w:r w:rsidRPr="00FF01A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FF01A7">
        <w:rPr>
          <w:sz w:val="28"/>
          <w:szCs w:val="28"/>
        </w:rPr>
        <w:t>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 xml:space="preserve">З от </w:t>
      </w:r>
      <w:r>
        <w:rPr>
          <w:sz w:val="28"/>
          <w:szCs w:val="28"/>
        </w:rPr>
        <w:t>31 декаб</w:t>
      </w:r>
      <w:r w:rsidRPr="00FF01A7">
        <w:rPr>
          <w:sz w:val="28"/>
          <w:szCs w:val="28"/>
        </w:rPr>
        <w:t>ря 20</w:t>
      </w:r>
      <w:r>
        <w:rPr>
          <w:sz w:val="28"/>
          <w:szCs w:val="28"/>
        </w:rPr>
        <w:t>08 года.</w:t>
      </w:r>
    </w:p>
    <w:p w:rsidR="00B22077" w:rsidRPr="00B71256" w:rsidRDefault="00B22077" w:rsidP="00773F51">
      <w:pPr>
        <w:ind w:firstLine="709"/>
        <w:contextualSpacing/>
        <w:jc w:val="both"/>
        <w:rPr>
          <w:sz w:val="28"/>
          <w:szCs w:val="28"/>
        </w:rPr>
      </w:pPr>
    </w:p>
    <w:p w:rsidR="00E04259" w:rsidRPr="002C77B6" w:rsidRDefault="00C401E9" w:rsidP="00773F51">
      <w:pPr>
        <w:contextualSpacing/>
        <w:jc w:val="center"/>
        <w:rPr>
          <w:b/>
          <w:sz w:val="28"/>
        </w:rPr>
      </w:pPr>
      <w:r w:rsidRPr="002C77B6">
        <w:rPr>
          <w:b/>
          <w:sz w:val="28"/>
        </w:rPr>
        <w:t>Исполнение основных параметров республиканского бюджета</w:t>
      </w:r>
    </w:p>
    <w:p w:rsidR="00F75423" w:rsidRPr="002C77B6" w:rsidRDefault="00F75423" w:rsidP="00773F51">
      <w:pPr>
        <w:contextualSpacing/>
        <w:jc w:val="center"/>
        <w:rPr>
          <w:sz w:val="28"/>
          <w:szCs w:val="28"/>
        </w:rPr>
      </w:pPr>
    </w:p>
    <w:p w:rsidR="00F35537" w:rsidRDefault="00F35537" w:rsidP="00F3553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684">
        <w:rPr>
          <w:rFonts w:eastAsia="Calibri"/>
          <w:sz w:val="28"/>
          <w:szCs w:val="28"/>
          <w:lang w:eastAsia="en-US"/>
        </w:rPr>
        <w:t xml:space="preserve">В отчетном периоде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AE6684">
        <w:rPr>
          <w:rFonts w:eastAsia="Calibri"/>
          <w:sz w:val="28"/>
          <w:szCs w:val="28"/>
          <w:lang w:eastAsia="en-US"/>
        </w:rPr>
        <w:t>Закон Р</w:t>
      </w:r>
      <w:r>
        <w:rPr>
          <w:rFonts w:eastAsia="Calibri"/>
          <w:sz w:val="28"/>
          <w:szCs w:val="28"/>
          <w:lang w:eastAsia="en-US"/>
        </w:rPr>
        <w:t>И</w:t>
      </w:r>
      <w:r w:rsidRPr="00AE66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970A0A">
        <w:rPr>
          <w:rFonts w:eastAsia="Calibri"/>
          <w:sz w:val="28"/>
          <w:szCs w:val="28"/>
          <w:lang w:eastAsia="en-US"/>
        </w:rPr>
        <w:t>59</w:t>
      </w:r>
      <w:r w:rsidRPr="00F217F3">
        <w:rPr>
          <w:rFonts w:eastAsiaTheme="minorHAnsi"/>
          <w:sz w:val="28"/>
          <w:szCs w:val="28"/>
          <w:lang w:eastAsia="en-US"/>
        </w:rPr>
        <w:t xml:space="preserve">-РЗ от </w:t>
      </w:r>
      <w:r w:rsidR="00970A0A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>.12.</w:t>
      </w:r>
      <w:r w:rsidRPr="00F217F3">
        <w:rPr>
          <w:rFonts w:eastAsiaTheme="minorHAnsi"/>
          <w:sz w:val="28"/>
          <w:szCs w:val="28"/>
          <w:lang w:eastAsia="en-US"/>
        </w:rPr>
        <w:t>201</w:t>
      </w:r>
      <w:r w:rsidR="00970A0A">
        <w:rPr>
          <w:rFonts w:eastAsiaTheme="minorHAnsi"/>
          <w:sz w:val="28"/>
          <w:szCs w:val="28"/>
          <w:lang w:eastAsia="en-US"/>
        </w:rPr>
        <w:t>9</w:t>
      </w:r>
      <w:r w:rsidRPr="00F217F3">
        <w:rPr>
          <w:rFonts w:eastAsiaTheme="minorHAnsi"/>
          <w:sz w:val="28"/>
          <w:szCs w:val="28"/>
          <w:lang w:eastAsia="en-US"/>
        </w:rPr>
        <w:t> г.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F217F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республиканском бюджете на 20</w:t>
      </w:r>
      <w:r w:rsidR="00970A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17F3">
        <w:rPr>
          <w:rFonts w:eastAsiaTheme="minorHAnsi"/>
          <w:sz w:val="28"/>
          <w:szCs w:val="28"/>
          <w:lang w:eastAsia="en-US"/>
        </w:rPr>
        <w:t>год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C0FF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плановый период 202</w:t>
      </w:r>
      <w:r w:rsidR="00970A0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306D7C">
        <w:rPr>
          <w:rFonts w:eastAsiaTheme="minorHAnsi"/>
          <w:sz w:val="28"/>
          <w:szCs w:val="28"/>
          <w:lang w:eastAsia="en-US"/>
        </w:rPr>
        <w:t>202</w:t>
      </w:r>
      <w:r w:rsidR="00970A0A">
        <w:rPr>
          <w:rFonts w:eastAsiaTheme="minorHAnsi"/>
          <w:sz w:val="28"/>
          <w:szCs w:val="28"/>
          <w:lang w:eastAsia="en-US"/>
        </w:rPr>
        <w:t>2</w:t>
      </w:r>
      <w:r w:rsidRPr="00306D7C">
        <w:rPr>
          <w:rFonts w:eastAsiaTheme="minorHAnsi"/>
          <w:sz w:val="28"/>
          <w:szCs w:val="28"/>
          <w:lang w:eastAsia="en-US"/>
        </w:rPr>
        <w:t xml:space="preserve"> годов» </w:t>
      </w:r>
      <w:r w:rsidRPr="00306D7C">
        <w:rPr>
          <w:rFonts w:eastAsia="Calibri"/>
          <w:sz w:val="28"/>
          <w:szCs w:val="28"/>
          <w:lang w:eastAsia="en-US"/>
        </w:rPr>
        <w:t xml:space="preserve">изменения вносились два раза – </w:t>
      </w:r>
      <w:r w:rsidRPr="00306D7C">
        <w:rPr>
          <w:sz w:val="28"/>
          <w:szCs w:val="28"/>
        </w:rPr>
        <w:t xml:space="preserve">законами Республики Ингушетия: </w:t>
      </w:r>
      <w:r w:rsidR="00970A0A">
        <w:rPr>
          <w:rFonts w:eastAsia="Calibri"/>
          <w:sz w:val="28"/>
          <w:szCs w:val="28"/>
          <w:lang w:eastAsia="en-US"/>
        </w:rPr>
        <w:t>№ </w:t>
      </w:r>
      <w:r w:rsidR="00970A0A" w:rsidRPr="00970A0A">
        <w:rPr>
          <w:rFonts w:eastAsia="Calibri"/>
          <w:sz w:val="28"/>
          <w:szCs w:val="28"/>
          <w:lang w:eastAsia="en-US"/>
        </w:rPr>
        <w:t>3-РЗ от 28.02.2020</w:t>
      </w:r>
      <w:r w:rsidR="00970A0A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г.</w:t>
      </w:r>
      <w:r w:rsidR="00970A0A">
        <w:rPr>
          <w:rFonts w:eastAsia="Calibri"/>
          <w:sz w:val="28"/>
          <w:szCs w:val="28"/>
          <w:lang w:eastAsia="en-US"/>
        </w:rPr>
        <w:t xml:space="preserve"> и</w:t>
      </w:r>
      <w:r w:rsidR="00970A0A" w:rsidRPr="00970A0A">
        <w:rPr>
          <w:rFonts w:eastAsia="Calibri"/>
          <w:sz w:val="28"/>
          <w:szCs w:val="28"/>
          <w:lang w:eastAsia="en-US"/>
        </w:rPr>
        <w:t xml:space="preserve"> № 20-РЗ от 30.06.2020 г</w:t>
      </w:r>
      <w:r w:rsidRPr="00306D7C">
        <w:rPr>
          <w:sz w:val="28"/>
          <w:szCs w:val="28"/>
        </w:rPr>
        <w:t>.</w:t>
      </w:r>
    </w:p>
    <w:p w:rsidR="00CA5575" w:rsidRDefault="00F35537" w:rsidP="00F35537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E6684">
        <w:rPr>
          <w:sz w:val="28"/>
        </w:rPr>
        <w:t>В результате бюджетные назначения на 20</w:t>
      </w:r>
      <w:r w:rsidR="00970A0A">
        <w:rPr>
          <w:sz w:val="28"/>
        </w:rPr>
        <w:t>20</w:t>
      </w:r>
      <w:r w:rsidRPr="00AE6684">
        <w:rPr>
          <w:sz w:val="28"/>
        </w:rPr>
        <w:t xml:space="preserve"> год по доходам </w:t>
      </w:r>
      <w:r>
        <w:rPr>
          <w:sz w:val="28"/>
        </w:rPr>
        <w:t xml:space="preserve">увеличились </w:t>
      </w:r>
      <w:r w:rsidR="00970A0A">
        <w:rPr>
          <w:rFonts w:eastAsia="Calibri"/>
          <w:sz w:val="28"/>
          <w:szCs w:val="28"/>
          <w:lang w:eastAsia="en-US"/>
        </w:rPr>
        <w:t>на 287 </w:t>
      </w:r>
      <w:r w:rsidR="00970A0A" w:rsidRPr="00970A0A">
        <w:rPr>
          <w:rFonts w:eastAsia="Calibri"/>
          <w:sz w:val="28"/>
          <w:szCs w:val="28"/>
          <w:lang w:eastAsia="en-US"/>
        </w:rPr>
        <w:t>847,6 тыс. рублей (или на 1,0 % к первоначально утверж</w:t>
      </w:r>
      <w:r w:rsidR="00970A0A">
        <w:rPr>
          <w:rFonts w:eastAsia="Calibri"/>
          <w:sz w:val="28"/>
          <w:szCs w:val="28"/>
          <w:lang w:eastAsia="en-US"/>
        </w:rPr>
        <w:t>денному бюджету) и составил</w:t>
      </w:r>
      <w:r w:rsidR="0037533E">
        <w:rPr>
          <w:rFonts w:eastAsia="Calibri"/>
          <w:sz w:val="28"/>
          <w:szCs w:val="28"/>
          <w:lang w:eastAsia="en-US"/>
        </w:rPr>
        <w:t>и</w:t>
      </w:r>
      <w:r w:rsidR="00970A0A">
        <w:rPr>
          <w:rFonts w:eastAsia="Calibri"/>
          <w:sz w:val="28"/>
          <w:szCs w:val="28"/>
          <w:lang w:eastAsia="en-US"/>
        </w:rPr>
        <w:t xml:space="preserve"> 28 </w:t>
      </w:r>
      <w:r w:rsidR="00970A0A" w:rsidRPr="00970A0A">
        <w:rPr>
          <w:rFonts w:eastAsia="Calibri"/>
          <w:sz w:val="28"/>
          <w:szCs w:val="28"/>
          <w:lang w:eastAsia="en-US"/>
        </w:rPr>
        <w:t>798</w:t>
      </w:r>
      <w:r w:rsidR="00970A0A">
        <w:rPr>
          <w:rFonts w:eastAsia="Calibri"/>
          <w:sz w:val="28"/>
          <w:szCs w:val="28"/>
          <w:lang w:eastAsia="en-US"/>
        </w:rPr>
        <w:t> </w:t>
      </w:r>
      <w:r w:rsidR="00970A0A" w:rsidRPr="00970A0A">
        <w:rPr>
          <w:rFonts w:eastAsia="Calibri"/>
          <w:sz w:val="28"/>
          <w:szCs w:val="28"/>
          <w:lang w:eastAsia="en-US"/>
        </w:rPr>
        <w:t>156,4 тыс. рублей</w:t>
      </w:r>
      <w:r>
        <w:rPr>
          <w:sz w:val="28"/>
        </w:rPr>
        <w:t>,</w:t>
      </w:r>
      <w:r w:rsidRPr="00AE6684">
        <w:rPr>
          <w:sz w:val="28"/>
        </w:rPr>
        <w:t xml:space="preserve"> </w:t>
      </w:r>
      <w:r>
        <w:rPr>
          <w:sz w:val="28"/>
        </w:rPr>
        <w:t>по расходам</w:t>
      </w:r>
      <w:r w:rsidR="00970A0A">
        <w:rPr>
          <w:sz w:val="28"/>
        </w:rPr>
        <w:t xml:space="preserve"> </w:t>
      </w:r>
      <w:r w:rsidR="00970A0A" w:rsidRPr="00970A0A">
        <w:rPr>
          <w:rFonts w:eastAsia="Calibri"/>
          <w:sz w:val="28"/>
          <w:szCs w:val="28"/>
          <w:lang w:eastAsia="en-US"/>
        </w:rPr>
        <w:t>с учетом изменений в сводной бюджетной росписи</w:t>
      </w:r>
      <w:r>
        <w:rPr>
          <w:sz w:val="28"/>
        </w:rPr>
        <w:t xml:space="preserve"> – </w:t>
      </w:r>
      <w:r w:rsidR="00CA5575">
        <w:rPr>
          <w:rFonts w:eastAsia="Calibri"/>
          <w:sz w:val="28"/>
          <w:szCs w:val="28"/>
          <w:lang w:eastAsia="en-US"/>
        </w:rPr>
        <w:t xml:space="preserve">на </w:t>
      </w:r>
      <w:r w:rsidR="0013461A">
        <w:rPr>
          <w:rFonts w:eastAsia="Calibri"/>
          <w:sz w:val="28"/>
          <w:szCs w:val="28"/>
          <w:lang w:eastAsia="en-US"/>
        </w:rPr>
        <w:t>6 884 855,4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 и составил</w:t>
      </w:r>
      <w:r w:rsidR="0037533E">
        <w:rPr>
          <w:rFonts w:eastAsia="Calibri"/>
          <w:sz w:val="28"/>
          <w:szCs w:val="28"/>
          <w:lang w:eastAsia="en-US"/>
        </w:rPr>
        <w:t>и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3</w:t>
      </w:r>
      <w:r w:rsidR="00CA5575">
        <w:rPr>
          <w:rFonts w:eastAsia="Calibri"/>
          <w:sz w:val="28"/>
          <w:szCs w:val="28"/>
          <w:lang w:eastAsia="en-US"/>
        </w:rPr>
        <w:t>5 462 065,1</w:t>
      </w:r>
      <w:r w:rsidR="00CA5575" w:rsidRPr="00970A0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35537" w:rsidRPr="005C5232" w:rsidRDefault="00F35537" w:rsidP="00F355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Pr="00AE6684">
        <w:rPr>
          <w:rFonts w:eastAsia="Calibri"/>
          <w:sz w:val="28"/>
          <w:szCs w:val="28"/>
          <w:lang w:eastAsia="en-US"/>
        </w:rPr>
        <w:t xml:space="preserve">учетом произведенных корректировок </w:t>
      </w:r>
      <w:r>
        <w:rPr>
          <w:rFonts w:eastAsiaTheme="minorHAnsi"/>
          <w:sz w:val="28"/>
          <w:szCs w:val="28"/>
          <w:lang w:eastAsia="en-US"/>
        </w:rPr>
        <w:t xml:space="preserve">прогноз поступления доходов на текущий год увеличился </w:t>
      </w:r>
      <w:r w:rsidRPr="00AE6684">
        <w:rPr>
          <w:rFonts w:eastAsia="Calibri"/>
          <w:sz w:val="28"/>
          <w:szCs w:val="28"/>
          <w:lang w:eastAsia="en-US"/>
        </w:rPr>
        <w:t xml:space="preserve">в процентном соотношении на </w:t>
      </w:r>
      <w:r w:rsidR="0013461A">
        <w:rPr>
          <w:rFonts w:eastAsia="Calibri"/>
          <w:sz w:val="28"/>
          <w:szCs w:val="28"/>
          <w:lang w:eastAsia="en-US"/>
        </w:rPr>
        <w:t>1,0</w:t>
      </w:r>
      <w:r w:rsidRPr="00AE6684">
        <w:rPr>
          <w:rFonts w:eastAsia="Calibri"/>
          <w:sz w:val="28"/>
          <w:szCs w:val="28"/>
          <w:lang w:eastAsia="en-US"/>
        </w:rPr>
        <w:t xml:space="preserve"> %, расходов - на </w:t>
      </w:r>
      <w:r w:rsidR="0013461A">
        <w:rPr>
          <w:rFonts w:eastAsia="Calibri"/>
          <w:sz w:val="28"/>
          <w:szCs w:val="28"/>
          <w:lang w:eastAsia="en-US"/>
        </w:rPr>
        <w:t>24,1</w:t>
      </w:r>
      <w:r w:rsidRPr="00AE6684">
        <w:rPr>
          <w:rFonts w:eastAsia="Calibri"/>
          <w:sz w:val="28"/>
          <w:szCs w:val="28"/>
          <w:lang w:eastAsia="en-US"/>
        </w:rPr>
        <w:t xml:space="preserve"> %, </w:t>
      </w:r>
      <w:r>
        <w:rPr>
          <w:rFonts w:eastAsia="Calibri"/>
          <w:sz w:val="28"/>
          <w:szCs w:val="28"/>
          <w:lang w:eastAsia="en-US"/>
        </w:rPr>
        <w:t>что привело к</w:t>
      </w:r>
      <w:r w:rsidRPr="00AA6578">
        <w:rPr>
          <w:rFonts w:eastAsia="Calibri"/>
          <w:sz w:val="28"/>
          <w:szCs w:val="28"/>
          <w:lang w:eastAsia="en-US"/>
        </w:rPr>
        <w:t xml:space="preserve"> </w:t>
      </w:r>
      <w:r w:rsidR="00F22E2F">
        <w:rPr>
          <w:rFonts w:eastAsia="Calibri"/>
          <w:sz w:val="28"/>
          <w:szCs w:val="28"/>
          <w:lang w:eastAsia="en-US"/>
        </w:rPr>
        <w:t>существенному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6578">
        <w:rPr>
          <w:rFonts w:eastAsia="Calibri"/>
          <w:sz w:val="28"/>
          <w:szCs w:val="28"/>
          <w:lang w:eastAsia="en-US"/>
        </w:rPr>
        <w:t xml:space="preserve">увеличению дефицита республиканского бюджета до </w:t>
      </w:r>
      <w:r w:rsidR="0013461A">
        <w:rPr>
          <w:rFonts w:eastAsia="Calibri"/>
          <w:sz w:val="28"/>
          <w:szCs w:val="28"/>
          <w:lang w:eastAsia="en-US"/>
        </w:rPr>
        <w:t>6 663 908,7</w:t>
      </w:r>
      <w:r w:rsidRPr="002C77B6">
        <w:rPr>
          <w:rFonts w:eastAsia="Calibri"/>
          <w:sz w:val="28"/>
          <w:szCs w:val="28"/>
          <w:lang w:eastAsia="en-US"/>
        </w:rPr>
        <w:t xml:space="preserve"> тыс. рублей </w:t>
      </w:r>
      <w:r w:rsidRPr="00897ADE">
        <w:rPr>
          <w:rFonts w:eastAsia="Calibri"/>
          <w:sz w:val="28"/>
          <w:szCs w:val="28"/>
          <w:lang w:eastAsia="en-US"/>
        </w:rPr>
        <w:t xml:space="preserve">(на </w:t>
      </w:r>
      <w:r w:rsidR="0013461A">
        <w:rPr>
          <w:rFonts w:eastAsia="Calibri"/>
          <w:sz w:val="28"/>
          <w:szCs w:val="28"/>
          <w:lang w:eastAsia="en-US"/>
        </w:rPr>
        <w:t>6 597 007,8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7ADE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13461A">
        <w:rPr>
          <w:rFonts w:eastAsia="Calibri"/>
          <w:sz w:val="28"/>
          <w:szCs w:val="28"/>
          <w:lang w:eastAsia="en-US"/>
        </w:rPr>
        <w:t xml:space="preserve">в </w:t>
      </w:r>
      <w:r w:rsidR="000C1CBA">
        <w:rPr>
          <w:rFonts w:eastAsia="Calibri"/>
          <w:sz w:val="28"/>
          <w:szCs w:val="28"/>
          <w:lang w:eastAsia="en-US"/>
        </w:rPr>
        <w:t>99,6 раза)</w:t>
      </w:r>
      <w:r w:rsidRPr="00897ADE">
        <w:rPr>
          <w:rFonts w:eastAsia="Calibri"/>
          <w:sz w:val="28"/>
          <w:szCs w:val="28"/>
          <w:lang w:eastAsia="en-US"/>
        </w:rPr>
        <w:t>.</w:t>
      </w:r>
    </w:p>
    <w:p w:rsidR="00F35537" w:rsidRDefault="00F35537" w:rsidP="00F3553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Фактически по итогам </w:t>
      </w:r>
      <w:r w:rsidR="00353BC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месяцев 20</w:t>
      </w:r>
      <w:r w:rsidR="00353BC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по доходам в сумме </w:t>
      </w:r>
      <w:r w:rsidR="00353BC2">
        <w:rPr>
          <w:rFonts w:eastAsia="Calibri"/>
          <w:sz w:val="28"/>
          <w:szCs w:val="28"/>
          <w:lang w:eastAsia="en-US"/>
        </w:rPr>
        <w:t>20 566 200,5</w:t>
      </w:r>
      <w:r>
        <w:rPr>
          <w:rFonts w:eastAsia="Calibri"/>
          <w:sz w:val="28"/>
          <w:szCs w:val="28"/>
          <w:lang w:eastAsia="en-US"/>
        </w:rPr>
        <w:t xml:space="preserve"> тыс. рублей </w:t>
      </w:r>
      <w:r w:rsidRPr="008E7A6B">
        <w:rPr>
          <w:sz w:val="28"/>
        </w:rPr>
        <w:t>(</w:t>
      </w:r>
      <w:r w:rsidR="00715A6B">
        <w:rPr>
          <w:sz w:val="28"/>
        </w:rPr>
        <w:t>128,5</w:t>
      </w:r>
      <w:r w:rsidRPr="008E7A6B">
        <w:rPr>
          <w:sz w:val="28"/>
        </w:rPr>
        <w:t xml:space="preserve"> % к </w:t>
      </w:r>
      <w:r>
        <w:rPr>
          <w:sz w:val="28"/>
        </w:rPr>
        <w:t>соответствующему периоду</w:t>
      </w:r>
      <w:r w:rsidRPr="008E7A6B">
        <w:rPr>
          <w:sz w:val="28"/>
        </w:rPr>
        <w:t xml:space="preserve"> </w:t>
      </w:r>
      <w:r>
        <w:rPr>
          <w:sz w:val="28"/>
        </w:rPr>
        <w:t>201</w:t>
      </w:r>
      <w:r w:rsidR="00715A6B">
        <w:rPr>
          <w:sz w:val="28"/>
        </w:rPr>
        <w:t>9</w:t>
      </w:r>
      <w:r>
        <w:rPr>
          <w:sz w:val="28"/>
        </w:rPr>
        <w:t xml:space="preserve"> </w:t>
      </w:r>
      <w:r w:rsidRPr="008E7A6B">
        <w:rPr>
          <w:sz w:val="28"/>
        </w:rPr>
        <w:t>года)</w:t>
      </w:r>
      <w:r>
        <w:rPr>
          <w:sz w:val="28"/>
        </w:rPr>
        <w:t xml:space="preserve">, по расходам </w:t>
      </w:r>
      <w:r w:rsidRPr="00875D5E">
        <w:rPr>
          <w:sz w:val="28"/>
        </w:rPr>
        <w:t>-</w:t>
      </w:r>
      <w:r>
        <w:rPr>
          <w:sz w:val="28"/>
        </w:rPr>
        <w:t xml:space="preserve"> в сумме </w:t>
      </w:r>
      <w:r w:rsidR="00353BC2">
        <w:rPr>
          <w:sz w:val="28"/>
        </w:rPr>
        <w:t>21 448 398,8</w:t>
      </w:r>
      <w:r w:rsidR="00306D7C">
        <w:rPr>
          <w:sz w:val="28"/>
        </w:rPr>
        <w:t xml:space="preserve"> </w:t>
      </w:r>
      <w:r>
        <w:rPr>
          <w:sz w:val="28"/>
        </w:rPr>
        <w:t>тыс. рублей (</w:t>
      </w:r>
      <w:r w:rsidR="00715A6B">
        <w:rPr>
          <w:sz w:val="28"/>
        </w:rPr>
        <w:t xml:space="preserve">рост </w:t>
      </w:r>
      <w:r>
        <w:rPr>
          <w:sz w:val="28"/>
        </w:rPr>
        <w:t xml:space="preserve">на </w:t>
      </w:r>
      <w:r w:rsidR="00715A6B">
        <w:rPr>
          <w:sz w:val="28"/>
        </w:rPr>
        <w:t>38,8</w:t>
      </w:r>
      <w:r>
        <w:rPr>
          <w:sz w:val="28"/>
        </w:rPr>
        <w:t xml:space="preserve"> % к прошлогоднему уровню). </w:t>
      </w:r>
      <w:r w:rsidR="00B46C0B">
        <w:rPr>
          <w:sz w:val="28"/>
        </w:rPr>
        <w:t>Превышение расходов республиканского бюджета над доходами сложилось</w:t>
      </w:r>
      <w:r>
        <w:rPr>
          <w:sz w:val="28"/>
        </w:rPr>
        <w:t xml:space="preserve"> в размере </w:t>
      </w:r>
      <w:r w:rsidR="00353BC2">
        <w:rPr>
          <w:sz w:val="28"/>
        </w:rPr>
        <w:t>882 198,3</w:t>
      </w:r>
      <w:r>
        <w:rPr>
          <w:sz w:val="28"/>
        </w:rPr>
        <w:t xml:space="preserve"> </w:t>
      </w:r>
      <w:r w:rsidRPr="00706CFA">
        <w:rPr>
          <w:sz w:val="28"/>
        </w:rPr>
        <w:t>тыс. рублей</w:t>
      </w:r>
      <w:r w:rsidR="00353BC2">
        <w:rPr>
          <w:sz w:val="28"/>
        </w:rPr>
        <w:t xml:space="preserve"> </w:t>
      </w:r>
      <w:r w:rsidR="00715A6B">
        <w:rPr>
          <w:sz w:val="28"/>
        </w:rPr>
        <w:t>(</w:t>
      </w:r>
      <w:r w:rsidR="00353BC2">
        <w:rPr>
          <w:sz w:val="28"/>
        </w:rPr>
        <w:t xml:space="preserve">против </w:t>
      </w:r>
      <w:r w:rsidR="00715A6B">
        <w:rPr>
          <w:sz w:val="28"/>
        </w:rPr>
        <w:t xml:space="preserve">549 982,0 тыс. рублей профицита </w:t>
      </w:r>
      <w:r>
        <w:rPr>
          <w:rFonts w:eastAsia="Calibri"/>
          <w:sz w:val="28"/>
          <w:szCs w:val="28"/>
          <w:lang w:eastAsia="en-US"/>
        </w:rPr>
        <w:t>годом ранее</w:t>
      </w:r>
      <w:r w:rsidR="00715A6B">
        <w:rPr>
          <w:rFonts w:eastAsia="Calibri"/>
          <w:sz w:val="28"/>
          <w:szCs w:val="28"/>
          <w:lang w:eastAsia="en-US"/>
        </w:rPr>
        <w:t>)</w:t>
      </w:r>
      <w:r w:rsidR="00EF4697">
        <w:rPr>
          <w:rFonts w:eastAsia="Calibri"/>
          <w:sz w:val="28"/>
          <w:szCs w:val="28"/>
          <w:lang w:eastAsia="en-US"/>
        </w:rPr>
        <w:t>.</w:t>
      </w:r>
    </w:p>
    <w:bookmarkEnd w:id="0"/>
    <w:p w:rsidR="00773F51" w:rsidRDefault="00773F51" w:rsidP="00773F51">
      <w:pPr>
        <w:jc w:val="center"/>
        <w:rPr>
          <w:b/>
          <w:sz w:val="28"/>
        </w:rPr>
      </w:pPr>
    </w:p>
    <w:p w:rsidR="00E04259" w:rsidRPr="002C77B6" w:rsidRDefault="00E04259" w:rsidP="00773F51">
      <w:pPr>
        <w:jc w:val="center"/>
        <w:rPr>
          <w:b/>
          <w:sz w:val="28"/>
        </w:rPr>
      </w:pPr>
      <w:r w:rsidRPr="002C77B6">
        <w:rPr>
          <w:b/>
          <w:sz w:val="28"/>
        </w:rPr>
        <w:t>Доходы республиканского бюджета</w:t>
      </w:r>
    </w:p>
    <w:p w:rsidR="002A71F0" w:rsidRPr="002C77B6" w:rsidRDefault="002A71F0" w:rsidP="00B410A1">
      <w:pPr>
        <w:jc w:val="center"/>
        <w:rPr>
          <w:sz w:val="28"/>
        </w:rPr>
      </w:pPr>
    </w:p>
    <w:p w:rsidR="00C20881" w:rsidRDefault="00B410A1" w:rsidP="00B410A1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Доходная часть республиканского бюджета за </w:t>
      </w:r>
      <w:r w:rsidR="00715A6B">
        <w:rPr>
          <w:sz w:val="28"/>
          <w:szCs w:val="28"/>
        </w:rPr>
        <w:t xml:space="preserve">девять </w:t>
      </w:r>
      <w:r w:rsidRPr="00331F3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331F3F">
        <w:rPr>
          <w:sz w:val="28"/>
          <w:szCs w:val="28"/>
        </w:rPr>
        <w:t xml:space="preserve"> 20</w:t>
      </w:r>
      <w:r w:rsidR="00715A6B">
        <w:rPr>
          <w:sz w:val="28"/>
          <w:szCs w:val="28"/>
        </w:rPr>
        <w:t>20</w:t>
      </w:r>
      <w:r w:rsidRPr="00331F3F">
        <w:rPr>
          <w:sz w:val="28"/>
          <w:szCs w:val="28"/>
        </w:rPr>
        <w:t xml:space="preserve"> года исполнена в сумме </w:t>
      </w:r>
      <w:r w:rsidR="00715A6B">
        <w:rPr>
          <w:sz w:val="28"/>
          <w:szCs w:val="28"/>
        </w:rPr>
        <w:t>20 566 200,5</w:t>
      </w:r>
      <w:r w:rsidRPr="00331F3F">
        <w:rPr>
          <w:sz w:val="28"/>
          <w:szCs w:val="28"/>
        </w:rPr>
        <w:t xml:space="preserve"> тыс. рублей или на </w:t>
      </w:r>
      <w:r w:rsidR="00715A6B">
        <w:rPr>
          <w:sz w:val="28"/>
          <w:szCs w:val="28"/>
        </w:rPr>
        <w:t>71,4</w:t>
      </w:r>
      <w:r w:rsidRPr="00331F3F">
        <w:rPr>
          <w:sz w:val="28"/>
          <w:szCs w:val="28"/>
        </w:rPr>
        <w:t xml:space="preserve"> % к утвержденным годовым назначениям. По сравнению с соответствующим уровнем прошлого года доходы </w:t>
      </w:r>
      <w:r w:rsidR="00715A6B">
        <w:rPr>
          <w:sz w:val="28"/>
          <w:szCs w:val="28"/>
        </w:rPr>
        <w:t xml:space="preserve">выросли </w:t>
      </w:r>
      <w:r w:rsidRPr="00331F3F">
        <w:rPr>
          <w:sz w:val="28"/>
          <w:szCs w:val="28"/>
        </w:rPr>
        <w:t xml:space="preserve">на </w:t>
      </w:r>
      <w:r w:rsidR="00715A6B">
        <w:rPr>
          <w:sz w:val="28"/>
          <w:szCs w:val="28"/>
        </w:rPr>
        <w:t xml:space="preserve">4 563 908,1 </w:t>
      </w:r>
      <w:r w:rsidRPr="00331F3F">
        <w:rPr>
          <w:sz w:val="28"/>
          <w:szCs w:val="28"/>
        </w:rPr>
        <w:t xml:space="preserve">тыс. рублей или на </w:t>
      </w:r>
      <w:r w:rsidR="00715A6B">
        <w:rPr>
          <w:sz w:val="28"/>
          <w:szCs w:val="28"/>
        </w:rPr>
        <w:t>28,5</w:t>
      </w:r>
      <w:r w:rsidR="00C20881">
        <w:rPr>
          <w:sz w:val="28"/>
          <w:szCs w:val="28"/>
        </w:rPr>
        <w:t> %.</w:t>
      </w:r>
    </w:p>
    <w:p w:rsidR="00B410A1" w:rsidRPr="00331F3F" w:rsidRDefault="00B410A1" w:rsidP="00B410A1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структуре доходов республиканского бюджета удельный вес налоговых </w:t>
      </w:r>
      <w:r w:rsidRPr="00331F3F">
        <w:rPr>
          <w:sz w:val="28"/>
          <w:szCs w:val="28"/>
        </w:rPr>
        <w:lastRenderedPageBreak/>
        <w:t>и неналоговых доходов составил 1</w:t>
      </w:r>
      <w:r>
        <w:rPr>
          <w:sz w:val="28"/>
          <w:szCs w:val="28"/>
        </w:rPr>
        <w:t>2,</w:t>
      </w:r>
      <w:r w:rsidR="00715A6B"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 %, что на </w:t>
      </w:r>
      <w:r w:rsidR="00715A6B">
        <w:rPr>
          <w:sz w:val="28"/>
          <w:szCs w:val="28"/>
        </w:rPr>
        <w:t>1,0</w:t>
      </w:r>
      <w:r w:rsidRPr="00331F3F">
        <w:rPr>
          <w:sz w:val="28"/>
          <w:szCs w:val="28"/>
        </w:rPr>
        <w:t xml:space="preserve"> процентных пункта </w:t>
      </w:r>
      <w:r w:rsidR="00715A6B">
        <w:rPr>
          <w:sz w:val="28"/>
          <w:szCs w:val="28"/>
        </w:rPr>
        <w:t>выш</w:t>
      </w:r>
      <w:r w:rsidRPr="00331F3F">
        <w:rPr>
          <w:sz w:val="28"/>
          <w:szCs w:val="28"/>
        </w:rPr>
        <w:t>е показателя соответствующего периода прошлого года. На долю безвозмездных поступлений приходится 8</w:t>
      </w:r>
      <w:r w:rsidR="005E47BD">
        <w:rPr>
          <w:sz w:val="28"/>
          <w:szCs w:val="28"/>
        </w:rPr>
        <w:t>7,</w:t>
      </w:r>
      <w:r w:rsidR="00715A6B">
        <w:rPr>
          <w:sz w:val="28"/>
          <w:szCs w:val="28"/>
        </w:rPr>
        <w:t>1</w:t>
      </w:r>
      <w:r w:rsidRPr="00331F3F">
        <w:rPr>
          <w:sz w:val="28"/>
          <w:szCs w:val="28"/>
        </w:rPr>
        <w:t> % против 8</w:t>
      </w:r>
      <w:r w:rsidR="00C20881">
        <w:rPr>
          <w:sz w:val="28"/>
          <w:szCs w:val="28"/>
        </w:rPr>
        <w:t>8,1 % годом ранее.</w:t>
      </w:r>
    </w:p>
    <w:p w:rsidR="006D4099" w:rsidRPr="00331F3F" w:rsidRDefault="001D2F24" w:rsidP="006D4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20881">
        <w:rPr>
          <w:sz w:val="28"/>
          <w:szCs w:val="28"/>
        </w:rPr>
        <w:t>собственных доходов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</w:t>
      </w:r>
      <w:r w:rsidR="006D4099" w:rsidRPr="00A94546">
        <w:rPr>
          <w:sz w:val="28"/>
          <w:szCs w:val="28"/>
        </w:rPr>
        <w:t xml:space="preserve"> в республиканский бюджет </w:t>
      </w:r>
      <w:r>
        <w:rPr>
          <w:sz w:val="28"/>
          <w:szCs w:val="28"/>
        </w:rPr>
        <w:t>в отчетном периоде</w:t>
      </w:r>
      <w:r w:rsidR="008C0F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9A7">
        <w:rPr>
          <w:sz w:val="28"/>
          <w:szCs w:val="28"/>
        </w:rPr>
        <w:t>составил</w:t>
      </w:r>
      <w:r w:rsidR="006D4099" w:rsidRPr="00A94546">
        <w:rPr>
          <w:sz w:val="28"/>
          <w:szCs w:val="28"/>
        </w:rPr>
        <w:t xml:space="preserve"> </w:t>
      </w:r>
      <w:r w:rsidR="00C20881">
        <w:rPr>
          <w:sz w:val="28"/>
          <w:szCs w:val="28"/>
        </w:rPr>
        <w:t xml:space="preserve">2 654 223,9 </w:t>
      </w:r>
      <w:r w:rsidR="006D4099" w:rsidRPr="00A94546">
        <w:rPr>
          <w:sz w:val="28"/>
          <w:szCs w:val="28"/>
        </w:rPr>
        <w:t xml:space="preserve">тыс. рублей или </w:t>
      </w:r>
      <w:r w:rsidR="00C20881">
        <w:rPr>
          <w:sz w:val="28"/>
          <w:szCs w:val="28"/>
        </w:rPr>
        <w:t>54,2</w:t>
      </w:r>
      <w:r w:rsidR="002D797A">
        <w:rPr>
          <w:sz w:val="28"/>
          <w:szCs w:val="28"/>
        </w:rPr>
        <w:t> </w:t>
      </w:r>
      <w:r w:rsidR="006D4099" w:rsidRPr="00A94546">
        <w:rPr>
          <w:sz w:val="28"/>
          <w:szCs w:val="28"/>
        </w:rPr>
        <w:t xml:space="preserve">% к утвержденному годовому </w:t>
      </w:r>
      <w:r w:rsidR="004F31B8">
        <w:rPr>
          <w:sz w:val="28"/>
          <w:szCs w:val="28"/>
        </w:rPr>
        <w:t>объему</w:t>
      </w:r>
      <w:r w:rsidR="00C20881">
        <w:rPr>
          <w:sz w:val="28"/>
          <w:szCs w:val="28"/>
        </w:rPr>
        <w:t xml:space="preserve"> (в 2019 году – 38,0 %)</w:t>
      </w:r>
      <w:r w:rsidR="006D4099" w:rsidRPr="00A94546">
        <w:rPr>
          <w:sz w:val="28"/>
          <w:szCs w:val="28"/>
        </w:rPr>
        <w:t xml:space="preserve">. </w:t>
      </w:r>
      <w:r w:rsidR="00C20881">
        <w:rPr>
          <w:sz w:val="28"/>
          <w:szCs w:val="28"/>
        </w:rPr>
        <w:t>По</w:t>
      </w:r>
      <w:r w:rsidR="00C20881" w:rsidRPr="00331F3F">
        <w:rPr>
          <w:sz w:val="28"/>
          <w:szCs w:val="28"/>
        </w:rPr>
        <w:t xml:space="preserve"> сравнении с </w:t>
      </w:r>
      <w:r w:rsidR="00C20881">
        <w:rPr>
          <w:sz w:val="28"/>
          <w:szCs w:val="28"/>
        </w:rPr>
        <w:t>аналогичным</w:t>
      </w:r>
      <w:r w:rsidR="00C20881" w:rsidRPr="00331F3F">
        <w:rPr>
          <w:sz w:val="28"/>
          <w:szCs w:val="28"/>
        </w:rPr>
        <w:t xml:space="preserve"> периодом 201</w:t>
      </w:r>
      <w:r w:rsidR="00C20881">
        <w:rPr>
          <w:sz w:val="28"/>
          <w:szCs w:val="28"/>
        </w:rPr>
        <w:t>9</w:t>
      </w:r>
      <w:r w:rsidR="00C20881" w:rsidRPr="00331F3F">
        <w:rPr>
          <w:sz w:val="28"/>
          <w:szCs w:val="28"/>
        </w:rPr>
        <w:t xml:space="preserve"> года </w:t>
      </w:r>
      <w:r w:rsidR="00C20881">
        <w:rPr>
          <w:sz w:val="28"/>
          <w:szCs w:val="28"/>
        </w:rPr>
        <w:t xml:space="preserve">данный показатель </w:t>
      </w:r>
      <w:r w:rsidR="00C20881" w:rsidRPr="00331F3F">
        <w:rPr>
          <w:sz w:val="28"/>
          <w:szCs w:val="28"/>
        </w:rPr>
        <w:t>на</w:t>
      </w:r>
      <w:r w:rsidR="00C20881">
        <w:rPr>
          <w:sz w:val="28"/>
          <w:szCs w:val="28"/>
        </w:rPr>
        <w:t xml:space="preserve"> 749 722,6 тыс. рублей или на</w:t>
      </w:r>
      <w:r w:rsidR="00C20881" w:rsidRPr="00331F3F">
        <w:rPr>
          <w:sz w:val="28"/>
          <w:szCs w:val="28"/>
        </w:rPr>
        <w:t xml:space="preserve"> </w:t>
      </w:r>
      <w:r w:rsidR="00C20881">
        <w:rPr>
          <w:sz w:val="28"/>
          <w:szCs w:val="28"/>
        </w:rPr>
        <w:t>39,4 </w:t>
      </w:r>
      <w:r w:rsidR="00C20881" w:rsidRPr="00331F3F">
        <w:rPr>
          <w:sz w:val="28"/>
          <w:szCs w:val="28"/>
        </w:rPr>
        <w:t xml:space="preserve">% </w:t>
      </w:r>
      <w:r w:rsidR="00C20881">
        <w:rPr>
          <w:sz w:val="28"/>
          <w:szCs w:val="28"/>
        </w:rPr>
        <w:t>превысил уровень предыдущего года.</w:t>
      </w:r>
    </w:p>
    <w:p w:rsidR="006D4099" w:rsidRPr="00331F3F" w:rsidRDefault="006D4099" w:rsidP="006D4099">
      <w:pPr>
        <w:ind w:firstLine="708"/>
        <w:jc w:val="both"/>
        <w:rPr>
          <w:sz w:val="28"/>
          <w:szCs w:val="28"/>
        </w:rPr>
      </w:pPr>
      <w:r w:rsidRPr="00FD09A7">
        <w:rPr>
          <w:sz w:val="28"/>
          <w:szCs w:val="28"/>
        </w:rPr>
        <w:t>С начала 20</w:t>
      </w:r>
      <w:r w:rsidR="00713387">
        <w:rPr>
          <w:sz w:val="28"/>
          <w:szCs w:val="28"/>
        </w:rPr>
        <w:t>20</w:t>
      </w:r>
      <w:r w:rsidRPr="00FD09A7">
        <w:rPr>
          <w:sz w:val="28"/>
          <w:szCs w:val="28"/>
        </w:rPr>
        <w:t xml:space="preserve"> года в бюджет республики поступило </w:t>
      </w:r>
      <w:r w:rsidR="00713387">
        <w:rPr>
          <w:sz w:val="28"/>
          <w:szCs w:val="28"/>
        </w:rPr>
        <w:t>2 501 542,7</w:t>
      </w:r>
      <w:r w:rsidRPr="00FD09A7">
        <w:rPr>
          <w:sz w:val="28"/>
          <w:szCs w:val="28"/>
        </w:rPr>
        <w:t xml:space="preserve"> тыс. рублей </w:t>
      </w:r>
      <w:r w:rsidRPr="00FD09A7">
        <w:rPr>
          <w:i/>
          <w:sz w:val="28"/>
          <w:szCs w:val="28"/>
        </w:rPr>
        <w:t>налоговых доходов</w:t>
      </w:r>
      <w:r w:rsidRPr="00FD09A7">
        <w:rPr>
          <w:sz w:val="28"/>
          <w:szCs w:val="28"/>
        </w:rPr>
        <w:t xml:space="preserve"> или </w:t>
      </w:r>
      <w:r w:rsidR="0080463D">
        <w:rPr>
          <w:sz w:val="28"/>
          <w:szCs w:val="28"/>
        </w:rPr>
        <w:t>62,9</w:t>
      </w:r>
      <w:r w:rsidRPr="00FD09A7">
        <w:rPr>
          <w:sz w:val="28"/>
          <w:szCs w:val="28"/>
        </w:rPr>
        <w:t> % годовых плановых назначений (в 201</w:t>
      </w:r>
      <w:r w:rsidR="0080463D">
        <w:rPr>
          <w:sz w:val="28"/>
          <w:szCs w:val="28"/>
        </w:rPr>
        <w:t>9</w:t>
      </w:r>
      <w:r w:rsidRPr="00FD09A7">
        <w:rPr>
          <w:sz w:val="28"/>
          <w:szCs w:val="28"/>
        </w:rPr>
        <w:t xml:space="preserve"> году – </w:t>
      </w:r>
      <w:r w:rsidR="0080463D">
        <w:rPr>
          <w:sz w:val="28"/>
          <w:szCs w:val="28"/>
        </w:rPr>
        <w:t>60,1</w:t>
      </w:r>
      <w:r w:rsidR="002E1567" w:rsidRPr="00FD09A7">
        <w:rPr>
          <w:sz w:val="28"/>
          <w:szCs w:val="28"/>
        </w:rPr>
        <w:t> </w:t>
      </w:r>
      <w:r w:rsidRPr="00FD09A7">
        <w:rPr>
          <w:sz w:val="28"/>
          <w:szCs w:val="28"/>
        </w:rPr>
        <w:t>%). В целом в январе-</w:t>
      </w:r>
      <w:r w:rsidR="0080463D">
        <w:rPr>
          <w:sz w:val="28"/>
          <w:szCs w:val="28"/>
        </w:rPr>
        <w:t>сентябре</w:t>
      </w:r>
      <w:r w:rsidRPr="0019004C">
        <w:rPr>
          <w:sz w:val="28"/>
          <w:szCs w:val="28"/>
        </w:rPr>
        <w:t xml:space="preserve"> текущего года </w:t>
      </w:r>
      <w:r w:rsidR="002E1567" w:rsidRPr="0019004C">
        <w:rPr>
          <w:sz w:val="28"/>
          <w:szCs w:val="28"/>
        </w:rPr>
        <w:t>рост</w:t>
      </w:r>
      <w:r w:rsidRPr="0019004C">
        <w:rPr>
          <w:sz w:val="28"/>
          <w:szCs w:val="28"/>
        </w:rPr>
        <w:t xml:space="preserve"> налоговых доходов к соответствующему</w:t>
      </w:r>
      <w:r w:rsidRPr="00331F3F">
        <w:rPr>
          <w:sz w:val="28"/>
          <w:szCs w:val="28"/>
        </w:rPr>
        <w:t xml:space="preserve"> периоду прошлого года составил </w:t>
      </w:r>
      <w:r w:rsidR="0080463D">
        <w:rPr>
          <w:sz w:val="28"/>
          <w:szCs w:val="28"/>
        </w:rPr>
        <w:t>135 761,5</w:t>
      </w:r>
      <w:r w:rsidRPr="00331F3F">
        <w:rPr>
          <w:sz w:val="28"/>
          <w:szCs w:val="28"/>
        </w:rPr>
        <w:t xml:space="preserve"> тыс. рублей или </w:t>
      </w:r>
      <w:r w:rsidR="0080463D">
        <w:rPr>
          <w:sz w:val="28"/>
          <w:szCs w:val="28"/>
        </w:rPr>
        <w:t>5,7</w:t>
      </w:r>
      <w:r w:rsidRPr="00331F3F">
        <w:rPr>
          <w:sz w:val="28"/>
          <w:szCs w:val="28"/>
        </w:rPr>
        <w:t> %.</w:t>
      </w:r>
      <w:r w:rsidR="00010C53">
        <w:rPr>
          <w:sz w:val="28"/>
          <w:szCs w:val="28"/>
        </w:rPr>
        <w:t xml:space="preserve"> В структуре собственных доходов их доля составила 94,2 %.</w:t>
      </w:r>
    </w:p>
    <w:p w:rsidR="006D4099" w:rsidRPr="00331F3F" w:rsidRDefault="008C0FF7" w:rsidP="006D4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</w:t>
      </w:r>
      <w:r w:rsidR="006D4099" w:rsidRPr="00331F3F">
        <w:rPr>
          <w:sz w:val="28"/>
          <w:szCs w:val="28"/>
        </w:rPr>
        <w:t xml:space="preserve"> налоговых доходов республиканского бюджета представлена в таблице:</w:t>
      </w:r>
    </w:p>
    <w:p w:rsidR="000A16F7" w:rsidRPr="002C77B6" w:rsidRDefault="000A16F7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72"/>
        <w:gridCol w:w="1772"/>
        <w:gridCol w:w="2551"/>
      </w:tblGrid>
      <w:tr w:rsidR="00177B23" w:rsidRPr="002C77B6" w:rsidTr="00177B23">
        <w:trPr>
          <w:trHeight w:val="369"/>
        </w:trPr>
        <w:tc>
          <w:tcPr>
            <w:tcW w:w="3794" w:type="dxa"/>
            <w:vMerge w:val="restart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544" w:type="dxa"/>
            <w:gridSpan w:val="2"/>
            <w:vAlign w:val="center"/>
          </w:tcPr>
          <w:p w:rsidR="00177B23" w:rsidRPr="002C77B6" w:rsidRDefault="00177B23" w:rsidP="00F306A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F306A5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551" w:type="dxa"/>
            <w:vMerge w:val="restart"/>
            <w:vAlign w:val="center"/>
          </w:tcPr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177B23" w:rsidRPr="002C77B6" w:rsidRDefault="00177B23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роста/снижения,(%)</w:t>
            </w:r>
          </w:p>
        </w:tc>
      </w:tr>
      <w:tr w:rsidR="00F306A5" w:rsidRPr="002C77B6" w:rsidTr="00177B23">
        <w:trPr>
          <w:trHeight w:val="418"/>
        </w:trPr>
        <w:tc>
          <w:tcPr>
            <w:tcW w:w="3794" w:type="dxa"/>
            <w:vMerge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72" w:type="dxa"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2C77B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  <w:vMerge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6A5" w:rsidRPr="002C77B6" w:rsidTr="00CB6E67">
        <w:trPr>
          <w:trHeight w:val="399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  <w:lang w:val="en-US"/>
              </w:rPr>
              <w:t>270</w:t>
            </w:r>
            <w:r w:rsidRPr="00896D56">
              <w:rPr>
                <w:sz w:val="24"/>
                <w:szCs w:val="24"/>
              </w:rPr>
              <w:t> </w:t>
            </w:r>
            <w:r w:rsidRPr="00896D56">
              <w:rPr>
                <w:sz w:val="24"/>
                <w:szCs w:val="24"/>
                <w:lang w:val="en-US"/>
              </w:rPr>
              <w:t>239</w:t>
            </w:r>
            <w:r w:rsidRPr="00896D56">
              <w:rPr>
                <w:sz w:val="24"/>
                <w:szCs w:val="24"/>
              </w:rPr>
              <w:t>,1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230 913,8</w:t>
            </w:r>
          </w:p>
        </w:tc>
        <w:tc>
          <w:tcPr>
            <w:tcW w:w="2551" w:type="dxa"/>
            <w:vAlign w:val="center"/>
          </w:tcPr>
          <w:p w:rsidR="00F306A5" w:rsidRPr="00A53FF7" w:rsidRDefault="00CB6C1C" w:rsidP="00CB6C1C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85,4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1 201 316,7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1 261 733,8</w:t>
            </w:r>
          </w:p>
        </w:tc>
        <w:tc>
          <w:tcPr>
            <w:tcW w:w="2551" w:type="dxa"/>
            <w:vAlign w:val="center"/>
          </w:tcPr>
          <w:p w:rsidR="00F306A5" w:rsidRPr="00A53FF7" w:rsidRDefault="00F306A5" w:rsidP="00CB6C1C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1</w:t>
            </w:r>
            <w:r w:rsidR="00CB6C1C" w:rsidRPr="00A53FF7">
              <w:rPr>
                <w:sz w:val="24"/>
                <w:szCs w:val="24"/>
              </w:rPr>
              <w:t>05,0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529 542,7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494 048,7</w:t>
            </w:r>
          </w:p>
        </w:tc>
        <w:tc>
          <w:tcPr>
            <w:tcW w:w="2551" w:type="dxa"/>
            <w:vAlign w:val="center"/>
          </w:tcPr>
          <w:p w:rsidR="00F306A5" w:rsidRPr="00A53FF7" w:rsidRDefault="00CB6C1C" w:rsidP="00F306A5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93,3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94 716,9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82 542,6</w:t>
            </w:r>
          </w:p>
        </w:tc>
        <w:tc>
          <w:tcPr>
            <w:tcW w:w="2551" w:type="dxa"/>
            <w:vAlign w:val="center"/>
          </w:tcPr>
          <w:p w:rsidR="00F306A5" w:rsidRPr="00A53FF7" w:rsidRDefault="00CB6C1C" w:rsidP="00F306A5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87,1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257 954,2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419 454,7</w:t>
            </w:r>
          </w:p>
        </w:tc>
        <w:tc>
          <w:tcPr>
            <w:tcW w:w="2551" w:type="dxa"/>
            <w:vAlign w:val="center"/>
          </w:tcPr>
          <w:p w:rsidR="00F306A5" w:rsidRPr="00A53FF7" w:rsidRDefault="00CB6C1C" w:rsidP="00F306A5">
            <w:pPr>
              <w:jc w:val="center"/>
              <w:rPr>
                <w:sz w:val="24"/>
                <w:szCs w:val="24"/>
              </w:rPr>
            </w:pPr>
            <w:r w:rsidRPr="00A53FF7">
              <w:rPr>
                <w:sz w:val="24"/>
                <w:szCs w:val="24"/>
              </w:rPr>
              <w:t>162,6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896D56">
              <w:rPr>
                <w:sz w:val="24"/>
                <w:szCs w:val="24"/>
              </w:rPr>
              <w:t>12 011,6</w:t>
            </w:r>
          </w:p>
        </w:tc>
        <w:tc>
          <w:tcPr>
            <w:tcW w:w="1772" w:type="dxa"/>
            <w:vAlign w:val="center"/>
          </w:tcPr>
          <w:p w:rsidR="00F306A5" w:rsidRPr="00CB6C1C" w:rsidRDefault="00482821" w:rsidP="00482821">
            <w:pPr>
              <w:ind w:right="318"/>
              <w:jc w:val="right"/>
              <w:rPr>
                <w:sz w:val="24"/>
                <w:szCs w:val="24"/>
              </w:rPr>
            </w:pPr>
            <w:r w:rsidRPr="00CB6C1C">
              <w:rPr>
                <w:sz w:val="24"/>
                <w:szCs w:val="24"/>
              </w:rPr>
              <w:t>12 849,1</w:t>
            </w:r>
          </w:p>
        </w:tc>
        <w:tc>
          <w:tcPr>
            <w:tcW w:w="2551" w:type="dxa"/>
            <w:vAlign w:val="center"/>
          </w:tcPr>
          <w:p w:rsidR="00F306A5" w:rsidRPr="00A53FF7" w:rsidRDefault="00F306A5" w:rsidP="000D58A1">
            <w:pPr>
              <w:jc w:val="center"/>
              <w:rPr>
                <w:sz w:val="24"/>
                <w:szCs w:val="24"/>
                <w:lang w:val="en-US"/>
              </w:rPr>
            </w:pPr>
            <w:r w:rsidRPr="00A53FF7">
              <w:rPr>
                <w:sz w:val="24"/>
                <w:szCs w:val="24"/>
              </w:rPr>
              <w:t>1</w:t>
            </w:r>
            <w:r w:rsidR="000D58A1" w:rsidRPr="00A53FF7">
              <w:rPr>
                <w:sz w:val="24"/>
                <w:szCs w:val="24"/>
              </w:rPr>
              <w:t>07,0</w:t>
            </w:r>
          </w:p>
        </w:tc>
      </w:tr>
      <w:tr w:rsidR="00F306A5" w:rsidRPr="002C77B6" w:rsidTr="00CB6E67">
        <w:trPr>
          <w:trHeight w:val="380"/>
        </w:trPr>
        <w:tc>
          <w:tcPr>
            <w:tcW w:w="3794" w:type="dxa"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vAlign w:val="center"/>
          </w:tcPr>
          <w:p w:rsidR="00F306A5" w:rsidRPr="00896D56" w:rsidRDefault="00F306A5" w:rsidP="00F306A5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896D56"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896D56">
              <w:rPr>
                <w:b/>
                <w:i/>
                <w:sz w:val="24"/>
                <w:szCs w:val="24"/>
              </w:rPr>
              <w:t> </w:t>
            </w:r>
            <w:r w:rsidRPr="00896D56">
              <w:rPr>
                <w:b/>
                <w:i/>
                <w:sz w:val="24"/>
                <w:szCs w:val="24"/>
                <w:lang w:val="en-US"/>
              </w:rPr>
              <w:t>365</w:t>
            </w:r>
            <w:r w:rsidRPr="00896D56">
              <w:rPr>
                <w:b/>
                <w:i/>
                <w:sz w:val="24"/>
                <w:szCs w:val="24"/>
              </w:rPr>
              <w:t> </w:t>
            </w:r>
            <w:r w:rsidRPr="00896D56">
              <w:rPr>
                <w:b/>
                <w:i/>
                <w:sz w:val="24"/>
                <w:szCs w:val="24"/>
                <w:lang w:val="en-US"/>
              </w:rPr>
              <w:t>781</w:t>
            </w:r>
            <w:r w:rsidRPr="00896D56">
              <w:rPr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772" w:type="dxa"/>
            <w:vAlign w:val="center"/>
          </w:tcPr>
          <w:p w:rsidR="00F306A5" w:rsidRPr="00CB6C1C" w:rsidRDefault="00CB6C1C" w:rsidP="00CB6C1C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CB6C1C">
              <w:rPr>
                <w:b/>
                <w:i/>
                <w:sz w:val="24"/>
                <w:szCs w:val="24"/>
              </w:rPr>
              <w:t>2 </w:t>
            </w:r>
            <w:r w:rsidR="00F306A5" w:rsidRPr="00CB6C1C">
              <w:rPr>
                <w:b/>
                <w:i/>
                <w:sz w:val="24"/>
                <w:szCs w:val="24"/>
              </w:rPr>
              <w:t>5</w:t>
            </w:r>
            <w:r w:rsidRPr="00CB6C1C">
              <w:rPr>
                <w:b/>
                <w:i/>
                <w:sz w:val="24"/>
                <w:szCs w:val="24"/>
              </w:rPr>
              <w:t>01 542,7</w:t>
            </w:r>
          </w:p>
        </w:tc>
        <w:tc>
          <w:tcPr>
            <w:tcW w:w="2551" w:type="dxa"/>
            <w:vAlign w:val="center"/>
          </w:tcPr>
          <w:p w:rsidR="00F306A5" w:rsidRPr="00A53FF7" w:rsidRDefault="00F306A5" w:rsidP="00A53FF7">
            <w:pPr>
              <w:jc w:val="center"/>
              <w:rPr>
                <w:b/>
                <w:i/>
                <w:sz w:val="24"/>
                <w:szCs w:val="24"/>
              </w:rPr>
            </w:pPr>
            <w:r w:rsidRPr="00A53FF7">
              <w:rPr>
                <w:b/>
                <w:i/>
                <w:sz w:val="24"/>
                <w:szCs w:val="24"/>
              </w:rPr>
              <w:t>1</w:t>
            </w:r>
            <w:r w:rsidR="00A53FF7" w:rsidRPr="00A53FF7">
              <w:rPr>
                <w:b/>
                <w:i/>
                <w:sz w:val="24"/>
                <w:szCs w:val="24"/>
                <w:lang w:val="en-US"/>
              </w:rPr>
              <w:t>05,7</w:t>
            </w:r>
          </w:p>
        </w:tc>
      </w:tr>
    </w:tbl>
    <w:p w:rsidR="000D015D" w:rsidRPr="000D015D" w:rsidRDefault="000D015D" w:rsidP="00773F51">
      <w:pPr>
        <w:ind w:right="-85" w:firstLine="720"/>
        <w:jc w:val="both"/>
        <w:rPr>
          <w:sz w:val="16"/>
          <w:szCs w:val="16"/>
        </w:rPr>
      </w:pPr>
    </w:p>
    <w:p w:rsidR="00A21CD1" w:rsidRPr="009D5A2C" w:rsidRDefault="00E17D42" w:rsidP="00A21CD1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что, несмотря на рост в</w:t>
      </w:r>
      <w:r w:rsidR="00A21CD1" w:rsidRPr="00331F3F">
        <w:rPr>
          <w:sz w:val="28"/>
          <w:szCs w:val="28"/>
        </w:rPr>
        <w:t xml:space="preserve"> целом</w:t>
      </w:r>
      <w:r>
        <w:rPr>
          <w:sz w:val="28"/>
          <w:szCs w:val="28"/>
        </w:rPr>
        <w:t xml:space="preserve"> в отчетном периоде налоговых доходов</w:t>
      </w:r>
      <w:r w:rsidR="00A21CD1" w:rsidRPr="0033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некоторым видам доходных источников отмечается отрицательная динамика. </w:t>
      </w:r>
      <w:r w:rsidR="009D5A2C" w:rsidRPr="009D5A2C">
        <w:rPr>
          <w:sz w:val="28"/>
          <w:szCs w:val="28"/>
        </w:rPr>
        <w:t>Данная тенденция вызван</w:t>
      </w:r>
      <w:r w:rsidR="009D5A2C">
        <w:rPr>
          <w:sz w:val="28"/>
          <w:szCs w:val="28"/>
        </w:rPr>
        <w:t xml:space="preserve">а введением </w:t>
      </w:r>
      <w:r w:rsidR="0078107E">
        <w:rPr>
          <w:sz w:val="28"/>
          <w:szCs w:val="28"/>
        </w:rPr>
        <w:t xml:space="preserve">в конце марта текущего года </w:t>
      </w:r>
      <w:r w:rsidR="009D5A2C">
        <w:rPr>
          <w:sz w:val="28"/>
          <w:szCs w:val="28"/>
        </w:rPr>
        <w:t xml:space="preserve">в республике </w:t>
      </w:r>
      <w:r w:rsidR="009D5A2C" w:rsidRPr="00E17D42">
        <w:rPr>
          <w:color w:val="180701"/>
          <w:sz w:val="28"/>
          <w:szCs w:val="28"/>
          <w:shd w:val="clear" w:color="auto" w:fill="FEFCFA"/>
        </w:rPr>
        <w:t>режим</w:t>
      </w:r>
      <w:r w:rsidR="009D5A2C">
        <w:rPr>
          <w:color w:val="180701"/>
          <w:sz w:val="28"/>
          <w:szCs w:val="28"/>
          <w:shd w:val="clear" w:color="auto" w:fill="FEFCFA"/>
        </w:rPr>
        <w:t>а</w:t>
      </w:r>
      <w:r w:rsidR="009D5A2C" w:rsidRPr="00E17D42">
        <w:rPr>
          <w:color w:val="180701"/>
          <w:sz w:val="28"/>
          <w:szCs w:val="28"/>
          <w:shd w:val="clear" w:color="auto" w:fill="FEFCFA"/>
        </w:rPr>
        <w:t xml:space="preserve"> самоизоляции</w:t>
      </w:r>
      <w:r w:rsidR="009D5A2C" w:rsidRPr="009D5A2C">
        <w:rPr>
          <w:sz w:val="28"/>
          <w:szCs w:val="28"/>
        </w:rPr>
        <w:t xml:space="preserve"> </w:t>
      </w:r>
      <w:r w:rsidR="009D5A2C" w:rsidRPr="0037463A">
        <w:rPr>
          <w:sz w:val="28"/>
          <w:szCs w:val="28"/>
        </w:rPr>
        <w:t xml:space="preserve">в связи с распространением </w:t>
      </w:r>
      <w:r w:rsidR="009D5A2C">
        <w:rPr>
          <w:sz w:val="28"/>
          <w:szCs w:val="28"/>
        </w:rPr>
        <w:t xml:space="preserve">в субъекте </w:t>
      </w:r>
      <w:proofErr w:type="spellStart"/>
      <w:r w:rsidR="0078107E">
        <w:rPr>
          <w:sz w:val="28"/>
          <w:szCs w:val="28"/>
        </w:rPr>
        <w:t>корона</w:t>
      </w:r>
      <w:r w:rsidR="009D5A2C" w:rsidRPr="0037463A">
        <w:rPr>
          <w:sz w:val="28"/>
          <w:szCs w:val="28"/>
        </w:rPr>
        <w:t>вирус</w:t>
      </w:r>
      <w:r w:rsidR="0078107E">
        <w:rPr>
          <w:sz w:val="28"/>
          <w:szCs w:val="28"/>
        </w:rPr>
        <w:t>ной</w:t>
      </w:r>
      <w:proofErr w:type="spellEnd"/>
      <w:r w:rsidR="0078107E">
        <w:rPr>
          <w:sz w:val="28"/>
          <w:szCs w:val="28"/>
        </w:rPr>
        <w:t xml:space="preserve"> инфекции</w:t>
      </w:r>
      <w:r w:rsidR="009D5A2C" w:rsidRPr="0037463A">
        <w:rPr>
          <w:sz w:val="28"/>
          <w:szCs w:val="28"/>
        </w:rPr>
        <w:t xml:space="preserve"> COVID-19</w:t>
      </w:r>
      <w:r w:rsidR="009D5A2C" w:rsidRPr="00E17D42">
        <w:rPr>
          <w:color w:val="180701"/>
          <w:sz w:val="28"/>
          <w:szCs w:val="28"/>
          <w:shd w:val="clear" w:color="auto" w:fill="FEFCFA"/>
        </w:rPr>
        <w:t xml:space="preserve">, </w:t>
      </w:r>
      <w:r w:rsidR="0078107E">
        <w:rPr>
          <w:color w:val="180701"/>
          <w:sz w:val="28"/>
          <w:szCs w:val="28"/>
          <w:shd w:val="clear" w:color="auto" w:fill="FEFCFA"/>
        </w:rPr>
        <w:t xml:space="preserve">существенно </w:t>
      </w:r>
      <w:r w:rsidR="009D5A2C" w:rsidRPr="00E17D42">
        <w:rPr>
          <w:color w:val="180701"/>
          <w:sz w:val="28"/>
          <w:szCs w:val="28"/>
          <w:shd w:val="clear" w:color="auto" w:fill="FEFCFA"/>
        </w:rPr>
        <w:t>ограничивш</w:t>
      </w:r>
      <w:r w:rsidR="0078107E">
        <w:rPr>
          <w:color w:val="180701"/>
          <w:sz w:val="28"/>
          <w:szCs w:val="28"/>
          <w:shd w:val="clear" w:color="auto" w:fill="FEFCFA"/>
        </w:rPr>
        <w:t>его</w:t>
      </w:r>
      <w:r w:rsidR="009D5A2C" w:rsidRPr="00E17D42">
        <w:rPr>
          <w:color w:val="180701"/>
          <w:sz w:val="28"/>
          <w:szCs w:val="28"/>
          <w:shd w:val="clear" w:color="auto" w:fill="FEFCFA"/>
        </w:rPr>
        <w:t xml:space="preserve"> экономическую активность</w:t>
      </w:r>
      <w:r w:rsidR="009D5A2C" w:rsidRPr="009D5A2C">
        <w:rPr>
          <w:sz w:val="28"/>
          <w:szCs w:val="28"/>
        </w:rPr>
        <w:t xml:space="preserve"> </w:t>
      </w:r>
      <w:r w:rsidR="009D5A2C">
        <w:rPr>
          <w:sz w:val="28"/>
          <w:szCs w:val="28"/>
        </w:rPr>
        <w:t>в регионе.</w:t>
      </w:r>
      <w:r w:rsidR="001842D9">
        <w:rPr>
          <w:sz w:val="28"/>
          <w:szCs w:val="28"/>
        </w:rPr>
        <w:t xml:space="preserve"> В результате, в отчетном периоде наблюдается снижение поступлений по налогу на прибыль организаций и налогу на совокупный доход, уплачиваемый субъектами малого бизнеса.</w:t>
      </w:r>
    </w:p>
    <w:p w:rsidR="001842D9" w:rsidRDefault="001842D9" w:rsidP="00A21CD1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з</w:t>
      </w:r>
      <w:r w:rsidR="0078107E">
        <w:rPr>
          <w:sz w:val="28"/>
          <w:szCs w:val="28"/>
        </w:rPr>
        <w:t xml:space="preserve">а девять месяцев </w:t>
      </w:r>
      <w:r w:rsidR="00A21CD1" w:rsidRPr="00331F3F">
        <w:rPr>
          <w:sz w:val="28"/>
          <w:szCs w:val="28"/>
        </w:rPr>
        <w:t xml:space="preserve">текущего года </w:t>
      </w:r>
      <w:r w:rsidR="00A21CD1">
        <w:rPr>
          <w:sz w:val="28"/>
          <w:szCs w:val="28"/>
        </w:rPr>
        <w:t>поступления по налогу на прибыль организаций в бюдже</w:t>
      </w:r>
      <w:r w:rsidR="00A21CD1" w:rsidRPr="00331F3F">
        <w:rPr>
          <w:sz w:val="28"/>
          <w:szCs w:val="28"/>
        </w:rPr>
        <w:t xml:space="preserve">т республики составили </w:t>
      </w:r>
      <w:r w:rsidR="0078107E">
        <w:rPr>
          <w:sz w:val="28"/>
          <w:szCs w:val="28"/>
        </w:rPr>
        <w:t>230 913,8</w:t>
      </w:r>
      <w:r w:rsidR="00A21CD1" w:rsidRPr="00331F3F">
        <w:rPr>
          <w:sz w:val="28"/>
          <w:szCs w:val="28"/>
        </w:rPr>
        <w:t xml:space="preserve"> тыс. рублей или </w:t>
      </w:r>
      <w:r w:rsidR="00A21CD1">
        <w:rPr>
          <w:sz w:val="28"/>
          <w:szCs w:val="28"/>
        </w:rPr>
        <w:t>5</w:t>
      </w:r>
      <w:r w:rsidR="0078107E">
        <w:rPr>
          <w:sz w:val="28"/>
          <w:szCs w:val="28"/>
        </w:rPr>
        <w:t>2,1 %</w:t>
      </w:r>
      <w:r w:rsidR="00A21CD1" w:rsidRPr="00331F3F">
        <w:rPr>
          <w:sz w:val="28"/>
          <w:szCs w:val="28"/>
        </w:rPr>
        <w:t xml:space="preserve"> утвержденных годовых назначений (в 201</w:t>
      </w:r>
      <w:r w:rsidR="0078107E">
        <w:rPr>
          <w:sz w:val="28"/>
          <w:szCs w:val="28"/>
        </w:rPr>
        <w:t>9</w:t>
      </w:r>
      <w:r w:rsidR="00A21CD1" w:rsidRPr="00331F3F">
        <w:rPr>
          <w:sz w:val="28"/>
          <w:szCs w:val="28"/>
        </w:rPr>
        <w:t xml:space="preserve"> году – </w:t>
      </w:r>
      <w:r w:rsidR="0078107E">
        <w:rPr>
          <w:sz w:val="28"/>
          <w:szCs w:val="28"/>
        </w:rPr>
        <w:t>69,5</w:t>
      </w:r>
      <w:r w:rsidR="00A21CD1" w:rsidRPr="00331F3F">
        <w:rPr>
          <w:sz w:val="28"/>
          <w:szCs w:val="28"/>
        </w:rPr>
        <w:t xml:space="preserve"> %). В структуре налоговых доходов республиканского бюджета </w:t>
      </w:r>
      <w:r>
        <w:rPr>
          <w:sz w:val="28"/>
          <w:szCs w:val="28"/>
        </w:rPr>
        <w:t xml:space="preserve">на его долю </w:t>
      </w:r>
      <w:r w:rsidR="00A21CD1" w:rsidRPr="00331F3F">
        <w:rPr>
          <w:sz w:val="28"/>
          <w:szCs w:val="28"/>
        </w:rPr>
        <w:t xml:space="preserve">приходится </w:t>
      </w:r>
      <w:r w:rsidR="0078107E">
        <w:rPr>
          <w:sz w:val="28"/>
          <w:szCs w:val="28"/>
        </w:rPr>
        <w:t>9,2</w:t>
      </w:r>
      <w:r w:rsidR="00A21CD1" w:rsidRPr="00331F3F">
        <w:rPr>
          <w:sz w:val="28"/>
          <w:szCs w:val="28"/>
        </w:rPr>
        <w:t> % (</w:t>
      </w:r>
      <w:r>
        <w:rPr>
          <w:sz w:val="28"/>
          <w:szCs w:val="28"/>
        </w:rPr>
        <w:t>против</w:t>
      </w:r>
      <w:r w:rsidR="00A21CD1" w:rsidRPr="00331F3F">
        <w:rPr>
          <w:sz w:val="28"/>
          <w:szCs w:val="28"/>
        </w:rPr>
        <w:t xml:space="preserve"> </w:t>
      </w:r>
      <w:r w:rsidR="00B91D94">
        <w:rPr>
          <w:sz w:val="28"/>
          <w:szCs w:val="28"/>
        </w:rPr>
        <w:t>11,4</w:t>
      </w:r>
      <w:r w:rsidR="00A21CD1" w:rsidRPr="00331F3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331F3F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году</w:t>
      </w:r>
      <w:r w:rsidR="00A21CD1" w:rsidRPr="00331F3F">
        <w:rPr>
          <w:sz w:val="28"/>
          <w:szCs w:val="28"/>
        </w:rPr>
        <w:t xml:space="preserve">). </w:t>
      </w:r>
      <w:r w:rsidR="00A21CD1" w:rsidRPr="00D12EC5">
        <w:rPr>
          <w:sz w:val="28"/>
          <w:szCs w:val="28"/>
        </w:rPr>
        <w:t xml:space="preserve">Темп </w:t>
      </w:r>
      <w:r w:rsidR="0078107E">
        <w:rPr>
          <w:sz w:val="28"/>
          <w:szCs w:val="28"/>
        </w:rPr>
        <w:t xml:space="preserve">снижения </w:t>
      </w:r>
      <w:r w:rsidR="00A21CD1" w:rsidRPr="00D12EC5">
        <w:rPr>
          <w:sz w:val="28"/>
          <w:szCs w:val="28"/>
        </w:rPr>
        <w:t xml:space="preserve">к аналогичному периоду прошлого года составил </w:t>
      </w:r>
      <w:r w:rsidR="0078107E">
        <w:rPr>
          <w:sz w:val="28"/>
          <w:szCs w:val="28"/>
        </w:rPr>
        <w:t>14,6</w:t>
      </w:r>
      <w:r w:rsidR="00A21CD1" w:rsidRPr="00D12EC5">
        <w:rPr>
          <w:sz w:val="28"/>
          <w:szCs w:val="28"/>
        </w:rPr>
        <w:t xml:space="preserve"> %, в абсолютном выражении поступления </w:t>
      </w:r>
      <w:r w:rsidR="0078107E">
        <w:rPr>
          <w:sz w:val="28"/>
          <w:szCs w:val="28"/>
        </w:rPr>
        <w:t>сократились</w:t>
      </w:r>
      <w:r w:rsidR="00A21CD1" w:rsidRPr="00D12EC5">
        <w:rPr>
          <w:sz w:val="28"/>
          <w:szCs w:val="28"/>
        </w:rPr>
        <w:t xml:space="preserve"> на </w:t>
      </w:r>
      <w:r w:rsidR="0078107E">
        <w:rPr>
          <w:sz w:val="28"/>
          <w:szCs w:val="28"/>
        </w:rPr>
        <w:t>39 325,3</w:t>
      </w:r>
      <w:r>
        <w:rPr>
          <w:sz w:val="28"/>
          <w:szCs w:val="28"/>
        </w:rPr>
        <w:t xml:space="preserve"> тыс. рублей.</w:t>
      </w:r>
    </w:p>
    <w:p w:rsidR="007E5B72" w:rsidRDefault="001842D9" w:rsidP="00455B8C">
      <w:pPr>
        <w:ind w:right="-85" w:firstLine="720"/>
        <w:jc w:val="both"/>
        <w:rPr>
          <w:sz w:val="28"/>
          <w:szCs w:val="28"/>
        </w:rPr>
      </w:pPr>
      <w:r w:rsidRPr="00C73DAC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октября 2020 года</w:t>
      </w:r>
      <w:r w:rsidRPr="00C73DAC">
        <w:rPr>
          <w:sz w:val="28"/>
          <w:szCs w:val="28"/>
        </w:rPr>
        <w:t xml:space="preserve"> налоги на совокупный доход исполнены в сумме </w:t>
      </w:r>
      <w:r>
        <w:rPr>
          <w:sz w:val="28"/>
          <w:szCs w:val="28"/>
        </w:rPr>
        <w:t>82 542,6 ты</w:t>
      </w:r>
      <w:r w:rsidRPr="00C73DAC">
        <w:rPr>
          <w:sz w:val="28"/>
          <w:szCs w:val="28"/>
        </w:rPr>
        <w:t xml:space="preserve">с. рублей или </w:t>
      </w:r>
      <w:r>
        <w:rPr>
          <w:sz w:val="28"/>
          <w:szCs w:val="28"/>
        </w:rPr>
        <w:t>57,</w:t>
      </w:r>
      <w:r w:rsidR="00455B8C">
        <w:rPr>
          <w:sz w:val="28"/>
          <w:szCs w:val="28"/>
        </w:rPr>
        <w:t>7</w:t>
      </w:r>
      <w:r w:rsidRPr="00C73DAC">
        <w:rPr>
          <w:sz w:val="28"/>
          <w:szCs w:val="28"/>
        </w:rPr>
        <w:t> % годовых плановых назначений (в 201</w:t>
      </w:r>
      <w:r w:rsidR="00455B8C">
        <w:rPr>
          <w:sz w:val="28"/>
          <w:szCs w:val="28"/>
        </w:rPr>
        <w:t>9</w:t>
      </w:r>
      <w:r w:rsidRPr="00C73DAC">
        <w:rPr>
          <w:sz w:val="28"/>
          <w:szCs w:val="28"/>
        </w:rPr>
        <w:t xml:space="preserve"> году – </w:t>
      </w:r>
      <w:r w:rsidR="00455B8C">
        <w:rPr>
          <w:sz w:val="28"/>
          <w:szCs w:val="28"/>
        </w:rPr>
        <w:t>71,5</w:t>
      </w:r>
      <w:r w:rsidRPr="00C73DAC">
        <w:rPr>
          <w:sz w:val="28"/>
          <w:szCs w:val="28"/>
        </w:rPr>
        <w:t xml:space="preserve"> %). </w:t>
      </w:r>
      <w:r w:rsidR="007E5B72">
        <w:rPr>
          <w:sz w:val="28"/>
          <w:szCs w:val="28"/>
        </w:rPr>
        <w:t>П</w:t>
      </w:r>
      <w:r w:rsidR="007E5B72" w:rsidRPr="00C73DAC">
        <w:rPr>
          <w:sz w:val="28"/>
          <w:szCs w:val="28"/>
        </w:rPr>
        <w:t>оступления текущего года</w:t>
      </w:r>
      <w:r w:rsidR="007E5B72">
        <w:rPr>
          <w:sz w:val="28"/>
          <w:szCs w:val="28"/>
        </w:rPr>
        <w:t xml:space="preserve"> сократились </w:t>
      </w:r>
      <w:r w:rsidR="007E5B72" w:rsidRPr="00C73DAC">
        <w:rPr>
          <w:sz w:val="28"/>
          <w:szCs w:val="28"/>
        </w:rPr>
        <w:t xml:space="preserve">на </w:t>
      </w:r>
      <w:r w:rsidR="007E5B72">
        <w:rPr>
          <w:sz w:val="28"/>
          <w:szCs w:val="28"/>
        </w:rPr>
        <w:lastRenderedPageBreak/>
        <w:t>12 174,3</w:t>
      </w:r>
      <w:r w:rsidR="007E5B72" w:rsidRPr="00C73DAC">
        <w:rPr>
          <w:sz w:val="28"/>
          <w:szCs w:val="28"/>
        </w:rPr>
        <w:t xml:space="preserve"> тыс. рублей или на </w:t>
      </w:r>
      <w:r w:rsidR="007E5B72">
        <w:rPr>
          <w:sz w:val="28"/>
          <w:szCs w:val="28"/>
        </w:rPr>
        <w:t>12,9</w:t>
      </w:r>
      <w:r w:rsidR="007E5B72" w:rsidRPr="00C73DAC">
        <w:rPr>
          <w:sz w:val="28"/>
          <w:szCs w:val="28"/>
        </w:rPr>
        <w:t xml:space="preserve"> % </w:t>
      </w:r>
      <w:r w:rsidR="007E5B72">
        <w:rPr>
          <w:sz w:val="28"/>
          <w:szCs w:val="28"/>
        </w:rPr>
        <w:t>к</w:t>
      </w:r>
      <w:r w:rsidR="007E5B72" w:rsidRPr="00C73DAC">
        <w:rPr>
          <w:sz w:val="28"/>
          <w:szCs w:val="28"/>
        </w:rPr>
        <w:t xml:space="preserve"> уровн</w:t>
      </w:r>
      <w:r w:rsidR="007E5B72">
        <w:rPr>
          <w:sz w:val="28"/>
          <w:szCs w:val="28"/>
        </w:rPr>
        <w:t>ю</w:t>
      </w:r>
      <w:r w:rsidR="007E5B72" w:rsidRPr="00C73DAC">
        <w:rPr>
          <w:sz w:val="28"/>
          <w:szCs w:val="28"/>
        </w:rPr>
        <w:t xml:space="preserve"> </w:t>
      </w:r>
      <w:r w:rsidR="007E5B72" w:rsidRPr="00D12EC5">
        <w:rPr>
          <w:sz w:val="28"/>
          <w:szCs w:val="28"/>
        </w:rPr>
        <w:t xml:space="preserve">предыдущего года. </w:t>
      </w:r>
      <w:r w:rsidRPr="00C73DAC">
        <w:rPr>
          <w:sz w:val="28"/>
          <w:szCs w:val="28"/>
        </w:rPr>
        <w:t xml:space="preserve">Удельный вес данного вида налога составил </w:t>
      </w:r>
      <w:r w:rsidR="00455B8C">
        <w:rPr>
          <w:sz w:val="28"/>
          <w:szCs w:val="28"/>
        </w:rPr>
        <w:t>3,3</w:t>
      </w:r>
      <w:r w:rsidRPr="00C73DAC">
        <w:rPr>
          <w:sz w:val="28"/>
          <w:szCs w:val="28"/>
        </w:rPr>
        <w:t xml:space="preserve"> % в общей сумме налоговых доходов (в </w:t>
      </w:r>
      <w:r>
        <w:rPr>
          <w:sz w:val="28"/>
          <w:szCs w:val="28"/>
        </w:rPr>
        <w:t>201</w:t>
      </w:r>
      <w:r w:rsidR="00455B8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C73DAC">
        <w:rPr>
          <w:sz w:val="28"/>
          <w:szCs w:val="28"/>
        </w:rPr>
        <w:t xml:space="preserve"> – </w:t>
      </w:r>
      <w:r w:rsidR="00455B8C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="007E5B72">
        <w:rPr>
          <w:sz w:val="28"/>
          <w:szCs w:val="28"/>
        </w:rPr>
        <w:t> %).</w:t>
      </w:r>
    </w:p>
    <w:p w:rsidR="00455B8C" w:rsidRDefault="000F21BB" w:rsidP="00455B8C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рассматриваемом периоде снижение отмечается и по налогам на товары. </w:t>
      </w:r>
      <w:r w:rsidR="00455B8C" w:rsidRPr="00331F3F">
        <w:rPr>
          <w:sz w:val="28"/>
          <w:szCs w:val="28"/>
        </w:rPr>
        <w:t xml:space="preserve">Акцизы по подакцизным товарам </w:t>
      </w:r>
      <w:r w:rsidR="00455B8C">
        <w:rPr>
          <w:sz w:val="28"/>
          <w:szCs w:val="28"/>
        </w:rPr>
        <w:t>в январе-сентябре текущего года</w:t>
      </w:r>
      <w:r w:rsidR="00455B8C" w:rsidRPr="00331F3F">
        <w:rPr>
          <w:sz w:val="28"/>
          <w:szCs w:val="28"/>
        </w:rPr>
        <w:t xml:space="preserve"> исполнены на </w:t>
      </w:r>
      <w:r w:rsidR="00455B8C">
        <w:rPr>
          <w:sz w:val="28"/>
          <w:szCs w:val="28"/>
        </w:rPr>
        <w:t>72,7</w:t>
      </w:r>
      <w:r w:rsidR="00455B8C" w:rsidRPr="00331F3F">
        <w:rPr>
          <w:sz w:val="28"/>
          <w:szCs w:val="28"/>
        </w:rPr>
        <w:t> % годового плана (в 201</w:t>
      </w:r>
      <w:r w:rsidR="00455B8C">
        <w:rPr>
          <w:sz w:val="28"/>
          <w:szCs w:val="28"/>
        </w:rPr>
        <w:t>9</w:t>
      </w:r>
      <w:r w:rsidR="00455B8C" w:rsidRPr="00331F3F">
        <w:rPr>
          <w:sz w:val="28"/>
          <w:szCs w:val="28"/>
        </w:rPr>
        <w:t xml:space="preserve"> году </w:t>
      </w:r>
      <w:r w:rsidR="00455B8C">
        <w:rPr>
          <w:sz w:val="28"/>
          <w:szCs w:val="28"/>
        </w:rPr>
        <w:t>– 77,9</w:t>
      </w:r>
      <w:r w:rsidR="00455B8C" w:rsidRPr="00331F3F">
        <w:rPr>
          <w:sz w:val="28"/>
          <w:szCs w:val="28"/>
        </w:rPr>
        <w:t xml:space="preserve"> %), в структуре налоговых доходов на их долю приходится </w:t>
      </w:r>
      <w:r>
        <w:rPr>
          <w:sz w:val="28"/>
          <w:szCs w:val="28"/>
        </w:rPr>
        <w:t>19,7</w:t>
      </w:r>
      <w:r w:rsidR="00455B8C" w:rsidRPr="00331F3F">
        <w:rPr>
          <w:sz w:val="28"/>
          <w:szCs w:val="28"/>
        </w:rPr>
        <w:t> % против 2</w:t>
      </w:r>
      <w:r w:rsidR="00455B8C">
        <w:rPr>
          <w:sz w:val="28"/>
          <w:szCs w:val="28"/>
        </w:rPr>
        <w:t>2,</w:t>
      </w:r>
      <w:r>
        <w:rPr>
          <w:sz w:val="28"/>
          <w:szCs w:val="28"/>
        </w:rPr>
        <w:t>4</w:t>
      </w:r>
      <w:r w:rsidR="00455B8C">
        <w:rPr>
          <w:sz w:val="28"/>
          <w:szCs w:val="28"/>
        </w:rPr>
        <w:t> </w:t>
      </w:r>
      <w:r w:rsidR="00455B8C" w:rsidRPr="00331F3F">
        <w:rPr>
          <w:sz w:val="28"/>
          <w:szCs w:val="28"/>
        </w:rPr>
        <w:t xml:space="preserve">% годом ранее. В целом поступления акцизов составили </w:t>
      </w:r>
      <w:r>
        <w:rPr>
          <w:sz w:val="28"/>
          <w:szCs w:val="28"/>
        </w:rPr>
        <w:t>494 048,7</w:t>
      </w:r>
      <w:r w:rsidR="00455B8C" w:rsidRPr="00331F3F">
        <w:rPr>
          <w:sz w:val="28"/>
          <w:szCs w:val="28"/>
        </w:rPr>
        <w:t xml:space="preserve"> тыс. рублей. К прошлогоднему уровню </w:t>
      </w:r>
      <w:r>
        <w:rPr>
          <w:sz w:val="28"/>
          <w:szCs w:val="28"/>
        </w:rPr>
        <w:t xml:space="preserve">сокращение </w:t>
      </w:r>
      <w:r w:rsidR="00455B8C" w:rsidRPr="00331F3F">
        <w:rPr>
          <w:sz w:val="28"/>
          <w:szCs w:val="28"/>
        </w:rPr>
        <w:t>акцизных платежей составил</w:t>
      </w:r>
      <w:r>
        <w:rPr>
          <w:sz w:val="28"/>
          <w:szCs w:val="28"/>
        </w:rPr>
        <w:t>о</w:t>
      </w:r>
      <w:r w:rsidR="00455B8C" w:rsidRPr="00331F3F">
        <w:rPr>
          <w:sz w:val="28"/>
          <w:szCs w:val="28"/>
        </w:rPr>
        <w:t xml:space="preserve"> </w:t>
      </w:r>
      <w:r>
        <w:rPr>
          <w:sz w:val="28"/>
          <w:szCs w:val="28"/>
        </w:rPr>
        <w:t>35 494,0</w:t>
      </w:r>
      <w:r w:rsidR="00455B8C" w:rsidRPr="00331F3F">
        <w:rPr>
          <w:sz w:val="28"/>
          <w:szCs w:val="28"/>
        </w:rPr>
        <w:t xml:space="preserve"> или </w:t>
      </w:r>
      <w:r>
        <w:rPr>
          <w:sz w:val="28"/>
          <w:szCs w:val="28"/>
        </w:rPr>
        <w:t>93,3</w:t>
      </w:r>
      <w:r w:rsidR="00455B8C" w:rsidRPr="00331F3F">
        <w:rPr>
          <w:sz w:val="28"/>
          <w:szCs w:val="28"/>
        </w:rPr>
        <w:t> %</w:t>
      </w:r>
      <w:r>
        <w:rPr>
          <w:sz w:val="28"/>
          <w:szCs w:val="28"/>
        </w:rPr>
        <w:t xml:space="preserve"> к аналогичному периоду прошлого года</w:t>
      </w:r>
      <w:r w:rsidR="00455B8C" w:rsidRPr="00331F3F">
        <w:rPr>
          <w:sz w:val="28"/>
          <w:szCs w:val="28"/>
        </w:rPr>
        <w:t>.</w:t>
      </w:r>
    </w:p>
    <w:p w:rsidR="00A21CD1" w:rsidRPr="00331F3F" w:rsidRDefault="00A21CD1" w:rsidP="00A21CD1">
      <w:pPr>
        <w:ind w:right="-85" w:firstLine="720"/>
        <w:jc w:val="both"/>
        <w:rPr>
          <w:sz w:val="28"/>
          <w:szCs w:val="28"/>
        </w:rPr>
      </w:pPr>
      <w:r w:rsidRPr="00F963B0">
        <w:rPr>
          <w:sz w:val="28"/>
          <w:szCs w:val="28"/>
        </w:rPr>
        <w:t xml:space="preserve">Поступления налога на доходы физических лиц сложились в сумме </w:t>
      </w:r>
      <w:r w:rsidR="00F963B0" w:rsidRPr="00F963B0">
        <w:rPr>
          <w:sz w:val="28"/>
          <w:szCs w:val="28"/>
        </w:rPr>
        <w:t>1</w:t>
      </w:r>
      <w:r w:rsidR="00F963B0" w:rsidRPr="00F963B0">
        <w:rPr>
          <w:sz w:val="28"/>
          <w:szCs w:val="28"/>
          <w:lang w:val="en-US"/>
        </w:rPr>
        <w:t> </w:t>
      </w:r>
      <w:r w:rsidR="00F963B0" w:rsidRPr="00F963B0">
        <w:rPr>
          <w:sz w:val="28"/>
          <w:szCs w:val="28"/>
        </w:rPr>
        <w:t>261</w:t>
      </w:r>
      <w:r w:rsidR="00F963B0" w:rsidRPr="00F963B0">
        <w:rPr>
          <w:sz w:val="28"/>
          <w:szCs w:val="28"/>
          <w:lang w:val="en-US"/>
        </w:rPr>
        <w:t> </w:t>
      </w:r>
      <w:r w:rsidR="00F963B0" w:rsidRPr="00F963B0">
        <w:rPr>
          <w:sz w:val="28"/>
          <w:szCs w:val="28"/>
        </w:rPr>
        <w:t>733,8</w:t>
      </w:r>
      <w:r w:rsidRPr="00F963B0">
        <w:rPr>
          <w:sz w:val="28"/>
          <w:szCs w:val="28"/>
        </w:rPr>
        <w:t xml:space="preserve"> тыс. рублей, годовые плановые назначения исполнены на </w:t>
      </w:r>
      <w:r w:rsidR="00F963B0" w:rsidRPr="00F963B0">
        <w:rPr>
          <w:sz w:val="28"/>
          <w:szCs w:val="28"/>
        </w:rPr>
        <w:t>67,3</w:t>
      </w:r>
      <w:r w:rsidRPr="00F963B0">
        <w:rPr>
          <w:sz w:val="28"/>
          <w:szCs w:val="28"/>
        </w:rPr>
        <w:t> % (в 201</w:t>
      </w:r>
      <w:r w:rsidR="00F963B0" w:rsidRPr="00F963B0">
        <w:rPr>
          <w:sz w:val="28"/>
          <w:szCs w:val="28"/>
        </w:rPr>
        <w:t>9</w:t>
      </w:r>
      <w:r w:rsidRPr="00F963B0">
        <w:rPr>
          <w:sz w:val="28"/>
          <w:szCs w:val="28"/>
        </w:rPr>
        <w:t xml:space="preserve"> году – </w:t>
      </w:r>
      <w:r w:rsidR="00F963B0" w:rsidRPr="00F963B0">
        <w:rPr>
          <w:sz w:val="28"/>
          <w:szCs w:val="28"/>
        </w:rPr>
        <w:t>63,4</w:t>
      </w:r>
      <w:r w:rsidRPr="00F963B0">
        <w:rPr>
          <w:sz w:val="28"/>
          <w:szCs w:val="28"/>
        </w:rPr>
        <w:t> %). По сравнению</w:t>
      </w:r>
      <w:r w:rsidRPr="00331F3F">
        <w:rPr>
          <w:sz w:val="28"/>
          <w:szCs w:val="28"/>
        </w:rPr>
        <w:t xml:space="preserve"> с уровнем 201</w:t>
      </w:r>
      <w:r w:rsidR="00F963B0"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года поступления по налогу в республиканский бюджет увеличились на </w:t>
      </w:r>
      <w:r w:rsidR="002A6313" w:rsidRPr="002A6313">
        <w:rPr>
          <w:sz w:val="28"/>
          <w:szCs w:val="28"/>
        </w:rPr>
        <w:t>60</w:t>
      </w:r>
      <w:r w:rsidR="002A6313">
        <w:rPr>
          <w:sz w:val="28"/>
          <w:szCs w:val="28"/>
          <w:lang w:val="en-US"/>
        </w:rPr>
        <w:t> </w:t>
      </w:r>
      <w:r w:rsidR="002A6313" w:rsidRPr="002A6313">
        <w:rPr>
          <w:sz w:val="28"/>
          <w:szCs w:val="28"/>
        </w:rPr>
        <w:t>417</w:t>
      </w:r>
      <w:r w:rsidR="002A6313">
        <w:rPr>
          <w:sz w:val="28"/>
          <w:szCs w:val="28"/>
        </w:rPr>
        <w:t>,6</w:t>
      </w:r>
      <w:r w:rsidRPr="00331F3F">
        <w:rPr>
          <w:sz w:val="28"/>
          <w:szCs w:val="28"/>
        </w:rPr>
        <w:t xml:space="preserve"> тыс. рублей или на </w:t>
      </w:r>
      <w:r w:rsidR="00F963B0">
        <w:rPr>
          <w:sz w:val="28"/>
          <w:szCs w:val="28"/>
        </w:rPr>
        <w:t>5,0</w:t>
      </w:r>
      <w:r w:rsidRPr="00331F3F">
        <w:rPr>
          <w:sz w:val="28"/>
          <w:szCs w:val="28"/>
        </w:rPr>
        <w:t xml:space="preserve"> %. В объеме налоговых доходов налог на доходы физических лиц занимает </w:t>
      </w:r>
      <w:r w:rsidR="00B65200">
        <w:rPr>
          <w:sz w:val="28"/>
          <w:szCs w:val="28"/>
        </w:rPr>
        <w:t>5</w:t>
      </w:r>
      <w:r w:rsidR="002A6313">
        <w:rPr>
          <w:sz w:val="28"/>
          <w:szCs w:val="28"/>
        </w:rPr>
        <w:t>0,4</w:t>
      </w:r>
      <w:r w:rsidRPr="00331F3F">
        <w:rPr>
          <w:sz w:val="28"/>
          <w:szCs w:val="28"/>
        </w:rPr>
        <w:t xml:space="preserve"> %, что </w:t>
      </w:r>
      <w:r w:rsidR="00B65200">
        <w:rPr>
          <w:sz w:val="28"/>
          <w:szCs w:val="28"/>
        </w:rPr>
        <w:t>ниже</w:t>
      </w:r>
      <w:r w:rsidRPr="00331F3F">
        <w:rPr>
          <w:sz w:val="28"/>
          <w:szCs w:val="28"/>
        </w:rPr>
        <w:t xml:space="preserve"> уровня соответствующего периода прошлого года на </w:t>
      </w:r>
      <w:r w:rsidR="002A6313">
        <w:rPr>
          <w:sz w:val="28"/>
          <w:szCs w:val="28"/>
        </w:rPr>
        <w:t>0</w:t>
      </w:r>
      <w:r w:rsidR="008405E2">
        <w:rPr>
          <w:sz w:val="28"/>
          <w:szCs w:val="28"/>
        </w:rPr>
        <w:t>,4</w:t>
      </w:r>
      <w:r w:rsidRPr="00331F3F">
        <w:rPr>
          <w:sz w:val="28"/>
          <w:szCs w:val="28"/>
        </w:rPr>
        <w:t xml:space="preserve"> процентных пункта.</w:t>
      </w:r>
    </w:p>
    <w:p w:rsidR="00F51B6E" w:rsidRDefault="00A21CD1" w:rsidP="00A21CD1">
      <w:pPr>
        <w:widowControl/>
        <w:ind w:firstLine="709"/>
        <w:jc w:val="both"/>
        <w:rPr>
          <w:bCs/>
          <w:iCs/>
          <w:sz w:val="28"/>
          <w:szCs w:val="28"/>
        </w:rPr>
      </w:pPr>
      <w:r w:rsidRPr="00FC2141">
        <w:rPr>
          <w:sz w:val="28"/>
          <w:szCs w:val="28"/>
        </w:rPr>
        <w:t xml:space="preserve">Максимальный прирост поступлений наблюдается </w:t>
      </w:r>
      <w:r w:rsidR="00A169F0" w:rsidRPr="00FC2141">
        <w:rPr>
          <w:sz w:val="28"/>
          <w:szCs w:val="28"/>
        </w:rPr>
        <w:t xml:space="preserve">по </w:t>
      </w:r>
      <w:r w:rsidRPr="00FC2141">
        <w:rPr>
          <w:bCs/>
          <w:iCs/>
          <w:sz w:val="28"/>
          <w:szCs w:val="28"/>
        </w:rPr>
        <w:t>налог</w:t>
      </w:r>
      <w:r w:rsidR="00A169F0" w:rsidRPr="00FC2141">
        <w:rPr>
          <w:bCs/>
          <w:iCs/>
          <w:sz w:val="28"/>
          <w:szCs w:val="28"/>
        </w:rPr>
        <w:t>у</w:t>
      </w:r>
      <w:r w:rsidRPr="00FC2141">
        <w:rPr>
          <w:bCs/>
          <w:iCs/>
          <w:sz w:val="28"/>
          <w:szCs w:val="28"/>
        </w:rPr>
        <w:t xml:space="preserve"> на имущество</w:t>
      </w:r>
      <w:r w:rsidR="00F51B6E" w:rsidRPr="00FC2141">
        <w:rPr>
          <w:bCs/>
          <w:iCs/>
          <w:sz w:val="28"/>
          <w:szCs w:val="28"/>
        </w:rPr>
        <w:t xml:space="preserve">. В текущем году поступления по налогу сложились в </w:t>
      </w:r>
      <w:r w:rsidRPr="00FC2141">
        <w:rPr>
          <w:bCs/>
          <w:iCs/>
          <w:sz w:val="28"/>
          <w:szCs w:val="28"/>
        </w:rPr>
        <w:t xml:space="preserve">сумме </w:t>
      </w:r>
      <w:r w:rsidR="002A6313">
        <w:rPr>
          <w:bCs/>
          <w:iCs/>
          <w:sz w:val="28"/>
          <w:szCs w:val="28"/>
        </w:rPr>
        <w:t>419 454,7</w:t>
      </w:r>
      <w:r w:rsidRPr="00FC2141">
        <w:rPr>
          <w:bCs/>
          <w:iCs/>
          <w:sz w:val="28"/>
          <w:szCs w:val="28"/>
        </w:rPr>
        <w:t xml:space="preserve"> тыс. рублей</w:t>
      </w:r>
      <w:r w:rsidR="00F51B6E" w:rsidRPr="00FC2141">
        <w:rPr>
          <w:bCs/>
          <w:iCs/>
          <w:sz w:val="28"/>
          <w:szCs w:val="28"/>
        </w:rPr>
        <w:t xml:space="preserve"> (</w:t>
      </w:r>
      <w:r w:rsidR="002A6313">
        <w:rPr>
          <w:bCs/>
          <w:iCs/>
          <w:sz w:val="28"/>
          <w:szCs w:val="28"/>
        </w:rPr>
        <w:t>51,4</w:t>
      </w:r>
      <w:r w:rsidR="00F51B6E" w:rsidRPr="00FC2141">
        <w:rPr>
          <w:bCs/>
          <w:iCs/>
          <w:sz w:val="28"/>
          <w:szCs w:val="28"/>
        </w:rPr>
        <w:t> % от годового плана), что на 1</w:t>
      </w:r>
      <w:r w:rsidR="002A6313">
        <w:rPr>
          <w:bCs/>
          <w:iCs/>
          <w:sz w:val="28"/>
          <w:szCs w:val="28"/>
        </w:rPr>
        <w:t>61 500,5</w:t>
      </w:r>
      <w:r w:rsidR="00F51B6E" w:rsidRPr="00FC2141">
        <w:rPr>
          <w:bCs/>
          <w:iCs/>
          <w:sz w:val="28"/>
          <w:szCs w:val="28"/>
        </w:rPr>
        <w:t xml:space="preserve"> тыс. рублей или в </w:t>
      </w:r>
      <w:r w:rsidR="002A6313">
        <w:rPr>
          <w:bCs/>
          <w:iCs/>
          <w:sz w:val="28"/>
          <w:szCs w:val="28"/>
        </w:rPr>
        <w:t xml:space="preserve">1,6 </w:t>
      </w:r>
      <w:r w:rsidR="00F51B6E" w:rsidRPr="00FC2141">
        <w:rPr>
          <w:bCs/>
          <w:iCs/>
          <w:sz w:val="28"/>
          <w:szCs w:val="28"/>
        </w:rPr>
        <w:t>раза превышает</w:t>
      </w:r>
      <w:r w:rsidR="00F51B6E">
        <w:rPr>
          <w:bCs/>
          <w:iCs/>
          <w:sz w:val="28"/>
          <w:szCs w:val="28"/>
        </w:rPr>
        <w:t xml:space="preserve"> прошлогодний уровень.</w:t>
      </w:r>
    </w:p>
    <w:p w:rsidR="00D12EC5" w:rsidRPr="00331CB6" w:rsidRDefault="00F51B6E" w:rsidP="00D12EC5">
      <w:pPr>
        <w:widowControl/>
        <w:ind w:firstLine="709"/>
        <w:jc w:val="both"/>
        <w:rPr>
          <w:sz w:val="28"/>
          <w:szCs w:val="28"/>
        </w:rPr>
      </w:pPr>
      <w:r w:rsidRPr="00331CB6">
        <w:rPr>
          <w:bCs/>
          <w:iCs/>
          <w:sz w:val="28"/>
          <w:szCs w:val="28"/>
        </w:rPr>
        <w:t xml:space="preserve">Данная </w:t>
      </w:r>
      <w:r w:rsidR="00AF4B57" w:rsidRPr="00331CB6">
        <w:rPr>
          <w:bCs/>
          <w:iCs/>
          <w:sz w:val="28"/>
          <w:szCs w:val="28"/>
        </w:rPr>
        <w:t>динамика обусловлена существенным ростом (на 1</w:t>
      </w:r>
      <w:r w:rsidR="00D6091D" w:rsidRPr="00331CB6">
        <w:rPr>
          <w:bCs/>
          <w:iCs/>
          <w:sz w:val="28"/>
          <w:szCs w:val="28"/>
        </w:rPr>
        <w:t>61 988,0</w:t>
      </w:r>
      <w:r w:rsidR="00AF4B57" w:rsidRPr="00331CB6">
        <w:rPr>
          <w:bCs/>
          <w:iCs/>
          <w:sz w:val="28"/>
          <w:szCs w:val="28"/>
        </w:rPr>
        <w:t xml:space="preserve"> тыс. рублей или </w:t>
      </w:r>
      <w:r w:rsidR="00D6091D" w:rsidRPr="00331CB6">
        <w:rPr>
          <w:bCs/>
          <w:iCs/>
          <w:sz w:val="28"/>
          <w:szCs w:val="28"/>
        </w:rPr>
        <w:t>на 71,3 %</w:t>
      </w:r>
      <w:r w:rsidR="00AF4B57" w:rsidRPr="00331CB6">
        <w:rPr>
          <w:bCs/>
          <w:iCs/>
          <w:sz w:val="28"/>
          <w:szCs w:val="28"/>
        </w:rPr>
        <w:t>)</w:t>
      </w:r>
      <w:r w:rsidR="00A21CD1" w:rsidRPr="00331CB6">
        <w:rPr>
          <w:bCs/>
          <w:iCs/>
          <w:sz w:val="28"/>
          <w:szCs w:val="28"/>
        </w:rPr>
        <w:t xml:space="preserve"> платежей по налогу на имущество организаций</w:t>
      </w:r>
      <w:r w:rsidR="00D12EC5" w:rsidRPr="00331CB6">
        <w:rPr>
          <w:sz w:val="28"/>
          <w:szCs w:val="28"/>
        </w:rPr>
        <w:t>.</w:t>
      </w:r>
      <w:r w:rsidR="00A21CD1" w:rsidRPr="00331CB6">
        <w:rPr>
          <w:bCs/>
          <w:iCs/>
          <w:sz w:val="28"/>
          <w:szCs w:val="28"/>
        </w:rPr>
        <w:t xml:space="preserve"> В </w:t>
      </w:r>
      <w:r w:rsidR="00D6091D" w:rsidRPr="00331CB6">
        <w:rPr>
          <w:sz w:val="28"/>
          <w:szCs w:val="28"/>
        </w:rPr>
        <w:t>результате погашения недоимки прошлых лет</w:t>
      </w:r>
      <w:r w:rsidR="00D6091D" w:rsidRPr="00331CB6">
        <w:rPr>
          <w:bCs/>
          <w:iCs/>
          <w:sz w:val="28"/>
          <w:szCs w:val="28"/>
        </w:rPr>
        <w:t xml:space="preserve"> </w:t>
      </w:r>
      <w:r w:rsidR="00A21CD1" w:rsidRPr="00331CB6">
        <w:rPr>
          <w:bCs/>
          <w:iCs/>
          <w:sz w:val="28"/>
          <w:szCs w:val="28"/>
        </w:rPr>
        <w:t xml:space="preserve">объем поступлений </w:t>
      </w:r>
      <w:r w:rsidR="00D6091D" w:rsidRPr="00331CB6">
        <w:rPr>
          <w:bCs/>
          <w:iCs/>
          <w:sz w:val="28"/>
          <w:szCs w:val="28"/>
        </w:rPr>
        <w:t xml:space="preserve">по данному налогу </w:t>
      </w:r>
      <w:r w:rsidR="00A21CD1" w:rsidRPr="00331CB6">
        <w:rPr>
          <w:bCs/>
          <w:iCs/>
          <w:sz w:val="28"/>
          <w:szCs w:val="28"/>
        </w:rPr>
        <w:t xml:space="preserve">составил </w:t>
      </w:r>
      <w:r w:rsidR="00D6091D" w:rsidRPr="00331CB6">
        <w:rPr>
          <w:bCs/>
          <w:iCs/>
          <w:sz w:val="28"/>
          <w:szCs w:val="28"/>
        </w:rPr>
        <w:t>389 243,6</w:t>
      </w:r>
      <w:r w:rsidR="00A21CD1" w:rsidRPr="00331CB6">
        <w:rPr>
          <w:bCs/>
          <w:iCs/>
          <w:sz w:val="28"/>
          <w:szCs w:val="28"/>
        </w:rPr>
        <w:t xml:space="preserve"> тыс. рублей </w:t>
      </w:r>
      <w:r w:rsidRPr="00331CB6">
        <w:rPr>
          <w:bCs/>
          <w:iCs/>
          <w:sz w:val="28"/>
          <w:szCs w:val="28"/>
        </w:rPr>
        <w:t xml:space="preserve">или </w:t>
      </w:r>
      <w:r w:rsidR="00D6091D" w:rsidRPr="00331CB6">
        <w:rPr>
          <w:bCs/>
          <w:iCs/>
          <w:sz w:val="28"/>
          <w:szCs w:val="28"/>
        </w:rPr>
        <w:t>51,0</w:t>
      </w:r>
      <w:r w:rsidRPr="00331CB6">
        <w:rPr>
          <w:bCs/>
          <w:iCs/>
          <w:sz w:val="28"/>
          <w:szCs w:val="28"/>
        </w:rPr>
        <w:t xml:space="preserve"> % к прогнозируемой </w:t>
      </w:r>
      <w:r w:rsidR="00D12EC5" w:rsidRPr="00331CB6">
        <w:rPr>
          <w:bCs/>
          <w:iCs/>
          <w:sz w:val="28"/>
          <w:szCs w:val="28"/>
        </w:rPr>
        <w:t>величине (в 201</w:t>
      </w:r>
      <w:r w:rsidR="00D6091D" w:rsidRPr="00331CB6">
        <w:rPr>
          <w:bCs/>
          <w:iCs/>
          <w:sz w:val="28"/>
          <w:szCs w:val="28"/>
        </w:rPr>
        <w:t>9</w:t>
      </w:r>
      <w:r w:rsidR="00D12EC5" w:rsidRPr="00331CB6">
        <w:rPr>
          <w:bCs/>
          <w:iCs/>
          <w:sz w:val="28"/>
          <w:szCs w:val="28"/>
        </w:rPr>
        <w:t xml:space="preserve"> году – </w:t>
      </w:r>
      <w:r w:rsidR="00D6091D" w:rsidRPr="00331CB6">
        <w:rPr>
          <w:bCs/>
          <w:iCs/>
          <w:sz w:val="28"/>
          <w:szCs w:val="28"/>
        </w:rPr>
        <w:t>29,1</w:t>
      </w:r>
      <w:r w:rsidR="00D12EC5" w:rsidRPr="00331CB6">
        <w:rPr>
          <w:bCs/>
          <w:iCs/>
          <w:sz w:val="28"/>
          <w:szCs w:val="28"/>
        </w:rPr>
        <w:t> %).</w:t>
      </w:r>
    </w:p>
    <w:p w:rsidR="00A21CD1" w:rsidRDefault="00A21CD1" w:rsidP="00A21CD1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CB6">
        <w:rPr>
          <w:bCs/>
          <w:iCs/>
          <w:sz w:val="28"/>
          <w:szCs w:val="28"/>
        </w:rPr>
        <w:t xml:space="preserve">За </w:t>
      </w:r>
      <w:r w:rsidR="00D6091D" w:rsidRPr="00331CB6">
        <w:rPr>
          <w:bCs/>
          <w:iCs/>
          <w:sz w:val="28"/>
          <w:szCs w:val="28"/>
        </w:rPr>
        <w:t>9 месяцев 2020</w:t>
      </w:r>
      <w:r w:rsidRPr="00331CB6">
        <w:rPr>
          <w:bCs/>
          <w:iCs/>
          <w:sz w:val="28"/>
          <w:szCs w:val="28"/>
        </w:rPr>
        <w:t xml:space="preserve"> года утвержденный годовой план по транспортному налогу исполнен в сумме </w:t>
      </w:r>
      <w:r w:rsidR="00D6091D" w:rsidRPr="00331CB6">
        <w:rPr>
          <w:bCs/>
          <w:iCs/>
          <w:sz w:val="28"/>
          <w:szCs w:val="28"/>
        </w:rPr>
        <w:t>30 211,1</w:t>
      </w:r>
      <w:r w:rsidRPr="00331CB6">
        <w:rPr>
          <w:bCs/>
          <w:iCs/>
          <w:sz w:val="28"/>
          <w:szCs w:val="28"/>
        </w:rPr>
        <w:t xml:space="preserve"> тыс. рублей или на </w:t>
      </w:r>
      <w:r w:rsidR="00D6091D" w:rsidRPr="00331CB6">
        <w:rPr>
          <w:bCs/>
          <w:iCs/>
          <w:sz w:val="28"/>
          <w:szCs w:val="28"/>
        </w:rPr>
        <w:t>57,6</w:t>
      </w:r>
      <w:r w:rsidRPr="00331CB6">
        <w:rPr>
          <w:bCs/>
          <w:iCs/>
          <w:sz w:val="28"/>
          <w:szCs w:val="28"/>
        </w:rPr>
        <w:t> % (в 201</w:t>
      </w:r>
      <w:r w:rsidR="00D6091D" w:rsidRPr="00331CB6">
        <w:rPr>
          <w:bCs/>
          <w:iCs/>
          <w:sz w:val="28"/>
          <w:szCs w:val="28"/>
        </w:rPr>
        <w:t>9</w:t>
      </w:r>
      <w:r w:rsidRPr="00331CB6">
        <w:rPr>
          <w:bCs/>
          <w:iCs/>
          <w:sz w:val="28"/>
          <w:szCs w:val="28"/>
        </w:rPr>
        <w:t xml:space="preserve"> году – </w:t>
      </w:r>
      <w:r w:rsidR="00D6091D" w:rsidRPr="00331CB6">
        <w:rPr>
          <w:bCs/>
          <w:iCs/>
          <w:sz w:val="28"/>
          <w:szCs w:val="28"/>
        </w:rPr>
        <w:t>76,3</w:t>
      </w:r>
      <w:r w:rsidRPr="00331CB6">
        <w:rPr>
          <w:bCs/>
          <w:iCs/>
          <w:sz w:val="28"/>
          <w:szCs w:val="28"/>
        </w:rPr>
        <w:t xml:space="preserve"> %). К соответствующему периоду прошлого года поступления </w:t>
      </w:r>
      <w:r w:rsidR="00D6091D" w:rsidRPr="00331CB6">
        <w:rPr>
          <w:bCs/>
          <w:iCs/>
          <w:sz w:val="28"/>
          <w:szCs w:val="28"/>
        </w:rPr>
        <w:t>сократились</w:t>
      </w:r>
      <w:r w:rsidR="00D6091D">
        <w:rPr>
          <w:bCs/>
          <w:iCs/>
          <w:sz w:val="28"/>
          <w:szCs w:val="28"/>
        </w:rPr>
        <w:t xml:space="preserve"> </w:t>
      </w:r>
      <w:r w:rsidRPr="00331F3F">
        <w:rPr>
          <w:bCs/>
          <w:iCs/>
          <w:sz w:val="28"/>
          <w:szCs w:val="28"/>
        </w:rPr>
        <w:t xml:space="preserve">на </w:t>
      </w:r>
      <w:r w:rsidR="00D6091D">
        <w:rPr>
          <w:bCs/>
          <w:iCs/>
          <w:sz w:val="28"/>
          <w:szCs w:val="28"/>
        </w:rPr>
        <w:t>367,5</w:t>
      </w:r>
      <w:r w:rsidRPr="00331F3F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 xml:space="preserve"> или на </w:t>
      </w:r>
      <w:r w:rsidR="00F51B6E">
        <w:rPr>
          <w:bCs/>
          <w:iCs/>
          <w:sz w:val="28"/>
          <w:szCs w:val="28"/>
        </w:rPr>
        <w:t>1</w:t>
      </w:r>
      <w:r w:rsidR="00D6091D">
        <w:rPr>
          <w:bCs/>
          <w:iCs/>
          <w:sz w:val="28"/>
          <w:szCs w:val="28"/>
        </w:rPr>
        <w:t>,2</w:t>
      </w:r>
      <w:r>
        <w:rPr>
          <w:bCs/>
          <w:iCs/>
          <w:sz w:val="28"/>
          <w:szCs w:val="28"/>
        </w:rPr>
        <w:t> %.</w:t>
      </w:r>
    </w:p>
    <w:p w:rsidR="00F13D96" w:rsidRDefault="00A21CD1" w:rsidP="00A21CD1">
      <w:pPr>
        <w:widowControl/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Платежи по прочим видам налогов и сборов</w:t>
      </w:r>
      <w:r w:rsidRPr="00331F3F">
        <w:rPr>
          <w:bCs/>
          <w:iCs/>
          <w:sz w:val="28"/>
          <w:szCs w:val="28"/>
        </w:rPr>
        <w:t xml:space="preserve"> в структуре налоговых доходов составили менее 1 %. </w:t>
      </w:r>
      <w:r w:rsidR="004F275C">
        <w:rPr>
          <w:bCs/>
          <w:iCs/>
          <w:sz w:val="28"/>
          <w:szCs w:val="28"/>
        </w:rPr>
        <w:t>В январе-сентябре</w:t>
      </w:r>
      <w:r w:rsidRPr="00331F3F">
        <w:rPr>
          <w:bCs/>
          <w:iCs/>
          <w:sz w:val="28"/>
          <w:szCs w:val="28"/>
        </w:rPr>
        <w:t xml:space="preserve"> текущего года налогоплательщиками уплачено в бюджет </w:t>
      </w:r>
      <w:r w:rsidR="004F275C">
        <w:rPr>
          <w:bCs/>
          <w:iCs/>
          <w:sz w:val="28"/>
          <w:szCs w:val="28"/>
        </w:rPr>
        <w:t>12 849,1</w:t>
      </w:r>
      <w:r w:rsidRPr="00331F3F">
        <w:rPr>
          <w:bCs/>
          <w:iCs/>
          <w:sz w:val="28"/>
          <w:szCs w:val="28"/>
        </w:rPr>
        <w:t xml:space="preserve"> тыс. рублей </w:t>
      </w:r>
      <w:r w:rsidRPr="009C1B07">
        <w:rPr>
          <w:bCs/>
          <w:iCs/>
          <w:sz w:val="28"/>
          <w:szCs w:val="28"/>
        </w:rPr>
        <w:t xml:space="preserve">или </w:t>
      </w:r>
      <w:r w:rsidR="000515BA">
        <w:rPr>
          <w:bCs/>
          <w:iCs/>
          <w:sz w:val="28"/>
          <w:szCs w:val="28"/>
        </w:rPr>
        <w:t>79,3</w:t>
      </w:r>
      <w:r w:rsidR="00F13D96">
        <w:rPr>
          <w:bCs/>
          <w:iCs/>
          <w:sz w:val="28"/>
          <w:szCs w:val="28"/>
        </w:rPr>
        <w:t> </w:t>
      </w:r>
      <w:r w:rsidRPr="009C1B07">
        <w:rPr>
          <w:bCs/>
          <w:iCs/>
          <w:sz w:val="28"/>
          <w:szCs w:val="28"/>
        </w:rPr>
        <w:t>% годовых назначений (в 201</w:t>
      </w:r>
      <w:r w:rsidR="004F275C">
        <w:rPr>
          <w:bCs/>
          <w:iCs/>
          <w:sz w:val="28"/>
          <w:szCs w:val="28"/>
        </w:rPr>
        <w:t>9</w:t>
      </w:r>
      <w:r w:rsidRPr="009C1B07">
        <w:rPr>
          <w:bCs/>
          <w:iCs/>
          <w:sz w:val="28"/>
          <w:szCs w:val="28"/>
        </w:rPr>
        <w:t xml:space="preserve"> году – </w:t>
      </w:r>
      <w:r w:rsidR="00E13D5B" w:rsidRPr="00E13D5B">
        <w:rPr>
          <w:bCs/>
          <w:iCs/>
          <w:sz w:val="28"/>
          <w:szCs w:val="28"/>
        </w:rPr>
        <w:t>66</w:t>
      </w:r>
      <w:r w:rsidR="00E13D5B">
        <w:rPr>
          <w:bCs/>
          <w:iCs/>
          <w:sz w:val="28"/>
          <w:szCs w:val="28"/>
        </w:rPr>
        <w:t>,5</w:t>
      </w:r>
      <w:r w:rsidRPr="009C1B07">
        <w:rPr>
          <w:bCs/>
          <w:iCs/>
          <w:sz w:val="28"/>
          <w:szCs w:val="28"/>
        </w:rPr>
        <w:t xml:space="preserve"> %). </w:t>
      </w:r>
      <w:r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F13D96">
        <w:rPr>
          <w:sz w:val="28"/>
          <w:szCs w:val="28"/>
        </w:rPr>
        <w:t>увеличились</w:t>
      </w:r>
      <w:r w:rsidRPr="009C1B07">
        <w:rPr>
          <w:sz w:val="28"/>
          <w:szCs w:val="28"/>
        </w:rPr>
        <w:t xml:space="preserve"> на </w:t>
      </w:r>
      <w:r w:rsidR="00E13D5B">
        <w:rPr>
          <w:sz w:val="28"/>
          <w:szCs w:val="28"/>
        </w:rPr>
        <w:t>837,5</w:t>
      </w:r>
      <w:r w:rsidRPr="009C1B07">
        <w:rPr>
          <w:sz w:val="28"/>
          <w:szCs w:val="28"/>
        </w:rPr>
        <w:t xml:space="preserve"> тыс. рублей или на </w:t>
      </w:r>
      <w:r w:rsidR="00E13D5B">
        <w:rPr>
          <w:sz w:val="28"/>
          <w:szCs w:val="28"/>
        </w:rPr>
        <w:t>7,0</w:t>
      </w:r>
      <w:r w:rsidRPr="009C1B07">
        <w:rPr>
          <w:sz w:val="28"/>
          <w:szCs w:val="28"/>
        </w:rPr>
        <w:t xml:space="preserve"> %. В отчетном периоде наблюдается </w:t>
      </w:r>
      <w:r w:rsidR="00F13D96">
        <w:rPr>
          <w:sz w:val="28"/>
          <w:szCs w:val="28"/>
        </w:rPr>
        <w:t>рост</w:t>
      </w:r>
      <w:r w:rsidRPr="009C1B07">
        <w:rPr>
          <w:sz w:val="28"/>
          <w:szCs w:val="28"/>
        </w:rPr>
        <w:t xml:space="preserve"> поступлений по налогу</w:t>
      </w:r>
      <w:r w:rsidRPr="00331F3F">
        <w:rPr>
          <w:sz w:val="28"/>
          <w:szCs w:val="28"/>
        </w:rPr>
        <w:t xml:space="preserve"> на добычу общераспространённых полезных ископаемых </w:t>
      </w:r>
      <w:r w:rsidR="00F13D96">
        <w:rPr>
          <w:sz w:val="28"/>
          <w:szCs w:val="28"/>
        </w:rPr>
        <w:t xml:space="preserve">на </w:t>
      </w:r>
      <w:r w:rsidR="00E13D5B">
        <w:rPr>
          <w:sz w:val="28"/>
          <w:szCs w:val="28"/>
        </w:rPr>
        <w:t>2 263,7</w:t>
      </w:r>
      <w:r w:rsidR="00F13D9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в</w:t>
      </w:r>
      <w:r w:rsidR="00F13D96">
        <w:rPr>
          <w:sz w:val="28"/>
          <w:szCs w:val="28"/>
        </w:rPr>
        <w:t xml:space="preserve"> </w:t>
      </w:r>
      <w:r w:rsidR="00E13D5B">
        <w:rPr>
          <w:sz w:val="28"/>
          <w:szCs w:val="28"/>
        </w:rPr>
        <w:t>2</w:t>
      </w:r>
      <w:r w:rsidR="00F13D96">
        <w:rPr>
          <w:sz w:val="28"/>
          <w:szCs w:val="28"/>
        </w:rPr>
        <w:t xml:space="preserve">,2 раза. При этом, </w:t>
      </w:r>
      <w:r w:rsidRPr="00331F3F">
        <w:rPr>
          <w:sz w:val="28"/>
          <w:szCs w:val="28"/>
        </w:rPr>
        <w:t>доход</w:t>
      </w:r>
      <w:r w:rsidR="00F13D96">
        <w:rPr>
          <w:sz w:val="28"/>
          <w:szCs w:val="28"/>
        </w:rPr>
        <w:t>ы</w:t>
      </w:r>
      <w:r w:rsidRPr="00331F3F">
        <w:rPr>
          <w:sz w:val="28"/>
          <w:szCs w:val="28"/>
        </w:rPr>
        <w:t xml:space="preserve"> от уплаты государственной пошлины </w:t>
      </w:r>
      <w:r w:rsidR="00F13D96">
        <w:rPr>
          <w:sz w:val="28"/>
          <w:szCs w:val="28"/>
        </w:rPr>
        <w:t xml:space="preserve">сократились на </w:t>
      </w:r>
      <w:r w:rsidR="00E13D5B">
        <w:rPr>
          <w:sz w:val="28"/>
          <w:szCs w:val="28"/>
        </w:rPr>
        <w:t>1 411,2</w:t>
      </w:r>
      <w:r w:rsidR="00F13D96">
        <w:rPr>
          <w:sz w:val="28"/>
          <w:szCs w:val="28"/>
        </w:rPr>
        <w:t xml:space="preserve"> тыс. рублей или на </w:t>
      </w:r>
      <w:r w:rsidR="00E13D5B">
        <w:rPr>
          <w:sz w:val="28"/>
          <w:szCs w:val="28"/>
        </w:rPr>
        <w:t>14,0</w:t>
      </w:r>
      <w:r w:rsidR="00F13D96">
        <w:rPr>
          <w:sz w:val="28"/>
          <w:szCs w:val="28"/>
        </w:rPr>
        <w:t> %.</w:t>
      </w:r>
    </w:p>
    <w:p w:rsidR="001415EC" w:rsidRPr="00745C9B" w:rsidRDefault="001415EC" w:rsidP="001415EC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>
        <w:rPr>
          <w:bCs/>
          <w:iCs/>
          <w:sz w:val="28"/>
          <w:szCs w:val="28"/>
        </w:rPr>
        <w:t>152 681,2</w:t>
      </w:r>
      <w:r w:rsidRPr="00331F3F">
        <w:rPr>
          <w:bCs/>
          <w:iCs/>
          <w:sz w:val="28"/>
          <w:szCs w:val="28"/>
        </w:rPr>
        <w:t xml:space="preserve"> тыс. рублей </w:t>
      </w:r>
      <w:r w:rsidRPr="00331F3F">
        <w:rPr>
          <w:bCs/>
          <w:i/>
          <w:iCs/>
          <w:sz w:val="28"/>
          <w:szCs w:val="28"/>
        </w:rPr>
        <w:t>неналоговых доходов</w:t>
      </w:r>
      <w:r w:rsidRPr="0014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(против -461 279,9 тыс. рублей годом ранее). </w:t>
      </w:r>
      <w:r w:rsidRPr="00331F3F">
        <w:rPr>
          <w:bCs/>
          <w:iCs/>
          <w:sz w:val="28"/>
          <w:szCs w:val="28"/>
        </w:rPr>
        <w:t>Н</w:t>
      </w:r>
      <w:r w:rsidRPr="00331F3F">
        <w:rPr>
          <w:sz w:val="28"/>
          <w:szCs w:val="28"/>
        </w:rPr>
        <w:t xml:space="preserve">а их долю приходится </w:t>
      </w:r>
      <w:r>
        <w:rPr>
          <w:sz w:val="28"/>
          <w:szCs w:val="28"/>
        </w:rPr>
        <w:t>5</w:t>
      </w:r>
      <w:r w:rsidRPr="00331F3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31F3F">
        <w:rPr>
          <w:sz w:val="28"/>
          <w:szCs w:val="28"/>
        </w:rPr>
        <w:t xml:space="preserve"> % в структуре собственных доходов бюджета. </w:t>
      </w:r>
      <w:r w:rsidRPr="00331F3F">
        <w:rPr>
          <w:bCs/>
          <w:iCs/>
          <w:sz w:val="28"/>
          <w:szCs w:val="28"/>
        </w:rPr>
        <w:t xml:space="preserve">Плановые назначения исполнены на </w:t>
      </w:r>
      <w:r w:rsidR="00010C53">
        <w:rPr>
          <w:bCs/>
          <w:iCs/>
          <w:sz w:val="28"/>
          <w:szCs w:val="28"/>
        </w:rPr>
        <w:t>16,5</w:t>
      </w:r>
      <w:r w:rsidRPr="00331F3F">
        <w:rPr>
          <w:bCs/>
          <w:iCs/>
          <w:sz w:val="28"/>
          <w:szCs w:val="28"/>
        </w:rPr>
        <w:t> % (</w:t>
      </w:r>
      <w:r w:rsidRPr="00745C9B">
        <w:rPr>
          <w:bCs/>
          <w:iCs/>
          <w:sz w:val="28"/>
          <w:szCs w:val="28"/>
        </w:rPr>
        <w:t>в 2019 году неналоговые доходы исполнены с отрицательным результатом).</w:t>
      </w:r>
    </w:p>
    <w:p w:rsidR="0043589C" w:rsidRPr="00331F3F" w:rsidRDefault="0043589C" w:rsidP="0043589C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:rsidR="00896C58" w:rsidRPr="002C77B6" w:rsidRDefault="00896C58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lastRenderedPageBreak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644"/>
        <w:gridCol w:w="1645"/>
        <w:gridCol w:w="2239"/>
      </w:tblGrid>
      <w:tr w:rsidR="000758F2" w:rsidRPr="002C77B6" w:rsidTr="000758F2">
        <w:trPr>
          <w:trHeight w:val="430"/>
        </w:trPr>
        <w:tc>
          <w:tcPr>
            <w:tcW w:w="4111" w:type="dxa"/>
            <w:vMerge w:val="restart"/>
            <w:vAlign w:val="center"/>
          </w:tcPr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3289" w:type="dxa"/>
            <w:gridSpan w:val="2"/>
            <w:vAlign w:val="center"/>
          </w:tcPr>
          <w:p w:rsidR="000758F2" w:rsidRPr="008968CD" w:rsidRDefault="000758F2" w:rsidP="00F306A5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 w:rsidR="00F306A5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239" w:type="dxa"/>
            <w:vMerge w:val="restart"/>
            <w:vAlign w:val="center"/>
          </w:tcPr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0758F2" w:rsidRPr="002C77B6" w:rsidRDefault="000758F2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F306A5" w:rsidRPr="002C77B6" w:rsidTr="000758F2">
        <w:trPr>
          <w:trHeight w:val="138"/>
        </w:trPr>
        <w:tc>
          <w:tcPr>
            <w:tcW w:w="4111" w:type="dxa"/>
            <w:vMerge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306A5" w:rsidRPr="00026FB9" w:rsidRDefault="00F306A5" w:rsidP="00F306A5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645" w:type="dxa"/>
            <w:vAlign w:val="center"/>
          </w:tcPr>
          <w:p w:rsidR="00F306A5" w:rsidRPr="00026FB9" w:rsidRDefault="00F306A5" w:rsidP="00F306A5">
            <w:pPr>
              <w:jc w:val="center"/>
              <w:rPr>
                <w:b/>
                <w:sz w:val="24"/>
                <w:szCs w:val="24"/>
              </w:rPr>
            </w:pPr>
            <w:r w:rsidRPr="00026F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26F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39" w:type="dxa"/>
            <w:vMerge/>
            <w:vAlign w:val="center"/>
          </w:tcPr>
          <w:p w:rsidR="00F306A5" w:rsidRPr="00D4075F" w:rsidRDefault="00F306A5" w:rsidP="00F306A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306A5" w:rsidRPr="002C77B6" w:rsidTr="00CB6E67">
        <w:trPr>
          <w:trHeight w:val="399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11 428,1</w:t>
            </w:r>
          </w:p>
        </w:tc>
        <w:tc>
          <w:tcPr>
            <w:tcW w:w="1645" w:type="dxa"/>
            <w:vAlign w:val="center"/>
          </w:tcPr>
          <w:p w:rsidR="00F306A5" w:rsidRPr="0076000E" w:rsidRDefault="00A53FF7" w:rsidP="00A53FF7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13 902,0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76000E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121,6</w:t>
            </w:r>
          </w:p>
        </w:tc>
      </w:tr>
      <w:tr w:rsidR="00F306A5" w:rsidRPr="002C77B6" w:rsidTr="00CB6E67">
        <w:trPr>
          <w:trHeight w:val="273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1 167,4</w:t>
            </w:r>
          </w:p>
        </w:tc>
        <w:tc>
          <w:tcPr>
            <w:tcW w:w="1645" w:type="dxa"/>
            <w:vAlign w:val="center"/>
          </w:tcPr>
          <w:p w:rsidR="00F306A5" w:rsidRPr="0076000E" w:rsidRDefault="00F306A5" w:rsidP="00A53FF7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6</w:t>
            </w:r>
            <w:r w:rsidR="00A53FF7" w:rsidRPr="0076000E">
              <w:rPr>
                <w:sz w:val="24"/>
                <w:szCs w:val="24"/>
              </w:rPr>
              <w:t>62,9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F306A5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56,8</w:t>
            </w:r>
          </w:p>
        </w:tc>
      </w:tr>
      <w:tr w:rsidR="00F306A5" w:rsidRPr="002C77B6" w:rsidTr="00CB6E67">
        <w:trPr>
          <w:trHeight w:val="380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-618 663,2</w:t>
            </w:r>
          </w:p>
        </w:tc>
        <w:tc>
          <w:tcPr>
            <w:tcW w:w="1645" w:type="dxa"/>
            <w:vAlign w:val="center"/>
          </w:tcPr>
          <w:p w:rsidR="00F306A5" w:rsidRPr="0076000E" w:rsidRDefault="00A53FF7" w:rsidP="00A53FF7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10 109,0</w:t>
            </w:r>
          </w:p>
        </w:tc>
        <w:tc>
          <w:tcPr>
            <w:tcW w:w="2239" w:type="dxa"/>
            <w:vAlign w:val="center"/>
          </w:tcPr>
          <w:p w:rsidR="00F306A5" w:rsidRPr="0076000E" w:rsidRDefault="00F306A5" w:rsidP="00F306A5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-</w:t>
            </w:r>
          </w:p>
        </w:tc>
      </w:tr>
      <w:tr w:rsidR="00F306A5" w:rsidRPr="002C77B6" w:rsidTr="00CB6E67">
        <w:trPr>
          <w:trHeight w:val="380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 продажи материальных и нематериальных активов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18 230,2</w:t>
            </w:r>
          </w:p>
        </w:tc>
        <w:tc>
          <w:tcPr>
            <w:tcW w:w="1645" w:type="dxa"/>
            <w:vAlign w:val="center"/>
          </w:tcPr>
          <w:p w:rsidR="00F306A5" w:rsidRPr="0076000E" w:rsidRDefault="00716C16" w:rsidP="00716C16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5 </w:t>
            </w:r>
            <w:r w:rsidR="00F306A5" w:rsidRPr="0076000E">
              <w:rPr>
                <w:sz w:val="24"/>
                <w:szCs w:val="24"/>
              </w:rPr>
              <w:t>47</w:t>
            </w:r>
            <w:r w:rsidRPr="0076000E">
              <w:rPr>
                <w:sz w:val="24"/>
                <w:szCs w:val="24"/>
              </w:rPr>
              <w:t>9,0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F306A5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30,1</w:t>
            </w:r>
          </w:p>
        </w:tc>
      </w:tr>
      <w:tr w:rsidR="00F306A5" w:rsidRPr="002C77B6" w:rsidTr="00CB6E67">
        <w:trPr>
          <w:trHeight w:val="380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6,0</w:t>
            </w:r>
          </w:p>
        </w:tc>
        <w:tc>
          <w:tcPr>
            <w:tcW w:w="1645" w:type="dxa"/>
            <w:vAlign w:val="center"/>
          </w:tcPr>
          <w:p w:rsidR="00F306A5" w:rsidRPr="0076000E" w:rsidRDefault="00716C16" w:rsidP="00716C16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177,6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76000E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в 29,6 р.</w:t>
            </w:r>
          </w:p>
        </w:tc>
      </w:tr>
      <w:tr w:rsidR="00F306A5" w:rsidRPr="002C77B6" w:rsidTr="00CB6E67">
        <w:trPr>
          <w:trHeight w:val="553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125 053,2</w:t>
            </w:r>
          </w:p>
        </w:tc>
        <w:tc>
          <w:tcPr>
            <w:tcW w:w="1645" w:type="dxa"/>
            <w:vAlign w:val="center"/>
          </w:tcPr>
          <w:p w:rsidR="00F306A5" w:rsidRPr="0076000E" w:rsidRDefault="00716C16" w:rsidP="00716C16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119 017,5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F306A5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95,2</w:t>
            </w:r>
          </w:p>
        </w:tc>
      </w:tr>
      <w:tr w:rsidR="00F306A5" w:rsidRPr="002C77B6" w:rsidTr="00CB6E67">
        <w:trPr>
          <w:trHeight w:val="553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sz w:val="24"/>
                <w:szCs w:val="24"/>
              </w:rPr>
            </w:pPr>
            <w:r w:rsidRPr="001D4913">
              <w:rPr>
                <w:sz w:val="24"/>
                <w:szCs w:val="24"/>
              </w:rPr>
              <w:t>1 498,4</w:t>
            </w:r>
          </w:p>
        </w:tc>
        <w:tc>
          <w:tcPr>
            <w:tcW w:w="1645" w:type="dxa"/>
            <w:vAlign w:val="center"/>
          </w:tcPr>
          <w:p w:rsidR="00F306A5" w:rsidRPr="0076000E" w:rsidRDefault="00716C16" w:rsidP="00716C16">
            <w:pPr>
              <w:ind w:right="318"/>
              <w:jc w:val="right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3 333,2</w:t>
            </w:r>
          </w:p>
        </w:tc>
        <w:tc>
          <w:tcPr>
            <w:tcW w:w="2239" w:type="dxa"/>
            <w:vAlign w:val="center"/>
          </w:tcPr>
          <w:p w:rsidR="00F306A5" w:rsidRPr="0076000E" w:rsidRDefault="0076000E" w:rsidP="00F306A5">
            <w:pPr>
              <w:jc w:val="center"/>
              <w:rPr>
                <w:sz w:val="24"/>
                <w:szCs w:val="24"/>
              </w:rPr>
            </w:pPr>
            <w:r w:rsidRPr="0076000E">
              <w:rPr>
                <w:sz w:val="24"/>
                <w:szCs w:val="24"/>
              </w:rPr>
              <w:t>222,5</w:t>
            </w:r>
          </w:p>
        </w:tc>
      </w:tr>
      <w:tr w:rsidR="00F306A5" w:rsidRPr="002C77B6" w:rsidTr="00CB6E67">
        <w:trPr>
          <w:trHeight w:val="380"/>
        </w:trPr>
        <w:tc>
          <w:tcPr>
            <w:tcW w:w="4111" w:type="dxa"/>
            <w:vAlign w:val="center"/>
          </w:tcPr>
          <w:p w:rsidR="00F306A5" w:rsidRPr="002C77B6" w:rsidRDefault="00F306A5" w:rsidP="00F306A5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44" w:type="dxa"/>
            <w:vAlign w:val="center"/>
          </w:tcPr>
          <w:p w:rsidR="00F306A5" w:rsidRPr="001D4913" w:rsidRDefault="00F306A5" w:rsidP="00F306A5">
            <w:pPr>
              <w:ind w:right="318"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1D4913">
              <w:rPr>
                <w:b/>
                <w:i/>
                <w:sz w:val="24"/>
                <w:szCs w:val="24"/>
              </w:rPr>
              <w:t>-461 279,9</w:t>
            </w:r>
          </w:p>
        </w:tc>
        <w:tc>
          <w:tcPr>
            <w:tcW w:w="1645" w:type="dxa"/>
            <w:vAlign w:val="center"/>
          </w:tcPr>
          <w:p w:rsidR="00F306A5" w:rsidRPr="0076000E" w:rsidRDefault="00716C16" w:rsidP="00716C16">
            <w:pPr>
              <w:ind w:right="318"/>
              <w:jc w:val="right"/>
              <w:rPr>
                <w:b/>
                <w:i/>
                <w:sz w:val="24"/>
                <w:szCs w:val="24"/>
              </w:rPr>
            </w:pPr>
            <w:r w:rsidRPr="0076000E">
              <w:rPr>
                <w:b/>
                <w:i/>
                <w:sz w:val="24"/>
                <w:szCs w:val="24"/>
              </w:rPr>
              <w:t>152 681,2</w:t>
            </w:r>
          </w:p>
        </w:tc>
        <w:tc>
          <w:tcPr>
            <w:tcW w:w="2239" w:type="dxa"/>
            <w:vAlign w:val="center"/>
          </w:tcPr>
          <w:p w:rsidR="00F306A5" w:rsidRPr="0076000E" w:rsidRDefault="00F306A5" w:rsidP="00F306A5">
            <w:pPr>
              <w:jc w:val="center"/>
              <w:rPr>
                <w:b/>
                <w:i/>
                <w:sz w:val="24"/>
                <w:szCs w:val="24"/>
              </w:rPr>
            </w:pPr>
            <w:r w:rsidRPr="0076000E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117877" w:rsidRDefault="00117877" w:rsidP="00773F51">
      <w:pPr>
        <w:jc w:val="both"/>
        <w:rPr>
          <w:sz w:val="24"/>
          <w:szCs w:val="24"/>
        </w:rPr>
      </w:pPr>
    </w:p>
    <w:p w:rsidR="001575BE" w:rsidRPr="00C80FCC" w:rsidRDefault="001F579E" w:rsidP="001575BE">
      <w:pPr>
        <w:ind w:firstLine="720"/>
        <w:jc w:val="both"/>
        <w:rPr>
          <w:bCs/>
          <w:sz w:val="28"/>
          <w:szCs w:val="28"/>
        </w:rPr>
      </w:pPr>
      <w:r w:rsidRPr="008F00A4">
        <w:rPr>
          <w:bCs/>
          <w:iCs/>
          <w:sz w:val="28"/>
          <w:szCs w:val="28"/>
        </w:rPr>
        <w:t>Наибольший удельный вес в объеме неналоговых доходов занимают доходы в виде штрафов, санкций, возмещения ущерба</w:t>
      </w:r>
      <w:r w:rsidR="00502C23">
        <w:rPr>
          <w:bCs/>
          <w:iCs/>
          <w:sz w:val="28"/>
          <w:szCs w:val="28"/>
        </w:rPr>
        <w:t xml:space="preserve"> (78,0 %)</w:t>
      </w:r>
      <w:r w:rsidR="00BD3889">
        <w:rPr>
          <w:bCs/>
          <w:iCs/>
          <w:sz w:val="28"/>
          <w:szCs w:val="28"/>
        </w:rPr>
        <w:t xml:space="preserve">. </w:t>
      </w:r>
      <w:r w:rsidRPr="008F00A4">
        <w:rPr>
          <w:bCs/>
          <w:iCs/>
          <w:sz w:val="28"/>
          <w:szCs w:val="28"/>
        </w:rPr>
        <w:t xml:space="preserve">Поступления сложились в сумме </w:t>
      </w:r>
      <w:r w:rsidR="001575BE">
        <w:rPr>
          <w:bCs/>
          <w:iCs/>
          <w:sz w:val="28"/>
          <w:szCs w:val="28"/>
        </w:rPr>
        <w:t>119 017,5</w:t>
      </w:r>
      <w:r w:rsidRPr="008F00A4">
        <w:rPr>
          <w:bCs/>
          <w:iCs/>
          <w:sz w:val="28"/>
          <w:szCs w:val="28"/>
        </w:rPr>
        <w:t xml:space="preserve"> тыс. рублей и составили </w:t>
      </w:r>
      <w:r w:rsidR="001575BE">
        <w:rPr>
          <w:bCs/>
          <w:iCs/>
          <w:sz w:val="28"/>
          <w:szCs w:val="28"/>
        </w:rPr>
        <w:t>56,8</w:t>
      </w:r>
      <w:r w:rsidRPr="008F00A4">
        <w:rPr>
          <w:bCs/>
          <w:iCs/>
          <w:sz w:val="28"/>
          <w:szCs w:val="28"/>
        </w:rPr>
        <w:t> % годового утвержденного плана (в 201</w:t>
      </w:r>
      <w:r w:rsidR="001575BE">
        <w:rPr>
          <w:bCs/>
          <w:iCs/>
          <w:sz w:val="28"/>
          <w:szCs w:val="28"/>
        </w:rPr>
        <w:t>9</w:t>
      </w:r>
      <w:r w:rsidRPr="008F00A4">
        <w:rPr>
          <w:bCs/>
          <w:iCs/>
          <w:sz w:val="28"/>
          <w:szCs w:val="28"/>
        </w:rPr>
        <w:t xml:space="preserve"> году – </w:t>
      </w:r>
      <w:r w:rsidR="001575BE">
        <w:rPr>
          <w:bCs/>
          <w:iCs/>
          <w:sz w:val="28"/>
          <w:szCs w:val="28"/>
        </w:rPr>
        <w:t>96,6</w:t>
      </w:r>
      <w:r w:rsidRPr="008F00A4">
        <w:rPr>
          <w:bCs/>
          <w:iCs/>
          <w:sz w:val="28"/>
          <w:szCs w:val="28"/>
        </w:rPr>
        <w:t xml:space="preserve"> %) и </w:t>
      </w:r>
      <w:r w:rsidR="001575BE">
        <w:rPr>
          <w:bCs/>
          <w:iCs/>
          <w:sz w:val="28"/>
          <w:szCs w:val="28"/>
        </w:rPr>
        <w:t>95,2</w:t>
      </w:r>
      <w:r w:rsidRPr="008F00A4">
        <w:rPr>
          <w:bCs/>
          <w:iCs/>
          <w:sz w:val="28"/>
          <w:szCs w:val="28"/>
        </w:rPr>
        <w:t> % к уровню исполнения</w:t>
      </w:r>
      <w:r w:rsidRPr="00331F3F">
        <w:rPr>
          <w:bCs/>
          <w:iCs/>
          <w:sz w:val="28"/>
          <w:szCs w:val="28"/>
        </w:rPr>
        <w:t xml:space="preserve"> </w:t>
      </w:r>
      <w:r w:rsidR="004B2AFA">
        <w:rPr>
          <w:bCs/>
          <w:iCs/>
          <w:sz w:val="28"/>
          <w:szCs w:val="28"/>
        </w:rPr>
        <w:t>января-сентября</w:t>
      </w:r>
      <w:r w:rsidRPr="00331F3F">
        <w:rPr>
          <w:bCs/>
          <w:iCs/>
          <w:sz w:val="28"/>
          <w:szCs w:val="28"/>
        </w:rPr>
        <w:t xml:space="preserve"> пр</w:t>
      </w:r>
      <w:r w:rsidR="00BD3889">
        <w:rPr>
          <w:bCs/>
          <w:iCs/>
          <w:sz w:val="28"/>
          <w:szCs w:val="28"/>
        </w:rPr>
        <w:t>едыдущего</w:t>
      </w:r>
      <w:r w:rsidRPr="00331F3F">
        <w:rPr>
          <w:bCs/>
          <w:iCs/>
          <w:sz w:val="28"/>
          <w:szCs w:val="28"/>
        </w:rPr>
        <w:t xml:space="preserve"> года (</w:t>
      </w:r>
      <w:r w:rsidR="001575BE">
        <w:rPr>
          <w:bCs/>
          <w:iCs/>
          <w:sz w:val="28"/>
          <w:szCs w:val="28"/>
        </w:rPr>
        <w:t xml:space="preserve">снижение </w:t>
      </w:r>
      <w:r w:rsidRPr="00331F3F">
        <w:rPr>
          <w:bCs/>
          <w:iCs/>
          <w:sz w:val="28"/>
          <w:szCs w:val="28"/>
        </w:rPr>
        <w:t xml:space="preserve">на </w:t>
      </w:r>
      <w:r w:rsidR="001575BE">
        <w:rPr>
          <w:bCs/>
          <w:iCs/>
          <w:sz w:val="28"/>
          <w:szCs w:val="28"/>
        </w:rPr>
        <w:t>6 035,7</w:t>
      </w:r>
      <w:r w:rsidRPr="00331F3F">
        <w:rPr>
          <w:bCs/>
          <w:iCs/>
          <w:sz w:val="28"/>
          <w:szCs w:val="28"/>
        </w:rPr>
        <w:t xml:space="preserve"> тыс. рублей). </w:t>
      </w:r>
      <w:r w:rsidR="001575BE" w:rsidRPr="00C80FCC">
        <w:rPr>
          <w:bCs/>
          <w:sz w:val="28"/>
          <w:szCs w:val="28"/>
        </w:rPr>
        <w:t xml:space="preserve">Снижение показателя </w:t>
      </w:r>
      <w:r w:rsidR="001575BE">
        <w:rPr>
          <w:bCs/>
          <w:sz w:val="28"/>
          <w:szCs w:val="28"/>
        </w:rPr>
        <w:t>обусловлено, в основном, введением в</w:t>
      </w:r>
      <w:r w:rsidR="001575BE" w:rsidRPr="00C80FCC">
        <w:rPr>
          <w:bCs/>
          <w:sz w:val="28"/>
          <w:szCs w:val="28"/>
        </w:rPr>
        <w:t xml:space="preserve"> республик</w:t>
      </w:r>
      <w:r w:rsidR="001575BE">
        <w:rPr>
          <w:bCs/>
          <w:sz w:val="28"/>
          <w:szCs w:val="28"/>
        </w:rPr>
        <w:t>е</w:t>
      </w:r>
      <w:r w:rsidR="001575BE" w:rsidRPr="00C80FCC">
        <w:rPr>
          <w:bCs/>
          <w:sz w:val="28"/>
          <w:szCs w:val="28"/>
        </w:rPr>
        <w:t xml:space="preserve"> </w:t>
      </w:r>
      <w:r w:rsidR="004B2AFA">
        <w:rPr>
          <w:bCs/>
          <w:sz w:val="28"/>
          <w:szCs w:val="28"/>
        </w:rPr>
        <w:t xml:space="preserve">в первом полугодии текущего года </w:t>
      </w:r>
      <w:r w:rsidR="001575BE" w:rsidRPr="00C80FCC">
        <w:rPr>
          <w:bCs/>
          <w:sz w:val="28"/>
          <w:szCs w:val="28"/>
        </w:rPr>
        <w:t>режим</w:t>
      </w:r>
      <w:r w:rsidR="001575BE">
        <w:rPr>
          <w:bCs/>
          <w:sz w:val="28"/>
          <w:szCs w:val="28"/>
        </w:rPr>
        <w:t>а</w:t>
      </w:r>
      <w:r w:rsidR="001575BE" w:rsidRPr="00C80FCC">
        <w:rPr>
          <w:bCs/>
          <w:sz w:val="28"/>
          <w:szCs w:val="28"/>
        </w:rPr>
        <w:t xml:space="preserve"> самоизоляции в рамках </w:t>
      </w:r>
      <w:r w:rsidR="001575BE">
        <w:rPr>
          <w:bCs/>
          <w:sz w:val="28"/>
          <w:szCs w:val="28"/>
        </w:rPr>
        <w:t xml:space="preserve">реализации </w:t>
      </w:r>
      <w:r w:rsidR="001575BE" w:rsidRPr="00C80FCC">
        <w:rPr>
          <w:bCs/>
          <w:sz w:val="28"/>
          <w:szCs w:val="28"/>
        </w:rPr>
        <w:t xml:space="preserve">мер по нераспространению </w:t>
      </w:r>
      <w:proofErr w:type="spellStart"/>
      <w:r w:rsidR="001575BE" w:rsidRPr="00C80FCC">
        <w:rPr>
          <w:bCs/>
          <w:sz w:val="28"/>
          <w:szCs w:val="28"/>
        </w:rPr>
        <w:t>корон</w:t>
      </w:r>
      <w:r w:rsidR="001575BE">
        <w:rPr>
          <w:bCs/>
          <w:sz w:val="28"/>
          <w:szCs w:val="28"/>
        </w:rPr>
        <w:t>а</w:t>
      </w:r>
      <w:r w:rsidR="001575BE" w:rsidRPr="00C80FCC">
        <w:rPr>
          <w:bCs/>
          <w:sz w:val="28"/>
          <w:szCs w:val="28"/>
        </w:rPr>
        <w:t>вирусной</w:t>
      </w:r>
      <w:proofErr w:type="spellEnd"/>
      <w:r w:rsidR="001575BE" w:rsidRPr="00C80FCC">
        <w:rPr>
          <w:bCs/>
          <w:sz w:val="28"/>
          <w:szCs w:val="28"/>
        </w:rPr>
        <w:t xml:space="preserve"> инфекции.</w:t>
      </w:r>
    </w:p>
    <w:p w:rsidR="00502C23" w:rsidRPr="00331F3F" w:rsidRDefault="00502C23" w:rsidP="00502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</w:t>
      </w:r>
      <w:r w:rsidRPr="00331F3F">
        <w:rPr>
          <w:sz w:val="28"/>
          <w:szCs w:val="28"/>
        </w:rPr>
        <w:t xml:space="preserve">а долю доходов от использования имущества, находящегося в государственной собственности, в объеме неналоговых доходов приходится </w:t>
      </w:r>
      <w:r>
        <w:rPr>
          <w:sz w:val="28"/>
          <w:szCs w:val="28"/>
        </w:rPr>
        <w:t>9,1 %</w:t>
      </w:r>
      <w:r w:rsidRPr="00331F3F">
        <w:rPr>
          <w:sz w:val="28"/>
          <w:szCs w:val="28"/>
        </w:rPr>
        <w:t xml:space="preserve">. Кассовое исполнение по данному доходному источнику составило </w:t>
      </w:r>
      <w:r>
        <w:rPr>
          <w:sz w:val="28"/>
          <w:szCs w:val="28"/>
        </w:rPr>
        <w:t xml:space="preserve">13 902,0 </w:t>
      </w:r>
      <w:r w:rsidRPr="00331F3F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61,8</w:t>
      </w:r>
      <w:r w:rsidRPr="00331F3F">
        <w:rPr>
          <w:sz w:val="28"/>
          <w:szCs w:val="28"/>
        </w:rPr>
        <w:t> % утвержденного годового плана (в 201</w:t>
      </w:r>
      <w:r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53,2</w:t>
      </w:r>
      <w:r w:rsidRPr="00331F3F">
        <w:rPr>
          <w:sz w:val="28"/>
          <w:szCs w:val="28"/>
        </w:rPr>
        <w:t> %).</w:t>
      </w:r>
    </w:p>
    <w:p w:rsidR="00502C23" w:rsidRPr="00331F3F" w:rsidRDefault="00502C23" w:rsidP="00502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5227">
        <w:rPr>
          <w:sz w:val="28"/>
          <w:szCs w:val="28"/>
        </w:rPr>
        <w:t xml:space="preserve">результате уплаты арендаторами задолженности по арендным платежам в </w:t>
      </w:r>
      <w:r>
        <w:rPr>
          <w:sz w:val="28"/>
          <w:szCs w:val="28"/>
        </w:rPr>
        <w:t xml:space="preserve">текущем году </w:t>
      </w:r>
      <w:r w:rsidRPr="00A9388E">
        <w:rPr>
          <w:sz w:val="28"/>
          <w:szCs w:val="28"/>
        </w:rPr>
        <w:t>поступления по указанному виду неналоговых доходов увеличились</w:t>
      </w:r>
      <w:r>
        <w:rPr>
          <w:sz w:val="28"/>
          <w:szCs w:val="28"/>
        </w:rPr>
        <w:t xml:space="preserve"> по сравнению с </w:t>
      </w:r>
      <w:r w:rsidR="00245227">
        <w:rPr>
          <w:sz w:val="28"/>
          <w:szCs w:val="28"/>
        </w:rPr>
        <w:t>прошлогодним показателем</w:t>
      </w:r>
      <w:r>
        <w:rPr>
          <w:sz w:val="28"/>
          <w:szCs w:val="28"/>
        </w:rPr>
        <w:t xml:space="preserve"> </w:t>
      </w:r>
      <w:r w:rsidRPr="00A9388E">
        <w:rPr>
          <w:sz w:val="28"/>
          <w:szCs w:val="28"/>
        </w:rPr>
        <w:t xml:space="preserve">на </w:t>
      </w:r>
      <w:r w:rsidR="00245227">
        <w:rPr>
          <w:sz w:val="28"/>
          <w:szCs w:val="28"/>
        </w:rPr>
        <w:t>2 473,9</w:t>
      </w:r>
      <w:r w:rsidRPr="00A9388E">
        <w:rPr>
          <w:sz w:val="28"/>
          <w:szCs w:val="28"/>
        </w:rPr>
        <w:t xml:space="preserve"> тыс. рублей</w:t>
      </w:r>
      <w:r w:rsidR="00245227">
        <w:rPr>
          <w:sz w:val="28"/>
          <w:szCs w:val="28"/>
        </w:rPr>
        <w:t xml:space="preserve"> или </w:t>
      </w:r>
      <w:r w:rsidRPr="00A9388E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245227">
        <w:rPr>
          <w:sz w:val="28"/>
          <w:szCs w:val="28"/>
        </w:rPr>
        <w:t>1,6</w:t>
      </w:r>
      <w:r w:rsidRPr="00A9388E">
        <w:rPr>
          <w:sz w:val="28"/>
          <w:szCs w:val="28"/>
        </w:rPr>
        <w:t> %</w:t>
      </w:r>
      <w:r w:rsidR="00245227">
        <w:rPr>
          <w:sz w:val="28"/>
          <w:szCs w:val="28"/>
        </w:rPr>
        <w:t>.</w:t>
      </w:r>
      <w:r w:rsidRPr="00B17EF8">
        <w:rPr>
          <w:sz w:val="28"/>
          <w:szCs w:val="28"/>
        </w:rPr>
        <w:t xml:space="preserve"> В </w:t>
      </w:r>
      <w:r w:rsidR="00245227">
        <w:rPr>
          <w:sz w:val="28"/>
          <w:szCs w:val="28"/>
        </w:rPr>
        <w:t xml:space="preserve">рассматриваемом периоде </w:t>
      </w:r>
      <w:r w:rsidRPr="00B17EF8">
        <w:rPr>
          <w:sz w:val="28"/>
          <w:szCs w:val="28"/>
        </w:rPr>
        <w:t xml:space="preserve">отмечается рост на </w:t>
      </w:r>
      <w:r w:rsidR="00245227">
        <w:rPr>
          <w:sz w:val="28"/>
          <w:szCs w:val="28"/>
        </w:rPr>
        <w:t>1808,0 тыс. рублей или 32,5</w:t>
      </w:r>
      <w:r w:rsidRPr="00B17EF8">
        <w:rPr>
          <w:sz w:val="28"/>
          <w:szCs w:val="28"/>
        </w:rPr>
        <w:t> % доходов</w:t>
      </w:r>
      <w:r w:rsidR="00245227">
        <w:rPr>
          <w:sz w:val="28"/>
          <w:szCs w:val="28"/>
        </w:rPr>
        <w:t xml:space="preserve">, получаемых </w:t>
      </w:r>
      <w:r w:rsidR="00245227" w:rsidRPr="00B17EF8">
        <w:rPr>
          <w:sz w:val="28"/>
          <w:szCs w:val="28"/>
        </w:rPr>
        <w:t>в виде арендной платы, а также средства от продажи права на заключение договоров аренды за земли, находящиеся в собственности республики</w:t>
      </w:r>
      <w:r w:rsidR="00245227">
        <w:rPr>
          <w:sz w:val="28"/>
          <w:szCs w:val="28"/>
        </w:rPr>
        <w:t>.</w:t>
      </w:r>
      <w:r w:rsidRPr="00B17EF8">
        <w:rPr>
          <w:sz w:val="28"/>
          <w:szCs w:val="28"/>
        </w:rPr>
        <w:t xml:space="preserve"> Кроме того, на </w:t>
      </w:r>
      <w:r w:rsidR="00245227">
        <w:rPr>
          <w:sz w:val="28"/>
          <w:szCs w:val="28"/>
        </w:rPr>
        <w:t>593,7 тыс. рублей или 10,1</w:t>
      </w:r>
      <w:r w:rsidRPr="00B17EF8">
        <w:rPr>
          <w:sz w:val="28"/>
          <w:szCs w:val="28"/>
        </w:rPr>
        <w:t xml:space="preserve"> % увеличились доходы, </w:t>
      </w:r>
      <w:r w:rsidR="00245227" w:rsidRPr="00B17EF8">
        <w:rPr>
          <w:sz w:val="28"/>
          <w:szCs w:val="28"/>
        </w:rPr>
        <w:t>от сдачи в аренду имущества, находящегося в оперативном управлении органов государственной власти и созданных ими учреждений</w:t>
      </w:r>
      <w:r w:rsidRPr="00B17EF8">
        <w:rPr>
          <w:sz w:val="28"/>
          <w:szCs w:val="28"/>
        </w:rPr>
        <w:t>.</w:t>
      </w:r>
    </w:p>
    <w:p w:rsidR="00055FCE" w:rsidRDefault="00055FCE" w:rsidP="00055FC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>приходится 6</w:t>
      </w:r>
      <w:r w:rsidRPr="00331F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доходов.</w:t>
      </w:r>
      <w:r w:rsidRPr="00331F3F">
        <w:rPr>
          <w:bCs/>
          <w:sz w:val="28"/>
          <w:szCs w:val="28"/>
        </w:rPr>
        <w:t xml:space="preserve"> Поступления по данной группе </w:t>
      </w:r>
      <w:r>
        <w:rPr>
          <w:bCs/>
          <w:sz w:val="28"/>
          <w:szCs w:val="28"/>
        </w:rPr>
        <w:t>доходных источников</w:t>
      </w:r>
      <w:r w:rsidRPr="00331F3F">
        <w:rPr>
          <w:bCs/>
          <w:sz w:val="28"/>
          <w:szCs w:val="28"/>
        </w:rPr>
        <w:t xml:space="preserve"> составили </w:t>
      </w:r>
      <w:r>
        <w:rPr>
          <w:bCs/>
          <w:sz w:val="28"/>
          <w:szCs w:val="28"/>
        </w:rPr>
        <w:t>10 109,0</w:t>
      </w:r>
      <w:r w:rsidRPr="00331F3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>(против -618 663,2 тыс. рублей годом ранее)</w:t>
      </w:r>
      <w:r w:rsidRPr="00331F3F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66,7</w:t>
      </w:r>
      <w:r w:rsidRPr="00331F3F">
        <w:rPr>
          <w:bCs/>
          <w:sz w:val="28"/>
          <w:szCs w:val="28"/>
        </w:rPr>
        <w:t> % по отношению к утвержденному показателю</w:t>
      </w:r>
      <w:r w:rsidRPr="003C6AB0">
        <w:rPr>
          <w:bCs/>
          <w:sz w:val="28"/>
          <w:szCs w:val="28"/>
        </w:rPr>
        <w:t xml:space="preserve">. </w:t>
      </w:r>
      <w:r w:rsidRPr="0026443A">
        <w:rPr>
          <w:bCs/>
          <w:sz w:val="28"/>
          <w:szCs w:val="28"/>
        </w:rPr>
        <w:t>В анализируемом периоде существенно возросли (</w:t>
      </w:r>
      <w:r w:rsidR="00DC52B2">
        <w:rPr>
          <w:bCs/>
          <w:sz w:val="28"/>
          <w:szCs w:val="28"/>
        </w:rPr>
        <w:t>на 53,0 %)</w:t>
      </w:r>
      <w:r w:rsidRPr="0026443A">
        <w:rPr>
          <w:bCs/>
          <w:sz w:val="28"/>
          <w:szCs w:val="28"/>
        </w:rPr>
        <w:t xml:space="preserve"> </w:t>
      </w:r>
      <w:r w:rsidRPr="0026443A">
        <w:rPr>
          <w:bCs/>
          <w:sz w:val="28"/>
          <w:szCs w:val="28"/>
        </w:rPr>
        <w:lastRenderedPageBreak/>
        <w:t xml:space="preserve">прочие доходы от оказания платных услуг (работ) получателями средств бюджета (исполнение – </w:t>
      </w:r>
      <w:r w:rsidR="00DC52B2">
        <w:rPr>
          <w:bCs/>
          <w:sz w:val="28"/>
          <w:szCs w:val="28"/>
        </w:rPr>
        <w:t>18,4</w:t>
      </w:r>
      <w:r w:rsidRPr="0026443A">
        <w:rPr>
          <w:bCs/>
          <w:sz w:val="28"/>
          <w:szCs w:val="28"/>
        </w:rPr>
        <w:t xml:space="preserve"> % от годового плана). Более того, отмечается рост до </w:t>
      </w:r>
      <w:r w:rsidR="00DC52B2">
        <w:rPr>
          <w:bCs/>
          <w:sz w:val="28"/>
          <w:szCs w:val="28"/>
        </w:rPr>
        <w:t>9 657,9</w:t>
      </w:r>
      <w:r w:rsidRPr="0026443A">
        <w:rPr>
          <w:bCs/>
          <w:sz w:val="28"/>
          <w:szCs w:val="28"/>
        </w:rPr>
        <w:t xml:space="preserve"> тыс. рублей прочих доходов от компенсации затрат бюджета, исполнение по которым составило </w:t>
      </w:r>
      <w:r w:rsidR="00DC52B2">
        <w:rPr>
          <w:bCs/>
          <w:sz w:val="28"/>
          <w:szCs w:val="28"/>
        </w:rPr>
        <w:t>76,0</w:t>
      </w:r>
      <w:r w:rsidRPr="0026443A">
        <w:rPr>
          <w:bCs/>
          <w:sz w:val="28"/>
          <w:szCs w:val="28"/>
        </w:rPr>
        <w:t> % от годовых бюджетных назначений (в прошлом году исполнение по данной статье доходов сложилось с отрицательным результатом (-61</w:t>
      </w:r>
      <w:r w:rsidR="00DC52B2">
        <w:rPr>
          <w:bCs/>
          <w:sz w:val="28"/>
          <w:szCs w:val="28"/>
        </w:rPr>
        <w:t>8 957,5</w:t>
      </w:r>
      <w:r w:rsidRPr="0026443A">
        <w:rPr>
          <w:bCs/>
          <w:sz w:val="28"/>
          <w:szCs w:val="28"/>
        </w:rPr>
        <w:t xml:space="preserve"> тыс. рублей)</w:t>
      </w:r>
      <w:r w:rsidRPr="0026443A">
        <w:rPr>
          <w:bCs/>
          <w:sz w:val="28"/>
          <w:szCs w:val="24"/>
        </w:rPr>
        <w:t xml:space="preserve"> в результате возврата ошибочно начисленных сумм</w:t>
      </w:r>
      <w:r w:rsidRPr="0026443A">
        <w:rPr>
          <w:bCs/>
          <w:sz w:val="28"/>
          <w:szCs w:val="28"/>
        </w:rPr>
        <w:t>.</w:t>
      </w:r>
    </w:p>
    <w:p w:rsidR="00F63BB2" w:rsidRDefault="00F63BB2" w:rsidP="001F57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F63BB2">
        <w:rPr>
          <w:sz w:val="28"/>
          <w:szCs w:val="28"/>
        </w:rPr>
        <w:t xml:space="preserve">поступления в республиканский бюджет доходов от продажи материальных и нематериальных активов сложились в сумме </w:t>
      </w:r>
      <w:r>
        <w:rPr>
          <w:sz w:val="28"/>
          <w:szCs w:val="28"/>
        </w:rPr>
        <w:t xml:space="preserve">5 479,0 </w:t>
      </w:r>
      <w:r w:rsidRPr="00F63BB2">
        <w:rPr>
          <w:sz w:val="28"/>
          <w:szCs w:val="28"/>
        </w:rPr>
        <w:t>тыс. рублей, что составило лишь 0,</w:t>
      </w:r>
      <w:r>
        <w:rPr>
          <w:sz w:val="28"/>
          <w:szCs w:val="28"/>
        </w:rPr>
        <w:t>8 </w:t>
      </w:r>
      <w:r w:rsidRPr="00F63BB2">
        <w:rPr>
          <w:sz w:val="28"/>
          <w:szCs w:val="28"/>
        </w:rPr>
        <w:t xml:space="preserve">% годовых прогнозных параметров (в 2019 года – </w:t>
      </w:r>
      <w:r w:rsidR="004A1170">
        <w:rPr>
          <w:sz w:val="28"/>
          <w:szCs w:val="28"/>
        </w:rPr>
        <w:t>5,9 </w:t>
      </w:r>
      <w:r w:rsidRPr="00F63BB2">
        <w:rPr>
          <w:sz w:val="28"/>
          <w:szCs w:val="28"/>
        </w:rPr>
        <w:t>%). В отчетном периоде поступления по указанному виду неналоговых доходов по сравнению с аналогичным периодом 2019 года сократились на 1</w:t>
      </w:r>
      <w:r w:rsidR="004A1170">
        <w:rPr>
          <w:sz w:val="28"/>
          <w:szCs w:val="28"/>
        </w:rPr>
        <w:t>2 751,2</w:t>
      </w:r>
      <w:r w:rsidRPr="00F63BB2">
        <w:rPr>
          <w:sz w:val="28"/>
          <w:szCs w:val="28"/>
        </w:rPr>
        <w:t xml:space="preserve"> тыс. рублей или на </w:t>
      </w:r>
      <w:r w:rsidR="004A1170">
        <w:rPr>
          <w:sz w:val="28"/>
          <w:szCs w:val="28"/>
        </w:rPr>
        <w:t>69,9 </w:t>
      </w:r>
      <w:r w:rsidRPr="00F63BB2">
        <w:rPr>
          <w:sz w:val="28"/>
          <w:szCs w:val="28"/>
        </w:rPr>
        <w:t>%.</w:t>
      </w:r>
    </w:p>
    <w:p w:rsidR="004A1170" w:rsidRPr="00331F3F" w:rsidRDefault="004A1170" w:rsidP="004A1170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снижение поступлений наблюдается и по п</w:t>
      </w:r>
      <w:r w:rsidRPr="00331F3F">
        <w:rPr>
          <w:bCs/>
          <w:sz w:val="28"/>
          <w:szCs w:val="28"/>
        </w:rPr>
        <w:t>латеж</w:t>
      </w:r>
      <w:r>
        <w:rPr>
          <w:bCs/>
          <w:sz w:val="28"/>
          <w:szCs w:val="28"/>
        </w:rPr>
        <w:t xml:space="preserve">ам </w:t>
      </w:r>
      <w:r w:rsidRPr="00331F3F">
        <w:rPr>
          <w:bCs/>
          <w:sz w:val="28"/>
          <w:szCs w:val="28"/>
        </w:rPr>
        <w:t xml:space="preserve">при пользовании природными </w:t>
      </w:r>
      <w:r w:rsidRPr="008C4B9A">
        <w:rPr>
          <w:bCs/>
          <w:sz w:val="28"/>
          <w:szCs w:val="28"/>
        </w:rPr>
        <w:t>ресурсами</w:t>
      </w:r>
      <w:r>
        <w:rPr>
          <w:bCs/>
          <w:sz w:val="28"/>
          <w:szCs w:val="28"/>
        </w:rPr>
        <w:t>. По итогам отчетного периода данный показатель сократился на 504,5 тыс. рублей или на 43,2 %</w:t>
      </w:r>
      <w:r w:rsidR="00383891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</w:t>
      </w:r>
      <w:r w:rsidRPr="008C4B9A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</w:t>
      </w:r>
      <w:r w:rsidR="00383891">
        <w:rPr>
          <w:bCs/>
          <w:sz w:val="28"/>
          <w:szCs w:val="28"/>
        </w:rPr>
        <w:t>ю</w:t>
      </w:r>
      <w:r w:rsidRPr="008C4B9A">
        <w:rPr>
          <w:bCs/>
          <w:sz w:val="28"/>
          <w:szCs w:val="28"/>
        </w:rPr>
        <w:t xml:space="preserve"> прошлого года и составил </w:t>
      </w:r>
      <w:r>
        <w:rPr>
          <w:bCs/>
          <w:sz w:val="28"/>
          <w:szCs w:val="28"/>
        </w:rPr>
        <w:t>0,4</w:t>
      </w:r>
      <w:r w:rsidRPr="008C4B9A">
        <w:rPr>
          <w:bCs/>
          <w:sz w:val="28"/>
          <w:szCs w:val="28"/>
        </w:rPr>
        <w:t xml:space="preserve"> % объема неналоговых доходов. Поступления сложились в сумме </w:t>
      </w:r>
      <w:r w:rsidR="00383891">
        <w:rPr>
          <w:bCs/>
          <w:sz w:val="28"/>
          <w:szCs w:val="28"/>
        </w:rPr>
        <w:t>662,9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 w:rsidR="00383891">
        <w:rPr>
          <w:bCs/>
          <w:sz w:val="28"/>
          <w:szCs w:val="28"/>
        </w:rPr>
        <w:t>47,2</w:t>
      </w:r>
      <w:r w:rsidRPr="00331F3F">
        <w:rPr>
          <w:bCs/>
          <w:sz w:val="28"/>
          <w:szCs w:val="28"/>
        </w:rPr>
        <w:t> % годовых плановых назначений (в 201</w:t>
      </w:r>
      <w:r>
        <w:rPr>
          <w:bCs/>
          <w:sz w:val="28"/>
          <w:szCs w:val="28"/>
        </w:rPr>
        <w:t>9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 w:rsidR="00383891">
        <w:rPr>
          <w:bCs/>
          <w:sz w:val="28"/>
          <w:szCs w:val="28"/>
        </w:rPr>
        <w:t>75,1</w:t>
      </w:r>
      <w:r w:rsidRPr="00331F3F">
        <w:rPr>
          <w:bCs/>
          <w:sz w:val="28"/>
          <w:szCs w:val="28"/>
        </w:rPr>
        <w:t xml:space="preserve"> %). В общем объеме поступлений плата за негативное воздействие на окружающую среду исполнена в сумме </w:t>
      </w:r>
      <w:r w:rsidR="00383891">
        <w:rPr>
          <w:bCs/>
          <w:sz w:val="28"/>
          <w:szCs w:val="28"/>
        </w:rPr>
        <w:t>638,4</w:t>
      </w:r>
      <w:r w:rsidRPr="00331F3F">
        <w:rPr>
          <w:bCs/>
          <w:sz w:val="28"/>
          <w:szCs w:val="28"/>
        </w:rPr>
        <w:t xml:space="preserve"> тыс. рублей или </w:t>
      </w:r>
      <w:r w:rsidR="00383891">
        <w:rPr>
          <w:bCs/>
          <w:sz w:val="28"/>
          <w:szCs w:val="28"/>
        </w:rPr>
        <w:t>45,4</w:t>
      </w:r>
      <w:r w:rsidRPr="00331F3F">
        <w:rPr>
          <w:bCs/>
          <w:sz w:val="28"/>
          <w:szCs w:val="28"/>
          <w:lang w:val="en-US"/>
        </w:rPr>
        <w:t> </w:t>
      </w:r>
      <w:r w:rsidRPr="00331F3F">
        <w:rPr>
          <w:bCs/>
          <w:sz w:val="28"/>
          <w:szCs w:val="28"/>
        </w:rPr>
        <w:t xml:space="preserve">% годового плана. Поступления по платежам при пользовании недрами составили </w:t>
      </w:r>
      <w:r w:rsidR="00383891">
        <w:rPr>
          <w:bCs/>
          <w:sz w:val="28"/>
          <w:szCs w:val="28"/>
        </w:rPr>
        <w:t>74,5</w:t>
      </w:r>
      <w:r w:rsidRPr="00331F3F">
        <w:rPr>
          <w:bCs/>
          <w:sz w:val="28"/>
          <w:szCs w:val="28"/>
        </w:rPr>
        <w:t xml:space="preserve"> тыс. рублей.</w:t>
      </w:r>
    </w:p>
    <w:p w:rsidR="00435632" w:rsidRPr="009B3646" w:rsidRDefault="00435632" w:rsidP="00435632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 xml:space="preserve">По состоянию на 1 </w:t>
      </w:r>
      <w:r w:rsidR="003E0E34" w:rsidRPr="009B3646">
        <w:rPr>
          <w:sz w:val="28"/>
          <w:szCs w:val="28"/>
        </w:rPr>
        <w:t>октября 2020</w:t>
      </w:r>
      <w:r w:rsidRPr="009B3646">
        <w:rPr>
          <w:sz w:val="28"/>
          <w:szCs w:val="28"/>
        </w:rPr>
        <w:t xml:space="preserve"> 2019 года кассовое исполнение </w:t>
      </w:r>
      <w:r w:rsidRPr="009B3646">
        <w:rPr>
          <w:i/>
          <w:sz w:val="28"/>
          <w:szCs w:val="28"/>
        </w:rPr>
        <w:t>безвозмездных поступлений</w:t>
      </w:r>
      <w:r w:rsidRPr="009B3646">
        <w:rPr>
          <w:sz w:val="28"/>
          <w:szCs w:val="28"/>
        </w:rPr>
        <w:t xml:space="preserve"> (с учетом возврата остатков) составило </w:t>
      </w:r>
      <w:r w:rsidR="003E0E34" w:rsidRPr="009B3646">
        <w:rPr>
          <w:sz w:val="28"/>
          <w:szCs w:val="28"/>
        </w:rPr>
        <w:t>17 911 976,6</w:t>
      </w:r>
      <w:r w:rsidRPr="009B3646">
        <w:rPr>
          <w:sz w:val="28"/>
          <w:szCs w:val="28"/>
        </w:rPr>
        <w:t xml:space="preserve"> тыс. рублей или </w:t>
      </w:r>
      <w:r w:rsidR="00AA31B7" w:rsidRPr="009B3646">
        <w:rPr>
          <w:sz w:val="28"/>
          <w:szCs w:val="28"/>
        </w:rPr>
        <w:t>75,0</w:t>
      </w:r>
      <w:r w:rsidRPr="009B3646">
        <w:rPr>
          <w:sz w:val="28"/>
          <w:szCs w:val="28"/>
        </w:rPr>
        <w:t> % утвержденных годовых назначений (в 201</w:t>
      </w:r>
      <w:r w:rsidR="003E0E34" w:rsidRPr="009B3646">
        <w:rPr>
          <w:sz w:val="28"/>
          <w:szCs w:val="28"/>
        </w:rPr>
        <w:t>9</w:t>
      </w:r>
      <w:r w:rsidRPr="009B3646">
        <w:rPr>
          <w:sz w:val="28"/>
          <w:szCs w:val="28"/>
        </w:rPr>
        <w:t xml:space="preserve"> году – </w:t>
      </w:r>
      <w:r w:rsidR="003E0E34" w:rsidRPr="009B3646">
        <w:rPr>
          <w:sz w:val="28"/>
          <w:szCs w:val="28"/>
        </w:rPr>
        <w:t>56,4</w:t>
      </w:r>
      <w:r w:rsidRPr="009B3646">
        <w:rPr>
          <w:sz w:val="28"/>
          <w:szCs w:val="28"/>
        </w:rPr>
        <w:t> %). К аналогичному периоду 201</w:t>
      </w:r>
      <w:r w:rsidR="003E0E34" w:rsidRPr="009B3646">
        <w:rPr>
          <w:sz w:val="28"/>
          <w:szCs w:val="28"/>
        </w:rPr>
        <w:t>9</w:t>
      </w:r>
      <w:r w:rsidRPr="009B3646">
        <w:rPr>
          <w:sz w:val="28"/>
          <w:szCs w:val="28"/>
        </w:rPr>
        <w:t xml:space="preserve"> года общий объем безвозмездных поступлений </w:t>
      </w:r>
      <w:r w:rsidR="003E0E34" w:rsidRPr="009B3646">
        <w:rPr>
          <w:sz w:val="28"/>
          <w:szCs w:val="28"/>
        </w:rPr>
        <w:t>увеличился</w:t>
      </w:r>
      <w:r w:rsidRPr="009B3646">
        <w:rPr>
          <w:sz w:val="28"/>
          <w:szCs w:val="28"/>
        </w:rPr>
        <w:t xml:space="preserve"> на </w:t>
      </w:r>
      <w:r w:rsidR="003E0E34" w:rsidRPr="009B3646">
        <w:rPr>
          <w:sz w:val="28"/>
          <w:szCs w:val="28"/>
        </w:rPr>
        <w:t>3 814 185,5</w:t>
      </w:r>
      <w:r w:rsidRPr="009B3646">
        <w:rPr>
          <w:sz w:val="28"/>
          <w:szCs w:val="28"/>
        </w:rPr>
        <w:t xml:space="preserve"> тыс. рублей или на </w:t>
      </w:r>
      <w:r w:rsidR="003E0E34" w:rsidRPr="009B3646">
        <w:rPr>
          <w:sz w:val="28"/>
          <w:szCs w:val="28"/>
        </w:rPr>
        <w:t>27,1</w:t>
      </w:r>
      <w:r w:rsidRPr="009B3646">
        <w:rPr>
          <w:sz w:val="28"/>
          <w:szCs w:val="28"/>
        </w:rPr>
        <w:t> %.</w:t>
      </w:r>
    </w:p>
    <w:p w:rsidR="00435632" w:rsidRPr="00331F3F" w:rsidRDefault="00435632" w:rsidP="00435632">
      <w:pPr>
        <w:ind w:firstLine="720"/>
        <w:jc w:val="both"/>
        <w:rPr>
          <w:sz w:val="28"/>
          <w:szCs w:val="28"/>
        </w:rPr>
      </w:pPr>
      <w:r w:rsidRPr="009B3646">
        <w:rPr>
          <w:sz w:val="28"/>
          <w:szCs w:val="28"/>
        </w:rPr>
        <w:t>Сведения о безвозмездных поступлениях от других бюджетов</w:t>
      </w:r>
      <w:r w:rsidRPr="00331F3F">
        <w:rPr>
          <w:sz w:val="28"/>
          <w:szCs w:val="28"/>
        </w:rPr>
        <w:t xml:space="preserve"> бюджетной системы РФ за </w:t>
      </w:r>
      <w:r w:rsidR="00DE143E">
        <w:rPr>
          <w:sz w:val="28"/>
          <w:szCs w:val="28"/>
        </w:rPr>
        <w:t>январь-сентябрь 2020</w:t>
      </w:r>
      <w:r w:rsidRPr="00331F3F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331F3F">
        <w:rPr>
          <w:sz w:val="28"/>
          <w:szCs w:val="28"/>
        </w:rPr>
        <w:t xml:space="preserve"> в таблице:</w:t>
      </w:r>
    </w:p>
    <w:p w:rsidR="004C435B" w:rsidRPr="000434B6" w:rsidRDefault="004C435B" w:rsidP="00773F51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630"/>
        <w:gridCol w:w="1631"/>
        <w:gridCol w:w="2409"/>
      </w:tblGrid>
      <w:tr w:rsidR="004C435B" w:rsidRPr="000434B6" w:rsidTr="000D58C9">
        <w:trPr>
          <w:trHeight w:val="435"/>
        </w:trPr>
        <w:tc>
          <w:tcPr>
            <w:tcW w:w="3969" w:type="dxa"/>
            <w:vMerge w:val="restart"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gridSpan w:val="2"/>
            <w:vAlign w:val="center"/>
          </w:tcPr>
          <w:p w:rsidR="004C435B" w:rsidRPr="000434B6" w:rsidRDefault="004C435B" w:rsidP="0048282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 xml:space="preserve">Поступление за </w:t>
            </w:r>
            <w:r w:rsidR="00482821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2409" w:type="dxa"/>
            <w:vMerge w:val="restart"/>
            <w:vAlign w:val="center"/>
          </w:tcPr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Темпы</w:t>
            </w:r>
          </w:p>
          <w:p w:rsidR="004C435B" w:rsidRPr="000434B6" w:rsidRDefault="004C435B" w:rsidP="00773F5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482821" w:rsidRPr="000434B6" w:rsidTr="000D58C9">
        <w:trPr>
          <w:trHeight w:val="413"/>
        </w:trPr>
        <w:tc>
          <w:tcPr>
            <w:tcW w:w="3969" w:type="dxa"/>
            <w:vMerge/>
            <w:vAlign w:val="center"/>
          </w:tcPr>
          <w:p w:rsidR="00482821" w:rsidRPr="000434B6" w:rsidRDefault="00482821" w:rsidP="004828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482821" w:rsidRPr="000434B6" w:rsidRDefault="00482821" w:rsidP="0048282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482821" w:rsidRPr="000434B6" w:rsidRDefault="00482821" w:rsidP="00482821">
            <w:pPr>
              <w:jc w:val="center"/>
              <w:rPr>
                <w:b/>
                <w:sz w:val="24"/>
                <w:szCs w:val="24"/>
              </w:rPr>
            </w:pPr>
            <w:r w:rsidRPr="000434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34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vMerge/>
            <w:vAlign w:val="center"/>
          </w:tcPr>
          <w:p w:rsidR="00482821" w:rsidRPr="000434B6" w:rsidRDefault="00482821" w:rsidP="004828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2821" w:rsidRPr="000434B6" w:rsidTr="00CB6E67">
        <w:trPr>
          <w:trHeight w:val="443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Дотации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8 686 955,2</w:t>
            </w:r>
          </w:p>
        </w:tc>
        <w:tc>
          <w:tcPr>
            <w:tcW w:w="1631" w:type="dxa"/>
            <w:vAlign w:val="center"/>
          </w:tcPr>
          <w:p w:rsidR="00482821" w:rsidRPr="007F7F5B" w:rsidRDefault="009B16F7" w:rsidP="009B16F7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9</w:t>
            </w:r>
            <w:r w:rsidR="00482821" w:rsidRPr="007F7F5B">
              <w:rPr>
                <w:sz w:val="24"/>
                <w:szCs w:val="24"/>
              </w:rPr>
              <w:t> </w:t>
            </w:r>
            <w:r w:rsidRPr="007F7F5B">
              <w:rPr>
                <w:sz w:val="24"/>
                <w:szCs w:val="24"/>
              </w:rPr>
              <w:t>125 935,2</w:t>
            </w:r>
          </w:p>
        </w:tc>
        <w:tc>
          <w:tcPr>
            <w:tcW w:w="2409" w:type="dxa"/>
            <w:vAlign w:val="center"/>
          </w:tcPr>
          <w:p w:rsidR="00482821" w:rsidRPr="007F7F5B" w:rsidRDefault="00482821" w:rsidP="009B16F7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1</w:t>
            </w:r>
            <w:r w:rsidR="009B16F7" w:rsidRPr="007F7F5B">
              <w:rPr>
                <w:sz w:val="24"/>
                <w:szCs w:val="24"/>
              </w:rPr>
              <w:t>05,1</w:t>
            </w:r>
          </w:p>
        </w:tc>
      </w:tr>
      <w:tr w:rsidR="00482821" w:rsidRPr="000434B6" w:rsidTr="00CB6E67">
        <w:trPr>
          <w:trHeight w:val="421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Субсидии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2 298 545,8</w:t>
            </w:r>
          </w:p>
        </w:tc>
        <w:tc>
          <w:tcPr>
            <w:tcW w:w="1631" w:type="dxa"/>
            <w:vAlign w:val="center"/>
          </w:tcPr>
          <w:p w:rsidR="00482821" w:rsidRPr="007F7F5B" w:rsidRDefault="00392867" w:rsidP="00392867">
            <w:pPr>
              <w:tabs>
                <w:tab w:val="left" w:pos="1627"/>
              </w:tabs>
              <w:jc w:val="right"/>
              <w:rPr>
                <w:sz w:val="24"/>
                <w:szCs w:val="24"/>
                <w:lang w:val="en-US"/>
              </w:rPr>
            </w:pPr>
            <w:r w:rsidRPr="007F7F5B">
              <w:rPr>
                <w:sz w:val="24"/>
                <w:szCs w:val="24"/>
              </w:rPr>
              <w:t>4 970 775,5</w:t>
            </w:r>
          </w:p>
        </w:tc>
        <w:tc>
          <w:tcPr>
            <w:tcW w:w="2409" w:type="dxa"/>
            <w:vAlign w:val="center"/>
          </w:tcPr>
          <w:p w:rsidR="00482821" w:rsidRPr="007F7F5B" w:rsidRDefault="009B16F7" w:rsidP="009B16F7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216,3</w:t>
            </w:r>
          </w:p>
        </w:tc>
      </w:tr>
      <w:tr w:rsidR="00482821" w:rsidRPr="000434B6" w:rsidTr="00CB6E67">
        <w:trPr>
          <w:trHeight w:val="413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Субвенции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2 872 081,0</w:t>
            </w:r>
          </w:p>
        </w:tc>
        <w:tc>
          <w:tcPr>
            <w:tcW w:w="1631" w:type="dxa"/>
            <w:vAlign w:val="center"/>
          </w:tcPr>
          <w:p w:rsidR="00482821" w:rsidRPr="007F7F5B" w:rsidRDefault="009B16F7" w:rsidP="009B16F7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  <w:lang w:val="en-US"/>
              </w:rPr>
              <w:t>2</w:t>
            </w:r>
            <w:r w:rsidR="00482821" w:rsidRPr="007F7F5B">
              <w:rPr>
                <w:sz w:val="24"/>
                <w:szCs w:val="24"/>
              </w:rPr>
              <w:t> </w:t>
            </w:r>
            <w:r w:rsidRPr="007F7F5B">
              <w:rPr>
                <w:sz w:val="24"/>
                <w:szCs w:val="24"/>
                <w:lang w:val="en-US"/>
              </w:rPr>
              <w:t>850</w:t>
            </w:r>
            <w:r w:rsidRPr="007F7F5B">
              <w:rPr>
                <w:sz w:val="24"/>
                <w:szCs w:val="24"/>
              </w:rPr>
              <w:t> </w:t>
            </w:r>
            <w:r w:rsidRPr="007F7F5B">
              <w:rPr>
                <w:sz w:val="24"/>
                <w:szCs w:val="24"/>
                <w:lang w:val="en-US"/>
              </w:rPr>
              <w:t>555</w:t>
            </w:r>
            <w:r w:rsidRPr="007F7F5B">
              <w:rPr>
                <w:sz w:val="24"/>
                <w:szCs w:val="24"/>
              </w:rPr>
              <w:t>,7</w:t>
            </w:r>
          </w:p>
        </w:tc>
        <w:tc>
          <w:tcPr>
            <w:tcW w:w="2409" w:type="dxa"/>
            <w:vAlign w:val="center"/>
          </w:tcPr>
          <w:p w:rsidR="00482821" w:rsidRPr="007F7F5B" w:rsidRDefault="009B16F7" w:rsidP="00482821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99,3</w:t>
            </w:r>
          </w:p>
        </w:tc>
      </w:tr>
      <w:tr w:rsidR="00482821" w:rsidRPr="000434B6" w:rsidTr="00CB6E67">
        <w:trPr>
          <w:trHeight w:val="380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368 895,0</w:t>
            </w:r>
          </w:p>
        </w:tc>
        <w:tc>
          <w:tcPr>
            <w:tcW w:w="1631" w:type="dxa"/>
            <w:vAlign w:val="center"/>
          </w:tcPr>
          <w:p w:rsidR="00482821" w:rsidRPr="007F7F5B" w:rsidRDefault="009B16F7" w:rsidP="009B16F7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1 332 965,4</w:t>
            </w:r>
          </w:p>
        </w:tc>
        <w:tc>
          <w:tcPr>
            <w:tcW w:w="2409" w:type="dxa"/>
            <w:vAlign w:val="center"/>
          </w:tcPr>
          <w:p w:rsidR="00482821" w:rsidRPr="007F7F5B" w:rsidRDefault="009B16F7" w:rsidP="009B16F7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361,3</w:t>
            </w:r>
          </w:p>
        </w:tc>
      </w:tr>
      <w:tr w:rsidR="00482821" w:rsidRPr="000434B6" w:rsidTr="00CB6E67">
        <w:trPr>
          <w:trHeight w:val="380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9 459,4</w:t>
            </w:r>
          </w:p>
        </w:tc>
        <w:tc>
          <w:tcPr>
            <w:tcW w:w="1631" w:type="dxa"/>
            <w:vAlign w:val="center"/>
          </w:tcPr>
          <w:p w:rsidR="00482821" w:rsidRPr="007F7F5B" w:rsidRDefault="009B16F7" w:rsidP="009B16F7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1</w:t>
            </w:r>
            <w:r w:rsidR="00482821" w:rsidRPr="007F7F5B">
              <w:rPr>
                <w:sz w:val="24"/>
                <w:szCs w:val="24"/>
              </w:rPr>
              <w:t>9</w:t>
            </w:r>
            <w:r w:rsidRPr="007F7F5B">
              <w:rPr>
                <w:sz w:val="24"/>
                <w:szCs w:val="24"/>
              </w:rPr>
              <w:t> 185,7</w:t>
            </w:r>
          </w:p>
        </w:tc>
        <w:tc>
          <w:tcPr>
            <w:tcW w:w="2409" w:type="dxa"/>
            <w:vAlign w:val="center"/>
          </w:tcPr>
          <w:p w:rsidR="00482821" w:rsidRPr="007F7F5B" w:rsidRDefault="007F7F5B" w:rsidP="00482821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202,8</w:t>
            </w:r>
          </w:p>
        </w:tc>
      </w:tr>
      <w:tr w:rsidR="00482821" w:rsidRPr="000434B6" w:rsidTr="00CB6E67">
        <w:trPr>
          <w:trHeight w:val="380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both"/>
              <w:rPr>
                <w:sz w:val="24"/>
                <w:szCs w:val="24"/>
              </w:rPr>
            </w:pPr>
            <w:r w:rsidRPr="000434B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304438">
              <w:rPr>
                <w:sz w:val="24"/>
                <w:szCs w:val="24"/>
              </w:rPr>
              <w:t>-138</w:t>
            </w:r>
            <w:r>
              <w:rPr>
                <w:sz w:val="24"/>
                <w:szCs w:val="24"/>
              </w:rPr>
              <w:t> 145,3</w:t>
            </w:r>
          </w:p>
        </w:tc>
        <w:tc>
          <w:tcPr>
            <w:tcW w:w="1631" w:type="dxa"/>
            <w:vAlign w:val="center"/>
          </w:tcPr>
          <w:p w:rsidR="00482821" w:rsidRPr="007F7F5B" w:rsidRDefault="00482821" w:rsidP="009B16F7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-</w:t>
            </w:r>
            <w:r w:rsidR="009B16F7" w:rsidRPr="007F7F5B">
              <w:rPr>
                <w:sz w:val="24"/>
                <w:szCs w:val="24"/>
              </w:rPr>
              <w:t>387 440,9</w:t>
            </w:r>
          </w:p>
        </w:tc>
        <w:tc>
          <w:tcPr>
            <w:tcW w:w="2409" w:type="dxa"/>
            <w:vAlign w:val="center"/>
          </w:tcPr>
          <w:p w:rsidR="00482821" w:rsidRPr="007F7F5B" w:rsidRDefault="007F7F5B" w:rsidP="007F7F5B">
            <w:pPr>
              <w:jc w:val="center"/>
              <w:rPr>
                <w:sz w:val="24"/>
                <w:szCs w:val="24"/>
              </w:rPr>
            </w:pPr>
            <w:r w:rsidRPr="007F7F5B">
              <w:rPr>
                <w:sz w:val="24"/>
                <w:szCs w:val="24"/>
              </w:rPr>
              <w:t>280,5</w:t>
            </w:r>
          </w:p>
        </w:tc>
      </w:tr>
      <w:tr w:rsidR="00482821" w:rsidRPr="000434B6" w:rsidTr="00CB6E67">
        <w:trPr>
          <w:trHeight w:val="380"/>
        </w:trPr>
        <w:tc>
          <w:tcPr>
            <w:tcW w:w="3969" w:type="dxa"/>
            <w:vAlign w:val="center"/>
          </w:tcPr>
          <w:p w:rsidR="00482821" w:rsidRPr="000434B6" w:rsidRDefault="00482821" w:rsidP="00482821">
            <w:pPr>
              <w:jc w:val="center"/>
              <w:rPr>
                <w:b/>
                <w:i/>
                <w:sz w:val="24"/>
                <w:szCs w:val="24"/>
              </w:rPr>
            </w:pPr>
            <w:r w:rsidRPr="000434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vAlign w:val="center"/>
          </w:tcPr>
          <w:p w:rsidR="00482821" w:rsidRPr="00304438" w:rsidRDefault="00482821" w:rsidP="00482821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304438">
              <w:rPr>
                <w:b/>
                <w:i/>
                <w:sz w:val="24"/>
                <w:szCs w:val="24"/>
              </w:rPr>
              <w:t>14 097 791,1</w:t>
            </w:r>
          </w:p>
        </w:tc>
        <w:tc>
          <w:tcPr>
            <w:tcW w:w="1631" w:type="dxa"/>
            <w:vAlign w:val="center"/>
          </w:tcPr>
          <w:p w:rsidR="00482821" w:rsidRPr="007F7F5B" w:rsidRDefault="009B16F7" w:rsidP="009B16F7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F7F5B">
              <w:rPr>
                <w:b/>
                <w:i/>
                <w:sz w:val="24"/>
                <w:szCs w:val="24"/>
              </w:rPr>
              <w:t>1</w:t>
            </w:r>
            <w:r w:rsidR="00482821" w:rsidRPr="007F7F5B">
              <w:rPr>
                <w:b/>
                <w:i/>
                <w:sz w:val="24"/>
                <w:szCs w:val="24"/>
              </w:rPr>
              <w:t>7 </w:t>
            </w:r>
            <w:r w:rsidRPr="007F7F5B">
              <w:rPr>
                <w:b/>
                <w:i/>
                <w:sz w:val="24"/>
                <w:szCs w:val="24"/>
              </w:rPr>
              <w:t>911 </w:t>
            </w:r>
            <w:r w:rsidR="00482821" w:rsidRPr="007F7F5B">
              <w:rPr>
                <w:b/>
                <w:i/>
                <w:sz w:val="24"/>
                <w:szCs w:val="24"/>
              </w:rPr>
              <w:t>9</w:t>
            </w:r>
            <w:r w:rsidRPr="007F7F5B">
              <w:rPr>
                <w:b/>
                <w:i/>
                <w:sz w:val="24"/>
                <w:szCs w:val="24"/>
              </w:rPr>
              <w:t>76,6</w:t>
            </w:r>
          </w:p>
        </w:tc>
        <w:tc>
          <w:tcPr>
            <w:tcW w:w="2409" w:type="dxa"/>
            <w:vAlign w:val="center"/>
          </w:tcPr>
          <w:p w:rsidR="00482821" w:rsidRPr="007F7F5B" w:rsidRDefault="007F7F5B" w:rsidP="007F7F5B">
            <w:pPr>
              <w:jc w:val="center"/>
              <w:rPr>
                <w:b/>
                <w:i/>
                <w:sz w:val="24"/>
                <w:szCs w:val="24"/>
              </w:rPr>
            </w:pPr>
            <w:r w:rsidRPr="007F7F5B">
              <w:rPr>
                <w:b/>
                <w:i/>
                <w:sz w:val="24"/>
                <w:szCs w:val="24"/>
              </w:rPr>
              <w:t>127,1</w:t>
            </w:r>
          </w:p>
        </w:tc>
      </w:tr>
    </w:tbl>
    <w:p w:rsidR="00E22924" w:rsidRPr="000434B6" w:rsidRDefault="00E22924" w:rsidP="00773F51">
      <w:pPr>
        <w:ind w:firstLine="720"/>
        <w:jc w:val="right"/>
        <w:rPr>
          <w:sz w:val="24"/>
          <w:szCs w:val="24"/>
        </w:rPr>
      </w:pPr>
    </w:p>
    <w:p w:rsidR="00D31EF6" w:rsidRPr="00331F3F" w:rsidRDefault="00D31EF6" w:rsidP="00D31EF6">
      <w:pPr>
        <w:ind w:firstLine="720"/>
        <w:jc w:val="both"/>
        <w:rPr>
          <w:sz w:val="28"/>
          <w:szCs w:val="28"/>
        </w:rPr>
      </w:pPr>
      <w:r w:rsidRPr="008806BC">
        <w:rPr>
          <w:sz w:val="28"/>
          <w:szCs w:val="28"/>
        </w:rPr>
        <w:t xml:space="preserve">В отчетном периоде в структуре безвозмездных поступлений наибольший </w:t>
      </w:r>
      <w:r w:rsidRPr="008806BC">
        <w:rPr>
          <w:sz w:val="28"/>
          <w:szCs w:val="28"/>
        </w:rPr>
        <w:lastRenderedPageBreak/>
        <w:t xml:space="preserve">объем по-прежнему занимают дотации, на их долю приходится </w:t>
      </w:r>
      <w:r w:rsidR="009B3646" w:rsidRPr="008806BC">
        <w:rPr>
          <w:sz w:val="28"/>
          <w:szCs w:val="28"/>
        </w:rPr>
        <w:t>50</w:t>
      </w:r>
      <w:r w:rsidR="004B0318" w:rsidRPr="008806BC">
        <w:rPr>
          <w:sz w:val="28"/>
          <w:szCs w:val="28"/>
        </w:rPr>
        <w:t>,</w:t>
      </w:r>
      <w:r w:rsidR="009B3646" w:rsidRPr="008806BC">
        <w:rPr>
          <w:sz w:val="28"/>
          <w:szCs w:val="28"/>
        </w:rPr>
        <w:t>9</w:t>
      </w:r>
      <w:r w:rsidRPr="008806BC">
        <w:rPr>
          <w:sz w:val="28"/>
          <w:szCs w:val="28"/>
        </w:rPr>
        <w:t xml:space="preserve"> % (в </w:t>
      </w:r>
      <w:r w:rsidR="004B0318" w:rsidRPr="008806BC">
        <w:rPr>
          <w:sz w:val="28"/>
          <w:szCs w:val="28"/>
        </w:rPr>
        <w:t>201</w:t>
      </w:r>
      <w:r w:rsidR="009B3646" w:rsidRPr="008806BC">
        <w:rPr>
          <w:sz w:val="28"/>
          <w:szCs w:val="28"/>
        </w:rPr>
        <w:t>9</w:t>
      </w:r>
      <w:r w:rsidR="004B0318" w:rsidRPr="008806BC">
        <w:rPr>
          <w:sz w:val="28"/>
          <w:szCs w:val="28"/>
        </w:rPr>
        <w:t xml:space="preserve"> </w:t>
      </w:r>
      <w:r w:rsidRPr="008806BC">
        <w:rPr>
          <w:sz w:val="28"/>
          <w:szCs w:val="28"/>
        </w:rPr>
        <w:t>году – 6</w:t>
      </w:r>
      <w:r w:rsidR="009B3646" w:rsidRPr="008806BC">
        <w:rPr>
          <w:sz w:val="28"/>
          <w:szCs w:val="28"/>
        </w:rPr>
        <w:t>1,6</w:t>
      </w:r>
      <w:r w:rsidRPr="008806BC">
        <w:rPr>
          <w:sz w:val="28"/>
          <w:szCs w:val="28"/>
        </w:rPr>
        <w:t> %). В текущем году поступления указанного вида доходов увеличились по сравнению с соответствующим периодом 201</w:t>
      </w:r>
      <w:r w:rsidR="0016334F" w:rsidRPr="008806BC">
        <w:rPr>
          <w:sz w:val="28"/>
          <w:szCs w:val="28"/>
        </w:rPr>
        <w:t>9</w:t>
      </w:r>
      <w:r w:rsidRPr="008806BC">
        <w:rPr>
          <w:sz w:val="28"/>
          <w:szCs w:val="28"/>
        </w:rPr>
        <w:t xml:space="preserve"> года на </w:t>
      </w:r>
      <w:r w:rsidR="00921443" w:rsidRPr="008806BC">
        <w:rPr>
          <w:sz w:val="28"/>
          <w:szCs w:val="28"/>
        </w:rPr>
        <w:t>438 980,0</w:t>
      </w:r>
      <w:r w:rsidRPr="008806BC">
        <w:rPr>
          <w:sz w:val="28"/>
          <w:szCs w:val="28"/>
        </w:rPr>
        <w:t xml:space="preserve"> тыс. рублей или на </w:t>
      </w:r>
      <w:r w:rsidR="0016334F" w:rsidRPr="008806BC">
        <w:rPr>
          <w:sz w:val="28"/>
          <w:szCs w:val="28"/>
        </w:rPr>
        <w:t>5</w:t>
      </w:r>
      <w:r w:rsidR="004B0318" w:rsidRPr="008806BC">
        <w:rPr>
          <w:sz w:val="28"/>
          <w:szCs w:val="28"/>
        </w:rPr>
        <w:t>,1</w:t>
      </w:r>
      <w:r w:rsidRPr="00331F3F">
        <w:rPr>
          <w:sz w:val="28"/>
          <w:szCs w:val="28"/>
        </w:rPr>
        <w:t xml:space="preserve"> % и составили </w:t>
      </w:r>
      <w:r w:rsidR="0016334F" w:rsidRPr="0016334F">
        <w:rPr>
          <w:sz w:val="28"/>
          <w:szCs w:val="28"/>
        </w:rPr>
        <w:t>9</w:t>
      </w:r>
      <w:r w:rsidR="0016334F">
        <w:rPr>
          <w:sz w:val="28"/>
          <w:szCs w:val="28"/>
        </w:rPr>
        <w:t> </w:t>
      </w:r>
      <w:r w:rsidR="0016334F" w:rsidRPr="0016334F">
        <w:rPr>
          <w:sz w:val="28"/>
          <w:szCs w:val="28"/>
        </w:rPr>
        <w:t>125</w:t>
      </w:r>
      <w:r w:rsidR="0016334F">
        <w:rPr>
          <w:sz w:val="28"/>
          <w:szCs w:val="28"/>
          <w:lang w:val="en-US"/>
        </w:rPr>
        <w:t> </w:t>
      </w:r>
      <w:r w:rsidR="0016334F" w:rsidRPr="0016334F">
        <w:rPr>
          <w:sz w:val="28"/>
          <w:szCs w:val="28"/>
        </w:rPr>
        <w:t>93</w:t>
      </w:r>
      <w:r w:rsidR="0016334F">
        <w:rPr>
          <w:sz w:val="28"/>
          <w:szCs w:val="28"/>
        </w:rPr>
        <w:t>5,2</w:t>
      </w:r>
      <w:r w:rsidRPr="00331F3F">
        <w:rPr>
          <w:sz w:val="28"/>
          <w:szCs w:val="28"/>
        </w:rPr>
        <w:t xml:space="preserve"> тыс. рублей.</w:t>
      </w:r>
    </w:p>
    <w:p w:rsidR="00D31EF6" w:rsidRPr="00331F3F" w:rsidRDefault="00D31EF6" w:rsidP="00D31EF6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1F15D5">
        <w:rPr>
          <w:sz w:val="28"/>
          <w:szCs w:val="28"/>
        </w:rPr>
        <w:t>8 478 840,0</w:t>
      </w:r>
      <w:r w:rsidRPr="00331F3F">
        <w:rPr>
          <w:sz w:val="28"/>
          <w:szCs w:val="28"/>
        </w:rPr>
        <w:t xml:space="preserve"> тыс. рублей, что составляет </w:t>
      </w:r>
      <w:r w:rsidR="001F15D5">
        <w:rPr>
          <w:sz w:val="28"/>
          <w:szCs w:val="28"/>
        </w:rPr>
        <w:t>75,8</w:t>
      </w:r>
      <w:r w:rsidRPr="00331F3F">
        <w:rPr>
          <w:sz w:val="28"/>
          <w:szCs w:val="28"/>
        </w:rPr>
        <w:t xml:space="preserve"> % годовых прогнозных параметров </w:t>
      </w:r>
      <w:r w:rsidR="008806BC">
        <w:rPr>
          <w:sz w:val="28"/>
          <w:szCs w:val="28"/>
        </w:rPr>
        <w:t xml:space="preserve">(в 2019 году – 83,3 %) </w:t>
      </w:r>
      <w:r w:rsidRPr="00331F3F">
        <w:rPr>
          <w:sz w:val="28"/>
          <w:szCs w:val="28"/>
        </w:rPr>
        <w:t>и 1</w:t>
      </w:r>
      <w:r w:rsidR="008806BC">
        <w:rPr>
          <w:sz w:val="28"/>
          <w:szCs w:val="28"/>
        </w:rPr>
        <w:t>00,1</w:t>
      </w:r>
      <w:r w:rsidRPr="00331F3F">
        <w:rPr>
          <w:sz w:val="28"/>
          <w:szCs w:val="28"/>
        </w:rPr>
        <w:t> % к уровню прошлого года.</w:t>
      </w:r>
    </w:p>
    <w:p w:rsidR="008806BC" w:rsidRDefault="00D31EF6" w:rsidP="008806BC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</w:t>
      </w:r>
      <w:r w:rsidRPr="00F4544F">
        <w:rPr>
          <w:sz w:val="28"/>
          <w:szCs w:val="28"/>
        </w:rPr>
        <w:t xml:space="preserve">сумме </w:t>
      </w:r>
      <w:r w:rsidR="008806BC">
        <w:rPr>
          <w:sz w:val="28"/>
          <w:szCs w:val="28"/>
        </w:rPr>
        <w:t>354 249,0</w:t>
      </w:r>
      <w:r w:rsidRPr="00F4544F">
        <w:rPr>
          <w:sz w:val="28"/>
          <w:szCs w:val="28"/>
        </w:rPr>
        <w:t xml:space="preserve"> тыс. рублей</w:t>
      </w:r>
      <w:r w:rsidR="006A3632">
        <w:rPr>
          <w:sz w:val="28"/>
          <w:szCs w:val="28"/>
        </w:rPr>
        <w:t xml:space="preserve"> (</w:t>
      </w:r>
      <w:r w:rsidR="008806BC">
        <w:rPr>
          <w:sz w:val="28"/>
          <w:szCs w:val="28"/>
        </w:rPr>
        <w:t>163,4 %</w:t>
      </w:r>
      <w:r w:rsidR="006A3632">
        <w:rPr>
          <w:sz w:val="28"/>
          <w:szCs w:val="28"/>
        </w:rPr>
        <w:t xml:space="preserve"> к прошлогоднему уровню)</w:t>
      </w:r>
      <w:r w:rsidR="008806BC">
        <w:rPr>
          <w:sz w:val="28"/>
          <w:szCs w:val="28"/>
        </w:rPr>
        <w:t xml:space="preserve"> или 75,0 % к бюджетным ассигнованиям на текущий год (в 2019 году – 75,0 %)</w:t>
      </w:r>
      <w:r w:rsidR="008806BC" w:rsidRPr="00F4544F">
        <w:rPr>
          <w:sz w:val="28"/>
          <w:szCs w:val="28"/>
        </w:rPr>
        <w:t>.</w:t>
      </w:r>
    </w:p>
    <w:p w:rsidR="008806BC" w:rsidRDefault="008806BC" w:rsidP="00880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республике в текущем году предоставлены непредусмотренные бюджетом</w:t>
      </w:r>
      <w:r w:rsidRPr="00C91C18">
        <w:rPr>
          <w:sz w:val="28"/>
          <w:szCs w:val="28"/>
        </w:rPr>
        <w:t xml:space="preserve"> дополнительные д</w:t>
      </w:r>
      <w:r w:rsidRPr="001026C3">
        <w:rPr>
          <w:sz w:val="28"/>
          <w:szCs w:val="28"/>
        </w:rPr>
        <w:t>отации на</w:t>
      </w:r>
      <w:r w:rsidRPr="00C91C18">
        <w:rPr>
          <w:sz w:val="28"/>
          <w:szCs w:val="28"/>
        </w:rPr>
        <w:t xml:space="preserve"> </w:t>
      </w:r>
      <w:r w:rsidRPr="001026C3">
        <w:rPr>
          <w:sz w:val="28"/>
          <w:szCs w:val="28"/>
        </w:rPr>
        <w:t>поддержку мер</w:t>
      </w:r>
      <w:r>
        <w:rPr>
          <w:sz w:val="28"/>
          <w:szCs w:val="28"/>
        </w:rPr>
        <w:t>:</w:t>
      </w:r>
    </w:p>
    <w:p w:rsidR="008806BC" w:rsidRPr="00774C30" w:rsidRDefault="008806BC" w:rsidP="008806B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74C30">
        <w:rPr>
          <w:sz w:val="28"/>
          <w:szCs w:val="28"/>
        </w:rPr>
        <w:t xml:space="preserve">обеспечению сбалансированности бюджетов – в размере </w:t>
      </w:r>
      <w:r>
        <w:rPr>
          <w:sz w:val="28"/>
          <w:szCs w:val="28"/>
        </w:rPr>
        <w:t>66 854,5</w:t>
      </w:r>
      <w:r w:rsidRPr="00774C30">
        <w:rPr>
          <w:sz w:val="28"/>
          <w:szCs w:val="28"/>
        </w:rPr>
        <w:t xml:space="preserve"> тыс. рублей;</w:t>
      </w:r>
    </w:p>
    <w:p w:rsidR="008806BC" w:rsidRPr="00774C30" w:rsidRDefault="008806BC" w:rsidP="008806B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4C30">
        <w:rPr>
          <w:sz w:val="28"/>
          <w:szCs w:val="28"/>
        </w:rPr>
        <w:t xml:space="preserve">на оснащение (переоснащение) дополнительно создаваемого или </w:t>
      </w:r>
      <w:proofErr w:type="spellStart"/>
      <w:r w:rsidRPr="00774C30">
        <w:rPr>
          <w:sz w:val="28"/>
          <w:szCs w:val="28"/>
        </w:rPr>
        <w:t>перепрофилируемого</w:t>
      </w:r>
      <w:proofErr w:type="spellEnd"/>
      <w:r w:rsidRPr="00774C30">
        <w:rPr>
          <w:sz w:val="28"/>
          <w:szCs w:val="28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Pr="00774C30">
        <w:rPr>
          <w:sz w:val="28"/>
          <w:szCs w:val="28"/>
        </w:rPr>
        <w:t>коронавирусной</w:t>
      </w:r>
      <w:proofErr w:type="spellEnd"/>
      <w:r w:rsidRPr="00774C30">
        <w:rPr>
          <w:sz w:val="28"/>
          <w:szCs w:val="28"/>
        </w:rPr>
        <w:t xml:space="preserve"> инфекцией - в размере 202 400,0 тыс. рублей;</w:t>
      </w:r>
    </w:p>
    <w:p w:rsidR="008806BC" w:rsidRPr="00774C30" w:rsidRDefault="008806BC" w:rsidP="008806BC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74C30">
        <w:rPr>
          <w:sz w:val="28"/>
          <w:szCs w:val="28"/>
        </w:rPr>
        <w:t>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</w:r>
      <w:r>
        <w:rPr>
          <w:sz w:val="28"/>
          <w:szCs w:val="28"/>
        </w:rPr>
        <w:t>, а также на финансовое обеспечение мероприятий по выплатам членам избирательных комиссий</w:t>
      </w:r>
      <w:r w:rsidRPr="00774C30">
        <w:rPr>
          <w:sz w:val="28"/>
          <w:szCs w:val="28"/>
        </w:rPr>
        <w:t xml:space="preserve"> – в размере </w:t>
      </w:r>
      <w:r>
        <w:rPr>
          <w:sz w:val="28"/>
          <w:szCs w:val="28"/>
        </w:rPr>
        <w:t xml:space="preserve">23 591,7 </w:t>
      </w:r>
      <w:r w:rsidRPr="00774C30">
        <w:rPr>
          <w:sz w:val="28"/>
          <w:szCs w:val="28"/>
        </w:rPr>
        <w:t>тыс. рублей.</w:t>
      </w:r>
    </w:p>
    <w:p w:rsidR="00D31EF6" w:rsidRDefault="004A5287" w:rsidP="00D31E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увеличились объемы поступления субсидий. </w:t>
      </w:r>
      <w:r w:rsidR="00D31EF6">
        <w:rPr>
          <w:sz w:val="28"/>
          <w:szCs w:val="28"/>
        </w:rPr>
        <w:t>С начала года к</w:t>
      </w:r>
      <w:r w:rsidR="00D31EF6" w:rsidRPr="00F4544F">
        <w:rPr>
          <w:sz w:val="28"/>
          <w:szCs w:val="28"/>
        </w:rPr>
        <w:t xml:space="preserve">ассовое исполнение </w:t>
      </w:r>
      <w:r w:rsidR="00D31EF6">
        <w:rPr>
          <w:sz w:val="28"/>
          <w:szCs w:val="28"/>
        </w:rPr>
        <w:t>по данной статье доходной части республиканского бюджета</w:t>
      </w:r>
      <w:r w:rsidR="00D31EF6" w:rsidRPr="00F4544F">
        <w:rPr>
          <w:sz w:val="28"/>
          <w:szCs w:val="28"/>
        </w:rPr>
        <w:t xml:space="preserve"> составило </w:t>
      </w:r>
      <w:r w:rsidR="009D0D8C">
        <w:rPr>
          <w:sz w:val="28"/>
          <w:szCs w:val="28"/>
        </w:rPr>
        <w:t>4</w:t>
      </w:r>
      <w:r w:rsidR="001611EF">
        <w:rPr>
          <w:sz w:val="28"/>
          <w:szCs w:val="28"/>
          <w:lang w:val="en-US"/>
        </w:rPr>
        <w:t> </w:t>
      </w:r>
      <w:r w:rsidR="001611EF" w:rsidRPr="001611EF">
        <w:rPr>
          <w:sz w:val="28"/>
          <w:szCs w:val="28"/>
        </w:rPr>
        <w:t>970</w:t>
      </w:r>
      <w:r w:rsidR="001611EF">
        <w:rPr>
          <w:sz w:val="28"/>
          <w:szCs w:val="28"/>
          <w:lang w:val="en-US"/>
        </w:rPr>
        <w:t> </w:t>
      </w:r>
      <w:r w:rsidR="001611EF">
        <w:rPr>
          <w:sz w:val="28"/>
          <w:szCs w:val="28"/>
        </w:rPr>
        <w:t>775,5</w:t>
      </w:r>
      <w:r w:rsidR="00D31EF6">
        <w:rPr>
          <w:sz w:val="28"/>
          <w:szCs w:val="28"/>
        </w:rPr>
        <w:t xml:space="preserve"> тыс. рублей</w:t>
      </w:r>
      <w:r w:rsidR="00D31EF6" w:rsidRPr="00F4544F">
        <w:rPr>
          <w:sz w:val="28"/>
          <w:szCs w:val="28"/>
        </w:rPr>
        <w:t xml:space="preserve"> или </w:t>
      </w:r>
      <w:r w:rsidR="001611EF">
        <w:rPr>
          <w:sz w:val="28"/>
          <w:szCs w:val="28"/>
        </w:rPr>
        <w:t>70,9</w:t>
      </w:r>
      <w:r w:rsidR="00D31EF6">
        <w:rPr>
          <w:sz w:val="28"/>
          <w:szCs w:val="28"/>
        </w:rPr>
        <w:t> %</w:t>
      </w:r>
      <w:r w:rsidR="00D31EF6" w:rsidRPr="00F4544F">
        <w:rPr>
          <w:sz w:val="28"/>
          <w:szCs w:val="28"/>
        </w:rPr>
        <w:t xml:space="preserve"> годовых прогнозных назначений</w:t>
      </w:r>
      <w:r w:rsidR="00D31EF6">
        <w:rPr>
          <w:sz w:val="28"/>
          <w:szCs w:val="28"/>
        </w:rPr>
        <w:t xml:space="preserve"> (в 201</w:t>
      </w:r>
      <w:r w:rsidR="001611EF">
        <w:rPr>
          <w:sz w:val="28"/>
          <w:szCs w:val="28"/>
        </w:rPr>
        <w:t>9</w:t>
      </w:r>
      <w:r w:rsidR="00D31EF6">
        <w:rPr>
          <w:sz w:val="28"/>
          <w:szCs w:val="28"/>
        </w:rPr>
        <w:t xml:space="preserve"> году – </w:t>
      </w:r>
      <w:r w:rsidR="009D0D8C">
        <w:rPr>
          <w:sz w:val="28"/>
          <w:szCs w:val="28"/>
        </w:rPr>
        <w:t>2</w:t>
      </w:r>
      <w:r w:rsidR="001611EF">
        <w:rPr>
          <w:sz w:val="28"/>
          <w:szCs w:val="28"/>
        </w:rPr>
        <w:t>9,5</w:t>
      </w:r>
      <w:r w:rsidR="00D31EF6">
        <w:rPr>
          <w:sz w:val="28"/>
          <w:szCs w:val="28"/>
        </w:rPr>
        <w:t> %)</w:t>
      </w:r>
      <w:r w:rsidR="00D31EF6" w:rsidRPr="00F4544F">
        <w:rPr>
          <w:sz w:val="28"/>
          <w:szCs w:val="28"/>
        </w:rPr>
        <w:t xml:space="preserve">, к уровню </w:t>
      </w:r>
      <w:r w:rsidR="00D31EF6">
        <w:rPr>
          <w:sz w:val="28"/>
          <w:szCs w:val="28"/>
        </w:rPr>
        <w:t xml:space="preserve">предыдущего года </w:t>
      </w:r>
      <w:r w:rsidR="00D31EF6" w:rsidRPr="00F4544F">
        <w:rPr>
          <w:sz w:val="28"/>
          <w:szCs w:val="28"/>
        </w:rPr>
        <w:t>объем</w:t>
      </w:r>
      <w:r w:rsidR="00D31EF6" w:rsidRPr="00331F3F">
        <w:rPr>
          <w:sz w:val="28"/>
          <w:szCs w:val="28"/>
        </w:rPr>
        <w:t xml:space="preserve"> субсидий</w:t>
      </w:r>
      <w:r w:rsidR="001611EF">
        <w:rPr>
          <w:sz w:val="28"/>
          <w:szCs w:val="28"/>
        </w:rPr>
        <w:t xml:space="preserve"> на 2 672 229,7 тыс. рублей или в 2,2 раза превысил уровень предыдущего года.</w:t>
      </w:r>
    </w:p>
    <w:p w:rsidR="00652CD3" w:rsidRDefault="00D31EF6" w:rsidP="00D31EF6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В полном объеме годовых назначений </w:t>
      </w:r>
      <w:r w:rsidR="0053577A">
        <w:rPr>
          <w:sz w:val="28"/>
          <w:szCs w:val="28"/>
        </w:rPr>
        <w:t xml:space="preserve">и выше </w:t>
      </w:r>
      <w:r w:rsidRPr="00901E5D">
        <w:rPr>
          <w:sz w:val="28"/>
          <w:szCs w:val="28"/>
        </w:rPr>
        <w:t xml:space="preserve">поступили субсидии </w:t>
      </w:r>
      <w:r w:rsidR="00652CD3">
        <w:rPr>
          <w:sz w:val="28"/>
          <w:szCs w:val="28"/>
        </w:rPr>
        <w:t>по 4 направлениям на:</w:t>
      </w:r>
    </w:p>
    <w:p w:rsidR="00652CD3" w:rsidRPr="00D70C54" w:rsidRDefault="009D0D8C" w:rsidP="00D70C5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C54">
        <w:rPr>
          <w:sz w:val="28"/>
          <w:szCs w:val="28"/>
        </w:rPr>
        <w:t>государственную поддержку спортивных организаций, осуществляющих подготовку спортивного резерва для сборных команд РФ</w:t>
      </w:r>
      <w:r w:rsidR="00D31EF6" w:rsidRPr="00D70C54">
        <w:rPr>
          <w:sz w:val="28"/>
          <w:szCs w:val="28"/>
        </w:rPr>
        <w:t xml:space="preserve"> – </w:t>
      </w:r>
      <w:r w:rsidR="0053577A" w:rsidRPr="00D70C54">
        <w:rPr>
          <w:sz w:val="28"/>
          <w:szCs w:val="28"/>
        </w:rPr>
        <w:t>5 681,1</w:t>
      </w:r>
      <w:r w:rsidR="00D31EF6" w:rsidRPr="00D70C54">
        <w:rPr>
          <w:sz w:val="28"/>
          <w:szCs w:val="28"/>
        </w:rPr>
        <w:t xml:space="preserve"> тыс. рублей</w:t>
      </w:r>
      <w:r w:rsidR="00652CD3" w:rsidRPr="00D70C54">
        <w:rPr>
          <w:sz w:val="28"/>
          <w:szCs w:val="28"/>
        </w:rPr>
        <w:t xml:space="preserve"> (100,0 % от плана);</w:t>
      </w:r>
    </w:p>
    <w:p w:rsidR="00652CD3" w:rsidRPr="00D70C54" w:rsidRDefault="00652CD3" w:rsidP="00D70C5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C54">
        <w:rPr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</w:t>
      </w:r>
      <w:r w:rsidR="009D0D8C" w:rsidRPr="00D70C54">
        <w:rPr>
          <w:sz w:val="28"/>
          <w:szCs w:val="28"/>
        </w:rPr>
        <w:t xml:space="preserve"> - </w:t>
      </w:r>
      <w:r w:rsidRPr="00D70C54">
        <w:rPr>
          <w:sz w:val="28"/>
          <w:szCs w:val="28"/>
        </w:rPr>
        <w:t>6832,2</w:t>
      </w:r>
      <w:r w:rsidR="009D0D8C" w:rsidRPr="00D70C54">
        <w:rPr>
          <w:sz w:val="28"/>
          <w:szCs w:val="28"/>
        </w:rPr>
        <w:t xml:space="preserve"> тыс. рублей</w:t>
      </w:r>
      <w:r w:rsidRPr="00D70C54">
        <w:rPr>
          <w:sz w:val="28"/>
          <w:szCs w:val="28"/>
        </w:rPr>
        <w:t xml:space="preserve"> (100,0% от плана);</w:t>
      </w:r>
    </w:p>
    <w:p w:rsidR="00D70C54" w:rsidRPr="00D70C54" w:rsidRDefault="00652CD3" w:rsidP="00D70C5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C54">
        <w:rPr>
          <w:sz w:val="28"/>
          <w:szCs w:val="28"/>
        </w:rPr>
        <w:t xml:space="preserve">создание новых мест в общеобразовательных организациях, расположенных в сельской </w:t>
      </w:r>
      <w:r w:rsidR="00D70C54" w:rsidRPr="00D70C54">
        <w:rPr>
          <w:sz w:val="28"/>
          <w:szCs w:val="28"/>
        </w:rPr>
        <w:t>местности и поселках городского типа – 143 890,5 тыс. рублей (103,5 % от плана);</w:t>
      </w:r>
    </w:p>
    <w:p w:rsidR="007A4637" w:rsidRPr="00D70C54" w:rsidRDefault="00D70C54" w:rsidP="00D70C54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0C54">
        <w:rPr>
          <w:sz w:val="28"/>
          <w:szCs w:val="28"/>
        </w:rPr>
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</w:r>
      <w:r>
        <w:rPr>
          <w:sz w:val="28"/>
          <w:szCs w:val="28"/>
        </w:rPr>
        <w:lastRenderedPageBreak/>
        <w:t>деятельность по образовательным программам дошкольного образования – 421 393,4 тыс. рублей (262,2 % от годового плана).</w:t>
      </w:r>
    </w:p>
    <w:p w:rsidR="00F07556" w:rsidRDefault="009D0D8C" w:rsidP="00E90A49">
      <w:pPr>
        <w:ind w:firstLine="720"/>
        <w:jc w:val="both"/>
        <w:rPr>
          <w:sz w:val="28"/>
          <w:szCs w:val="28"/>
        </w:rPr>
      </w:pPr>
      <w:r w:rsidRPr="00901E5D">
        <w:rPr>
          <w:sz w:val="28"/>
          <w:szCs w:val="28"/>
        </w:rPr>
        <w:t xml:space="preserve">По </w:t>
      </w:r>
      <w:r w:rsidR="00E90A49">
        <w:rPr>
          <w:sz w:val="28"/>
          <w:szCs w:val="28"/>
        </w:rPr>
        <w:t>6</w:t>
      </w:r>
      <w:r w:rsidRPr="00901E5D">
        <w:rPr>
          <w:sz w:val="28"/>
          <w:szCs w:val="28"/>
        </w:rPr>
        <w:t xml:space="preserve"> видам субсидий</w:t>
      </w:r>
      <w:r w:rsidR="007A4637" w:rsidRPr="00901E5D">
        <w:rPr>
          <w:sz w:val="28"/>
          <w:szCs w:val="28"/>
        </w:rPr>
        <w:t xml:space="preserve">, предусмотренным на </w:t>
      </w:r>
      <w:r w:rsidR="00E90A49">
        <w:rPr>
          <w:sz w:val="28"/>
          <w:szCs w:val="28"/>
        </w:rPr>
        <w:t xml:space="preserve">реализацию мероприятий в сфере развития культуры, спорта, жилищного строительства, формирования современной городской среды, а также обустройство воинских захоронений </w:t>
      </w:r>
      <w:r>
        <w:rPr>
          <w:sz w:val="28"/>
          <w:szCs w:val="28"/>
        </w:rPr>
        <w:t xml:space="preserve">объем финансирования сложился на уровне </w:t>
      </w:r>
      <w:r w:rsidR="00E90A49">
        <w:rPr>
          <w:sz w:val="28"/>
          <w:szCs w:val="28"/>
        </w:rPr>
        <w:t>7</w:t>
      </w:r>
      <w:r>
        <w:rPr>
          <w:sz w:val="28"/>
          <w:szCs w:val="28"/>
        </w:rPr>
        <w:t>0,0 % и выше</w:t>
      </w:r>
      <w:r w:rsidR="007A4637">
        <w:rPr>
          <w:sz w:val="28"/>
          <w:szCs w:val="28"/>
        </w:rPr>
        <w:t>.</w:t>
      </w:r>
    </w:p>
    <w:p w:rsidR="004B72AD" w:rsidRPr="00C74FE0" w:rsidRDefault="004B72AD" w:rsidP="004B7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остальных видов субсидий осуществлялось на недостаточном уровне, либо не финансировалось вовсе. В частности, по 17 видам субсидий финансирование варьировалось в пределах от 2,7 % до 63,5 % к годовым назначениям, а по 23 видам данной статьи </w:t>
      </w:r>
      <w:r w:rsidRPr="00C74FE0">
        <w:rPr>
          <w:sz w:val="28"/>
          <w:szCs w:val="28"/>
        </w:rPr>
        <w:t>доходов - финансирование не открыто.</w:t>
      </w:r>
    </w:p>
    <w:p w:rsidR="004B72AD" w:rsidRPr="00C74FE0" w:rsidRDefault="004B72AD" w:rsidP="004B72AD">
      <w:pPr>
        <w:ind w:firstLine="720"/>
        <w:jc w:val="both"/>
        <w:rPr>
          <w:sz w:val="28"/>
          <w:szCs w:val="28"/>
        </w:rPr>
      </w:pPr>
      <w:r w:rsidRPr="00C74FE0">
        <w:rPr>
          <w:sz w:val="28"/>
          <w:szCs w:val="28"/>
        </w:rPr>
        <w:t xml:space="preserve">Вместе с тем, </w:t>
      </w:r>
      <w:r w:rsidR="00A43B4D">
        <w:rPr>
          <w:sz w:val="28"/>
          <w:szCs w:val="28"/>
        </w:rPr>
        <w:t>в отчетном периоде республике дополнительно предоставлены 8 видов субсидий</w:t>
      </w:r>
      <w:r>
        <w:rPr>
          <w:bCs/>
          <w:color w:val="000000"/>
          <w:sz w:val="28"/>
          <w:szCs w:val="28"/>
          <w:shd w:val="clear" w:color="auto" w:fill="FFFFFF"/>
        </w:rPr>
        <w:t>, которые не предусмотрены бюджетом на текущий год.</w:t>
      </w:r>
    </w:p>
    <w:p w:rsidR="006A5340" w:rsidRDefault="00D31EF6" w:rsidP="00D31EF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216C">
        <w:rPr>
          <w:sz w:val="28"/>
          <w:szCs w:val="28"/>
        </w:rPr>
        <w:t xml:space="preserve">а </w:t>
      </w:r>
      <w:r w:rsidR="00A43B4D">
        <w:rPr>
          <w:sz w:val="28"/>
          <w:szCs w:val="28"/>
        </w:rPr>
        <w:t xml:space="preserve">девять </w:t>
      </w:r>
      <w:r>
        <w:rPr>
          <w:sz w:val="28"/>
          <w:szCs w:val="28"/>
        </w:rPr>
        <w:t>месяц</w:t>
      </w:r>
      <w:r w:rsidR="00F07556">
        <w:rPr>
          <w:sz w:val="28"/>
          <w:szCs w:val="28"/>
        </w:rPr>
        <w:t>ев 20</w:t>
      </w:r>
      <w:r w:rsidR="00A43B4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F216C">
        <w:rPr>
          <w:sz w:val="28"/>
          <w:szCs w:val="28"/>
        </w:rPr>
        <w:t xml:space="preserve">года </w:t>
      </w:r>
      <w:r>
        <w:rPr>
          <w:sz w:val="28"/>
          <w:szCs w:val="28"/>
        </w:rPr>
        <w:t>о</w:t>
      </w:r>
      <w:r w:rsidRPr="002257BC">
        <w:rPr>
          <w:sz w:val="28"/>
          <w:szCs w:val="28"/>
        </w:rPr>
        <w:t xml:space="preserve">бъем полученных субвенций из федерального бюджета составил </w:t>
      </w:r>
      <w:r w:rsidR="00A43B4D">
        <w:rPr>
          <w:sz w:val="28"/>
          <w:szCs w:val="28"/>
        </w:rPr>
        <w:t>2 850 555,7</w:t>
      </w:r>
      <w:r w:rsidRPr="00643A1A">
        <w:rPr>
          <w:sz w:val="28"/>
          <w:szCs w:val="28"/>
        </w:rPr>
        <w:t xml:space="preserve"> тыс.</w:t>
      </w:r>
      <w:r w:rsidRPr="002257B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или </w:t>
      </w:r>
      <w:r w:rsidR="00A43B4D">
        <w:rPr>
          <w:sz w:val="28"/>
          <w:szCs w:val="28"/>
        </w:rPr>
        <w:t>61,1</w:t>
      </w:r>
      <w:r>
        <w:rPr>
          <w:sz w:val="28"/>
          <w:szCs w:val="28"/>
        </w:rPr>
        <w:t xml:space="preserve"> % к </w:t>
      </w:r>
      <w:r w:rsidR="00901E5D">
        <w:rPr>
          <w:sz w:val="28"/>
          <w:szCs w:val="28"/>
        </w:rPr>
        <w:t>годовому плану</w:t>
      </w:r>
      <w:r>
        <w:rPr>
          <w:sz w:val="28"/>
          <w:szCs w:val="28"/>
        </w:rPr>
        <w:t xml:space="preserve"> (в 201</w:t>
      </w:r>
      <w:r w:rsidR="00A43B4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A43B4D">
        <w:rPr>
          <w:sz w:val="28"/>
          <w:szCs w:val="28"/>
        </w:rPr>
        <w:t>76,9</w:t>
      </w:r>
      <w:r>
        <w:rPr>
          <w:sz w:val="28"/>
          <w:szCs w:val="28"/>
        </w:rPr>
        <w:t> %)</w:t>
      </w:r>
      <w:r w:rsidRPr="004910F4">
        <w:rPr>
          <w:sz w:val="28"/>
          <w:szCs w:val="28"/>
        </w:rPr>
        <w:t xml:space="preserve">. По сравнению с </w:t>
      </w:r>
      <w:r w:rsidRPr="00413E32">
        <w:rPr>
          <w:sz w:val="28"/>
          <w:szCs w:val="28"/>
        </w:rPr>
        <w:t>прошлым годом объем поступлений по данному виду доходов</w:t>
      </w:r>
      <w:r>
        <w:rPr>
          <w:sz w:val="28"/>
          <w:szCs w:val="28"/>
        </w:rPr>
        <w:t xml:space="preserve"> </w:t>
      </w:r>
      <w:r w:rsidR="00A43B4D">
        <w:rPr>
          <w:sz w:val="28"/>
          <w:szCs w:val="28"/>
        </w:rPr>
        <w:t xml:space="preserve">снизился </w:t>
      </w:r>
      <w:r w:rsidRPr="00413E32">
        <w:rPr>
          <w:sz w:val="28"/>
          <w:szCs w:val="28"/>
        </w:rPr>
        <w:t xml:space="preserve">на </w:t>
      </w:r>
      <w:r w:rsidR="00A43B4D">
        <w:rPr>
          <w:sz w:val="28"/>
          <w:szCs w:val="28"/>
        </w:rPr>
        <w:t>21 525,3</w:t>
      </w:r>
      <w:r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тыс. рублей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>или</w:t>
      </w:r>
      <w:r w:rsidRPr="00643A1A">
        <w:rPr>
          <w:sz w:val="28"/>
          <w:szCs w:val="28"/>
        </w:rPr>
        <w:t xml:space="preserve"> </w:t>
      </w:r>
      <w:r w:rsidRPr="00413E32">
        <w:rPr>
          <w:sz w:val="28"/>
          <w:szCs w:val="28"/>
        </w:rPr>
        <w:t xml:space="preserve">на </w:t>
      </w:r>
      <w:r w:rsidR="00A43B4D">
        <w:rPr>
          <w:sz w:val="28"/>
          <w:szCs w:val="28"/>
        </w:rPr>
        <w:t>0,7</w:t>
      </w:r>
      <w:r w:rsidRPr="00413E32">
        <w:rPr>
          <w:sz w:val="28"/>
          <w:szCs w:val="28"/>
        </w:rPr>
        <w:t> %.</w:t>
      </w:r>
    </w:p>
    <w:p w:rsidR="00D31EF6" w:rsidRPr="001D6A0C" w:rsidRDefault="00D31EF6" w:rsidP="00D31EF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</w:t>
      </w:r>
      <w:r w:rsidR="00A43B4D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показателя оказало </w:t>
      </w:r>
      <w:r w:rsidR="001D6A0C">
        <w:rPr>
          <w:sz w:val="28"/>
          <w:szCs w:val="28"/>
        </w:rPr>
        <w:t xml:space="preserve">значительное снижение по сравнению предыдущем годом </w:t>
      </w:r>
      <w:r>
        <w:rPr>
          <w:sz w:val="28"/>
          <w:szCs w:val="28"/>
        </w:rPr>
        <w:t xml:space="preserve">поступления субвенций </w:t>
      </w:r>
      <w:r w:rsidR="00C45870" w:rsidRPr="00677491">
        <w:rPr>
          <w:sz w:val="28"/>
          <w:szCs w:val="28"/>
        </w:rPr>
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</w:r>
      <w:r w:rsidR="00C45870" w:rsidRPr="001D6A0C">
        <w:rPr>
          <w:sz w:val="28"/>
          <w:szCs w:val="28"/>
        </w:rPr>
        <w:t xml:space="preserve">организаций (на </w:t>
      </w:r>
      <w:r w:rsidR="001D6A0C" w:rsidRPr="001D6A0C">
        <w:rPr>
          <w:sz w:val="28"/>
          <w:szCs w:val="28"/>
        </w:rPr>
        <w:t>72,7</w:t>
      </w:r>
      <w:r w:rsidR="009C7E38" w:rsidRPr="001D6A0C">
        <w:rPr>
          <w:sz w:val="28"/>
          <w:szCs w:val="28"/>
        </w:rPr>
        <w:t xml:space="preserve"> %) </w:t>
      </w:r>
      <w:r w:rsidRPr="001D6A0C">
        <w:rPr>
          <w:sz w:val="28"/>
          <w:szCs w:val="28"/>
        </w:rPr>
        <w:t xml:space="preserve">при одновременном </w:t>
      </w:r>
      <w:r w:rsidR="001D6A0C" w:rsidRPr="001D6A0C">
        <w:rPr>
          <w:sz w:val="28"/>
          <w:szCs w:val="28"/>
        </w:rPr>
        <w:t xml:space="preserve">увеличении </w:t>
      </w:r>
      <w:r w:rsidRPr="001D6A0C">
        <w:rPr>
          <w:sz w:val="28"/>
          <w:szCs w:val="28"/>
        </w:rPr>
        <w:t xml:space="preserve">поступлений </w:t>
      </w:r>
      <w:r w:rsidR="009C7E38" w:rsidRPr="001D6A0C">
        <w:rPr>
          <w:sz w:val="28"/>
          <w:szCs w:val="28"/>
        </w:rPr>
        <w:t xml:space="preserve">субвенций </w:t>
      </w:r>
      <w:r w:rsidR="001D6A0C" w:rsidRPr="001D6A0C">
        <w:rPr>
          <w:color w:val="22272F"/>
          <w:sz w:val="28"/>
          <w:szCs w:val="28"/>
          <w:shd w:val="clear" w:color="auto" w:fill="FFFFFF"/>
        </w:rPr>
        <w:t>на реализацию полномочий по осуществлению социальных выплат</w:t>
      </w:r>
      <w:r w:rsidR="00C45870" w:rsidRPr="001D6A0C">
        <w:rPr>
          <w:sz w:val="28"/>
          <w:szCs w:val="28"/>
        </w:rPr>
        <w:t xml:space="preserve"> </w:t>
      </w:r>
      <w:r w:rsidR="001D6A0C" w:rsidRPr="001D6A0C">
        <w:rPr>
          <w:sz w:val="28"/>
          <w:szCs w:val="28"/>
        </w:rPr>
        <w:t xml:space="preserve">безработным гражданам </w:t>
      </w:r>
      <w:r w:rsidR="00C45870" w:rsidRPr="001D6A0C">
        <w:rPr>
          <w:sz w:val="28"/>
          <w:szCs w:val="28"/>
        </w:rPr>
        <w:t>(</w:t>
      </w:r>
      <w:r w:rsidR="001D6A0C" w:rsidRPr="001D6A0C">
        <w:rPr>
          <w:sz w:val="28"/>
          <w:szCs w:val="28"/>
        </w:rPr>
        <w:t>в 2,7 раза</w:t>
      </w:r>
      <w:r w:rsidR="009C7E38" w:rsidRPr="001D6A0C">
        <w:rPr>
          <w:sz w:val="28"/>
          <w:szCs w:val="28"/>
        </w:rPr>
        <w:t>).</w:t>
      </w:r>
    </w:p>
    <w:p w:rsidR="00D31EF6" w:rsidRDefault="00D31EF6" w:rsidP="00D31E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D6A0C">
        <w:rPr>
          <w:sz w:val="28"/>
          <w:szCs w:val="28"/>
        </w:rPr>
        <w:t xml:space="preserve">В отчетном периоде из </w:t>
      </w:r>
      <w:r w:rsidR="009C7E38" w:rsidRPr="001D6A0C">
        <w:rPr>
          <w:sz w:val="28"/>
          <w:szCs w:val="28"/>
        </w:rPr>
        <w:t>2</w:t>
      </w:r>
      <w:r w:rsidR="001D6A0C">
        <w:rPr>
          <w:sz w:val="28"/>
          <w:szCs w:val="28"/>
        </w:rPr>
        <w:t>2</w:t>
      </w:r>
      <w:r w:rsidRPr="001D6A0C">
        <w:rPr>
          <w:sz w:val="28"/>
          <w:szCs w:val="28"/>
        </w:rPr>
        <w:t xml:space="preserve"> вид</w:t>
      </w:r>
      <w:r w:rsidR="001D6A0C">
        <w:rPr>
          <w:sz w:val="28"/>
          <w:szCs w:val="28"/>
        </w:rPr>
        <w:t>ов</w:t>
      </w:r>
      <w:r w:rsidRPr="001D6A0C">
        <w:rPr>
          <w:sz w:val="28"/>
          <w:szCs w:val="28"/>
        </w:rPr>
        <w:t xml:space="preserve"> субвенций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предусмотренных бюджетом</w:t>
      </w:r>
      <w:r w:rsidR="00205FE6" w:rsidRPr="001D6A0C">
        <w:rPr>
          <w:sz w:val="28"/>
          <w:szCs w:val="28"/>
        </w:rPr>
        <w:t>,</w:t>
      </w:r>
      <w:r w:rsidRPr="001D6A0C">
        <w:rPr>
          <w:sz w:val="28"/>
          <w:szCs w:val="28"/>
        </w:rPr>
        <w:t xml:space="preserve"> </w:t>
      </w:r>
      <w:r w:rsidR="001D6A0C">
        <w:rPr>
          <w:sz w:val="28"/>
          <w:szCs w:val="28"/>
        </w:rPr>
        <w:t>7</w:t>
      </w:r>
      <w:r w:rsidRPr="001D6A0C">
        <w:rPr>
          <w:sz w:val="28"/>
          <w:szCs w:val="28"/>
        </w:rPr>
        <w:t xml:space="preserve"> профинансированы в объеме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 xml:space="preserve">,0 % и более, </w:t>
      </w:r>
      <w:r w:rsidR="009C7E38" w:rsidRPr="001D6A0C">
        <w:rPr>
          <w:sz w:val="28"/>
          <w:szCs w:val="28"/>
        </w:rPr>
        <w:t>1</w:t>
      </w:r>
      <w:r w:rsidR="001D6A0C">
        <w:rPr>
          <w:sz w:val="28"/>
          <w:szCs w:val="28"/>
        </w:rPr>
        <w:t>0</w:t>
      </w:r>
      <w:r w:rsidRPr="001D6A0C">
        <w:rPr>
          <w:sz w:val="28"/>
          <w:szCs w:val="28"/>
        </w:rPr>
        <w:t xml:space="preserve"> – в пределах ниже </w:t>
      </w:r>
      <w:r w:rsidR="001D6A0C">
        <w:rPr>
          <w:sz w:val="28"/>
          <w:szCs w:val="28"/>
        </w:rPr>
        <w:t>7</w:t>
      </w:r>
      <w:r w:rsidR="009C7E38" w:rsidRPr="001D6A0C">
        <w:rPr>
          <w:sz w:val="28"/>
          <w:szCs w:val="28"/>
        </w:rPr>
        <w:t>0</w:t>
      </w:r>
      <w:r w:rsidRPr="001D6A0C">
        <w:rPr>
          <w:sz w:val="28"/>
          <w:szCs w:val="28"/>
        </w:rPr>
        <w:t>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 w:rsidR="00205FE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по </w:t>
      </w:r>
      <w:r w:rsidR="001D6A0C">
        <w:rPr>
          <w:sz w:val="28"/>
          <w:szCs w:val="28"/>
        </w:rPr>
        <w:t>5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16262D" w:rsidRDefault="00D961DA" w:rsidP="00D96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рост поступлений достигнут по иным межбюджетным трансфертам. </w:t>
      </w:r>
      <w:r w:rsidR="00D31EF6" w:rsidRPr="002A0B30">
        <w:rPr>
          <w:sz w:val="28"/>
          <w:szCs w:val="28"/>
        </w:rPr>
        <w:t xml:space="preserve">Кассовое исполнение </w:t>
      </w:r>
      <w:r>
        <w:rPr>
          <w:sz w:val="28"/>
          <w:szCs w:val="28"/>
        </w:rPr>
        <w:t xml:space="preserve">по указанному виду доходных источников </w:t>
      </w:r>
      <w:r w:rsidR="00D31EF6" w:rsidRPr="002A0B30">
        <w:rPr>
          <w:sz w:val="28"/>
          <w:szCs w:val="28"/>
        </w:rPr>
        <w:t xml:space="preserve">составило </w:t>
      </w:r>
      <w:r w:rsidRPr="00D961DA">
        <w:rPr>
          <w:sz w:val="28"/>
          <w:szCs w:val="28"/>
        </w:rPr>
        <w:t>1 332 965,4</w:t>
      </w:r>
      <w:r w:rsidR="00D31EF6">
        <w:rPr>
          <w:sz w:val="28"/>
          <w:szCs w:val="28"/>
        </w:rPr>
        <w:t xml:space="preserve"> </w:t>
      </w:r>
      <w:r w:rsidR="00D31EF6" w:rsidRPr="002A0B30">
        <w:rPr>
          <w:sz w:val="28"/>
          <w:szCs w:val="28"/>
        </w:rPr>
        <w:t xml:space="preserve">тыс. рублей, что </w:t>
      </w:r>
      <w:r w:rsidR="00D31EF6" w:rsidRPr="002C77B6">
        <w:rPr>
          <w:sz w:val="28"/>
          <w:szCs w:val="28"/>
        </w:rPr>
        <w:t xml:space="preserve">на </w:t>
      </w:r>
      <w:r>
        <w:rPr>
          <w:sz w:val="28"/>
          <w:szCs w:val="28"/>
        </w:rPr>
        <w:t>963 800,4</w:t>
      </w:r>
      <w:r w:rsidR="00D31EF6" w:rsidRPr="002C77B6">
        <w:rPr>
          <w:sz w:val="28"/>
          <w:szCs w:val="28"/>
        </w:rPr>
        <w:t xml:space="preserve"> тыс. рублей или </w:t>
      </w:r>
      <w:r w:rsidR="001C1450">
        <w:rPr>
          <w:sz w:val="28"/>
          <w:szCs w:val="28"/>
        </w:rPr>
        <w:t>в 3,</w:t>
      </w:r>
      <w:r>
        <w:rPr>
          <w:sz w:val="28"/>
          <w:szCs w:val="28"/>
        </w:rPr>
        <w:t>6</w:t>
      </w:r>
      <w:r w:rsidR="001C1450">
        <w:rPr>
          <w:sz w:val="28"/>
          <w:szCs w:val="28"/>
        </w:rPr>
        <w:t xml:space="preserve"> раза больше</w:t>
      </w:r>
      <w:r w:rsidR="00D31EF6">
        <w:rPr>
          <w:sz w:val="28"/>
          <w:szCs w:val="28"/>
        </w:rPr>
        <w:t>, чем годом ранее</w:t>
      </w:r>
      <w:r w:rsidR="001C1450">
        <w:rPr>
          <w:sz w:val="28"/>
          <w:szCs w:val="28"/>
        </w:rPr>
        <w:t>.</w:t>
      </w:r>
      <w:r w:rsidR="00D31EF6">
        <w:rPr>
          <w:sz w:val="28"/>
          <w:szCs w:val="28"/>
        </w:rPr>
        <w:t xml:space="preserve"> При этом, и</w:t>
      </w:r>
      <w:r w:rsidR="00D31EF6" w:rsidRPr="002C77B6">
        <w:rPr>
          <w:sz w:val="28"/>
          <w:szCs w:val="28"/>
        </w:rPr>
        <w:t xml:space="preserve">сполнение по межбюджетным трансфертам </w:t>
      </w:r>
      <w:r>
        <w:rPr>
          <w:sz w:val="28"/>
          <w:szCs w:val="28"/>
        </w:rPr>
        <w:t xml:space="preserve">превысило </w:t>
      </w:r>
      <w:r w:rsidRPr="002C77B6">
        <w:rPr>
          <w:sz w:val="28"/>
          <w:szCs w:val="28"/>
        </w:rPr>
        <w:t>годовы</w:t>
      </w:r>
      <w:r>
        <w:rPr>
          <w:sz w:val="28"/>
          <w:szCs w:val="28"/>
        </w:rPr>
        <w:t>е</w:t>
      </w:r>
      <w:r w:rsidRPr="002C77B6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е</w:t>
      </w:r>
      <w:r w:rsidRPr="002C77B6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2C77B6">
        <w:rPr>
          <w:sz w:val="28"/>
          <w:szCs w:val="28"/>
        </w:rPr>
        <w:t xml:space="preserve"> </w:t>
      </w:r>
      <w:r w:rsidR="006A5340">
        <w:rPr>
          <w:sz w:val="28"/>
          <w:szCs w:val="28"/>
        </w:rPr>
        <w:t xml:space="preserve">и </w:t>
      </w:r>
      <w:r w:rsidR="00D31EF6" w:rsidRPr="002C77B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241,3</w:t>
      </w:r>
      <w:r w:rsidR="00D31EF6">
        <w:rPr>
          <w:sz w:val="28"/>
          <w:szCs w:val="28"/>
        </w:rPr>
        <w:t> % (в 201</w:t>
      </w:r>
      <w:r>
        <w:rPr>
          <w:sz w:val="28"/>
          <w:szCs w:val="28"/>
        </w:rPr>
        <w:t>9</w:t>
      </w:r>
      <w:r w:rsidR="00D31EF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38,7</w:t>
      </w:r>
      <w:r w:rsidR="00D31EF6" w:rsidRPr="002C77B6">
        <w:rPr>
          <w:sz w:val="28"/>
          <w:szCs w:val="28"/>
        </w:rPr>
        <w:t> %</w:t>
      </w:r>
      <w:r w:rsidR="00D31EF6">
        <w:rPr>
          <w:sz w:val="28"/>
          <w:szCs w:val="28"/>
        </w:rPr>
        <w:t>)</w:t>
      </w:r>
      <w:r w:rsidR="00D31EF6" w:rsidRPr="002C77B6">
        <w:rPr>
          <w:sz w:val="28"/>
          <w:szCs w:val="28"/>
        </w:rPr>
        <w:t>.</w:t>
      </w:r>
    </w:p>
    <w:p w:rsidR="0016262D" w:rsidRDefault="00D31EF6" w:rsidP="00D961D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динамика обусловлен</w:t>
      </w:r>
      <w:r w:rsidR="00901E5D">
        <w:rPr>
          <w:sz w:val="28"/>
          <w:szCs w:val="28"/>
        </w:rPr>
        <w:t xml:space="preserve">а, </w:t>
      </w:r>
      <w:r w:rsidR="006A5340">
        <w:rPr>
          <w:sz w:val="28"/>
          <w:szCs w:val="28"/>
        </w:rPr>
        <w:t>главным образом</w:t>
      </w:r>
      <w:r w:rsidR="00901E5D">
        <w:rPr>
          <w:sz w:val="28"/>
          <w:szCs w:val="28"/>
        </w:rPr>
        <w:t xml:space="preserve">, </w:t>
      </w:r>
      <w:r w:rsidR="00D961DA">
        <w:rPr>
          <w:sz w:val="28"/>
          <w:szCs w:val="28"/>
        </w:rPr>
        <w:t>перечисление</w:t>
      </w:r>
      <w:r w:rsidR="006A5340">
        <w:rPr>
          <w:sz w:val="28"/>
          <w:szCs w:val="28"/>
        </w:rPr>
        <w:t>м</w:t>
      </w:r>
      <w:r w:rsidR="00D961DA">
        <w:rPr>
          <w:sz w:val="28"/>
          <w:szCs w:val="28"/>
        </w:rPr>
        <w:t xml:space="preserve"> из федерального бюджета дополнительных трансфертов республике, непредусмотренных бюджетом на текущий год, в том числе:</w:t>
      </w:r>
    </w:p>
    <w:p w:rsidR="0016262D" w:rsidRPr="0016262D" w:rsidRDefault="0016262D" w:rsidP="0016262D">
      <w:pPr>
        <w:pStyle w:val="a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262D">
        <w:rPr>
          <w:sz w:val="28"/>
          <w:szCs w:val="28"/>
        </w:rPr>
        <w:t>на ежемесячное денежное вознаграждение за классное руководство педагогическим работникам – 19 744,8 тыс. рублей;</w:t>
      </w:r>
    </w:p>
    <w:p w:rsidR="0016262D" w:rsidRPr="0016262D" w:rsidRDefault="0016262D" w:rsidP="0016262D">
      <w:pPr>
        <w:pStyle w:val="a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262D">
        <w:rPr>
          <w:sz w:val="28"/>
          <w:szCs w:val="28"/>
        </w:rPr>
        <w:t xml:space="preserve">на </w:t>
      </w:r>
      <w:r w:rsidR="00D961DA" w:rsidRPr="0016262D">
        <w:rPr>
          <w:sz w:val="28"/>
          <w:szCs w:val="28"/>
        </w:rPr>
        <w:t xml:space="preserve">создание дополнительных мест для детей в возрасте от 2 месяцев до 3 лет в общеобразовательных организациях, осуществляющих образовательную </w:t>
      </w:r>
      <w:r w:rsidR="00D961DA" w:rsidRPr="0016262D">
        <w:rPr>
          <w:sz w:val="28"/>
          <w:szCs w:val="28"/>
        </w:rPr>
        <w:lastRenderedPageBreak/>
        <w:t xml:space="preserve">деятельность по образовательным программа дошкольного образования </w:t>
      </w:r>
      <w:r w:rsidR="006A5340">
        <w:rPr>
          <w:sz w:val="28"/>
          <w:szCs w:val="28"/>
        </w:rPr>
        <w:t xml:space="preserve">- </w:t>
      </w:r>
      <w:r w:rsidR="00D961DA" w:rsidRPr="0016262D">
        <w:rPr>
          <w:sz w:val="28"/>
          <w:szCs w:val="28"/>
        </w:rPr>
        <w:t>2045357,7 тыс. рублей;</w:t>
      </w:r>
    </w:p>
    <w:p w:rsidR="0016262D" w:rsidRPr="0016262D" w:rsidRDefault="00D961DA" w:rsidP="0016262D">
      <w:pPr>
        <w:pStyle w:val="a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262D">
        <w:rPr>
          <w:sz w:val="28"/>
          <w:szCs w:val="28"/>
        </w:rPr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6A5340">
        <w:rPr>
          <w:sz w:val="28"/>
          <w:szCs w:val="28"/>
        </w:rPr>
        <w:t xml:space="preserve"> -</w:t>
      </w:r>
      <w:r w:rsidRPr="0016262D">
        <w:rPr>
          <w:sz w:val="28"/>
          <w:szCs w:val="28"/>
        </w:rPr>
        <w:t xml:space="preserve"> </w:t>
      </w:r>
      <w:r w:rsidR="0016262D" w:rsidRPr="0016262D">
        <w:rPr>
          <w:sz w:val="28"/>
          <w:szCs w:val="28"/>
        </w:rPr>
        <w:t>46 658,8 тыс. рублей;</w:t>
      </w:r>
    </w:p>
    <w:p w:rsidR="0016262D" w:rsidRDefault="00D961DA" w:rsidP="0016262D">
      <w:pPr>
        <w:pStyle w:val="a7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6262D">
        <w:rPr>
          <w:sz w:val="28"/>
          <w:szCs w:val="28"/>
        </w:rPr>
        <w:t xml:space="preserve">за счет средств резервного фонда Президента РФ и Правительства РФ </w:t>
      </w:r>
      <w:r w:rsidR="006A5340">
        <w:rPr>
          <w:sz w:val="28"/>
          <w:szCs w:val="28"/>
        </w:rPr>
        <w:t xml:space="preserve">- </w:t>
      </w:r>
      <w:r w:rsidRPr="0016262D">
        <w:rPr>
          <w:sz w:val="28"/>
          <w:szCs w:val="28"/>
        </w:rPr>
        <w:t>1</w:t>
      </w:r>
      <w:r w:rsidR="0016262D" w:rsidRPr="0016262D">
        <w:rPr>
          <w:sz w:val="28"/>
          <w:szCs w:val="28"/>
        </w:rPr>
        <w:t>84 746,0</w:t>
      </w:r>
      <w:r w:rsidRPr="0016262D">
        <w:rPr>
          <w:sz w:val="28"/>
          <w:szCs w:val="28"/>
        </w:rPr>
        <w:t xml:space="preserve"> тыс. рублей и </w:t>
      </w:r>
      <w:r w:rsidR="0016262D" w:rsidRPr="0016262D">
        <w:rPr>
          <w:sz w:val="28"/>
          <w:szCs w:val="28"/>
        </w:rPr>
        <w:t>608 273,3</w:t>
      </w:r>
      <w:r w:rsidRPr="0016262D">
        <w:rPr>
          <w:sz w:val="28"/>
          <w:szCs w:val="28"/>
        </w:rPr>
        <w:t xml:space="preserve"> тыс. рублей соответст</w:t>
      </w:r>
      <w:r w:rsidR="0016262D">
        <w:rPr>
          <w:sz w:val="28"/>
          <w:szCs w:val="28"/>
        </w:rPr>
        <w:t>венно.</w:t>
      </w:r>
    </w:p>
    <w:p w:rsidR="00214E8D" w:rsidRPr="0016334F" w:rsidRDefault="00214E8D" w:rsidP="00455B8C">
      <w:pPr>
        <w:ind w:firstLine="720"/>
        <w:jc w:val="both"/>
        <w:rPr>
          <w:sz w:val="28"/>
          <w:szCs w:val="28"/>
        </w:rPr>
      </w:pPr>
    </w:p>
    <w:p w:rsidR="00E4123D" w:rsidRPr="002C77B6" w:rsidRDefault="00E4123D" w:rsidP="00455B8C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C77B6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2C77B6" w:rsidRDefault="00A232E8" w:rsidP="00455B8C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00455" w:rsidRDefault="0070435F" w:rsidP="002004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В отчетном периоде </w:t>
      </w:r>
      <w:r w:rsidRPr="002C77B6">
        <w:rPr>
          <w:sz w:val="28"/>
        </w:rPr>
        <w:t xml:space="preserve">республиканский бюджет исполнен </w:t>
      </w:r>
      <w:r w:rsidR="005676FE">
        <w:rPr>
          <w:sz w:val="28"/>
        </w:rPr>
        <w:t>с превышением расходов республиканского бюджета над доходами</w:t>
      </w:r>
      <w:r w:rsidR="005676FE" w:rsidRPr="002C77B6">
        <w:rPr>
          <w:sz w:val="28"/>
        </w:rPr>
        <w:t xml:space="preserve"> </w:t>
      </w:r>
      <w:r w:rsidRPr="002C77B6">
        <w:rPr>
          <w:sz w:val="28"/>
        </w:rPr>
        <w:t xml:space="preserve">в сумме </w:t>
      </w:r>
      <w:r w:rsidR="00200455">
        <w:rPr>
          <w:sz w:val="28"/>
        </w:rPr>
        <w:t>882</w:t>
      </w:r>
      <w:r w:rsidR="00A676F7">
        <w:rPr>
          <w:sz w:val="28"/>
        </w:rPr>
        <w:t> </w:t>
      </w:r>
      <w:r w:rsidR="00200455">
        <w:rPr>
          <w:sz w:val="28"/>
        </w:rPr>
        <w:t>198,3</w:t>
      </w:r>
      <w:r w:rsidRPr="002C77B6">
        <w:rPr>
          <w:sz w:val="28"/>
        </w:rPr>
        <w:t xml:space="preserve"> тыс. рублей </w:t>
      </w:r>
      <w:r w:rsidR="000374F9" w:rsidRPr="002C77B6">
        <w:rPr>
          <w:sz w:val="28"/>
        </w:rPr>
        <w:t>(</w:t>
      </w:r>
      <w:r w:rsidR="00200455">
        <w:rPr>
          <w:sz w:val="28"/>
        </w:rPr>
        <w:t>за аналогичный период прошлого года бюджет был исполнен с профицитом в</w:t>
      </w:r>
      <w:r w:rsidR="00A676F7">
        <w:rPr>
          <w:sz w:val="28"/>
        </w:rPr>
        <w:t xml:space="preserve"> размере </w:t>
      </w:r>
      <w:r w:rsidR="00200455">
        <w:rPr>
          <w:sz w:val="28"/>
        </w:rPr>
        <w:t>549 982,0 тыс. рублей</w:t>
      </w:r>
      <w:r w:rsidR="00A676F7">
        <w:rPr>
          <w:sz w:val="28"/>
        </w:rPr>
        <w:t>)</w:t>
      </w:r>
      <w:r w:rsidR="00200455">
        <w:rPr>
          <w:rFonts w:eastAsia="Calibri"/>
          <w:sz w:val="28"/>
          <w:szCs w:val="28"/>
          <w:lang w:eastAsia="en-US"/>
        </w:rPr>
        <w:t>.</w:t>
      </w:r>
    </w:p>
    <w:p w:rsidR="00A676F7" w:rsidRDefault="00A159EB" w:rsidP="00A676F7">
      <w:pPr>
        <w:ind w:firstLine="708"/>
        <w:jc w:val="both"/>
        <w:rPr>
          <w:sz w:val="28"/>
          <w:szCs w:val="28"/>
        </w:rPr>
      </w:pPr>
      <w:r w:rsidRPr="00A159EB">
        <w:rPr>
          <w:sz w:val="28"/>
        </w:rPr>
        <w:t xml:space="preserve">Согласно республиканскому бюджету </w:t>
      </w:r>
      <w:r w:rsidRPr="00A159EB">
        <w:rPr>
          <w:sz w:val="28"/>
          <w:szCs w:val="28"/>
        </w:rPr>
        <w:t xml:space="preserve">источниками покрытия дефицита в </w:t>
      </w:r>
      <w:r w:rsidR="00DC1A19">
        <w:rPr>
          <w:sz w:val="28"/>
          <w:szCs w:val="28"/>
        </w:rPr>
        <w:t>20</w:t>
      </w:r>
      <w:r w:rsidR="00A676F7">
        <w:rPr>
          <w:sz w:val="28"/>
          <w:szCs w:val="28"/>
        </w:rPr>
        <w:t>20</w:t>
      </w:r>
      <w:r w:rsidRPr="00A159EB">
        <w:rPr>
          <w:sz w:val="28"/>
          <w:szCs w:val="28"/>
        </w:rPr>
        <w:t xml:space="preserve"> году являются остатки средств бюджета на счетах по учету с</w:t>
      </w:r>
      <w:r w:rsidR="00A676F7">
        <w:rPr>
          <w:sz w:val="28"/>
          <w:szCs w:val="28"/>
        </w:rPr>
        <w:t xml:space="preserve">редств республиканского бюджета. </w:t>
      </w:r>
      <w:r w:rsidR="00A676F7">
        <w:rPr>
          <w:sz w:val="28"/>
        </w:rPr>
        <w:t>На отчетную дату и</w:t>
      </w:r>
      <w:r w:rsidR="00A676F7">
        <w:rPr>
          <w:sz w:val="28"/>
          <w:szCs w:val="28"/>
        </w:rPr>
        <w:t>зменение остатков средств на счетах по учету средств бюджета составило -417 801,7 тыс. рублей.</w:t>
      </w:r>
    </w:p>
    <w:p w:rsidR="00AA5E43" w:rsidRDefault="00AA5E43" w:rsidP="00455B8C">
      <w:pPr>
        <w:jc w:val="center"/>
        <w:rPr>
          <w:b/>
          <w:sz w:val="28"/>
        </w:rPr>
      </w:pPr>
    </w:p>
    <w:p w:rsidR="00E4123D" w:rsidRPr="002C77B6" w:rsidRDefault="00E4123D" w:rsidP="00455B8C">
      <w:pPr>
        <w:jc w:val="center"/>
        <w:rPr>
          <w:b/>
          <w:sz w:val="28"/>
        </w:rPr>
      </w:pPr>
      <w:r w:rsidRPr="002C77B6">
        <w:rPr>
          <w:b/>
          <w:sz w:val="28"/>
        </w:rPr>
        <w:t>Расходы республиканского бюджета</w:t>
      </w:r>
    </w:p>
    <w:p w:rsidR="00E4123D" w:rsidRDefault="00E4123D" w:rsidP="00455B8C">
      <w:pPr>
        <w:jc w:val="both"/>
        <w:rPr>
          <w:sz w:val="28"/>
          <w:szCs w:val="28"/>
        </w:rPr>
      </w:pPr>
    </w:p>
    <w:p w:rsidR="00B84C9B" w:rsidRDefault="008B42CD" w:rsidP="00455B8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текущем году наблюдается увеличение</w:t>
      </w:r>
      <w:r w:rsidR="00B84C9B">
        <w:rPr>
          <w:rFonts w:eastAsiaTheme="minorHAnsi"/>
          <w:sz w:val="28"/>
          <w:szCs w:val="28"/>
          <w:lang w:eastAsia="en-US"/>
        </w:rPr>
        <w:t xml:space="preserve"> расходной части бюджета. </w:t>
      </w:r>
      <w:r w:rsidR="00B84C9B" w:rsidRPr="00A56EA0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 w:rsidR="00B84C9B">
        <w:rPr>
          <w:rFonts w:eastAsiaTheme="minorHAnsi"/>
          <w:sz w:val="28"/>
          <w:szCs w:val="28"/>
          <w:lang w:eastAsia="en-US"/>
        </w:rPr>
        <w:t xml:space="preserve">республиканского бюджета </w:t>
      </w:r>
      <w:r>
        <w:rPr>
          <w:rFonts w:eastAsiaTheme="minorHAnsi"/>
          <w:sz w:val="28"/>
          <w:szCs w:val="28"/>
          <w:lang w:eastAsia="en-US"/>
        </w:rPr>
        <w:t>по состоянию на 1 октября 2020 года</w:t>
      </w:r>
      <w:r w:rsidR="00B84C9B" w:rsidRPr="00A56EA0">
        <w:rPr>
          <w:rFonts w:eastAsiaTheme="minorHAnsi"/>
          <w:sz w:val="28"/>
          <w:szCs w:val="28"/>
          <w:lang w:eastAsia="en-US"/>
        </w:rPr>
        <w:t xml:space="preserve"> составило </w:t>
      </w:r>
      <w:r>
        <w:rPr>
          <w:rFonts w:eastAsiaTheme="minorHAnsi"/>
          <w:sz w:val="28"/>
          <w:szCs w:val="28"/>
          <w:lang w:eastAsia="en-US"/>
        </w:rPr>
        <w:t>21</w:t>
      </w:r>
      <w:r w:rsidR="00B84C9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448 398,8</w:t>
      </w:r>
      <w:r w:rsidR="00B84C9B" w:rsidRPr="00A56EA0">
        <w:rPr>
          <w:rFonts w:eastAsiaTheme="minorHAnsi"/>
          <w:sz w:val="28"/>
          <w:szCs w:val="28"/>
          <w:lang w:eastAsia="en-US"/>
        </w:rPr>
        <w:t xml:space="preserve"> тыс. рублей, что соответствует </w:t>
      </w:r>
      <w:r>
        <w:rPr>
          <w:rFonts w:eastAsiaTheme="minorHAnsi"/>
          <w:sz w:val="28"/>
          <w:szCs w:val="28"/>
          <w:lang w:eastAsia="en-US"/>
        </w:rPr>
        <w:t>60</w:t>
      </w:r>
      <w:r w:rsidR="00B84C9B">
        <w:rPr>
          <w:rFonts w:eastAsiaTheme="minorHAnsi"/>
          <w:sz w:val="28"/>
          <w:szCs w:val="28"/>
          <w:lang w:eastAsia="en-US"/>
        </w:rPr>
        <w:t>,5 </w:t>
      </w:r>
      <w:r w:rsidR="00B84C9B" w:rsidRPr="00A56EA0">
        <w:rPr>
          <w:rFonts w:eastAsiaTheme="minorHAnsi"/>
          <w:sz w:val="28"/>
          <w:szCs w:val="28"/>
          <w:lang w:eastAsia="en-US"/>
        </w:rPr>
        <w:t>% к законодательно утвержденным бюджетным ассигнованиям</w:t>
      </w:r>
      <w:r w:rsidR="00B84C9B">
        <w:rPr>
          <w:rFonts w:eastAsiaTheme="minorHAnsi"/>
          <w:sz w:val="28"/>
          <w:szCs w:val="28"/>
          <w:lang w:eastAsia="en-US"/>
        </w:rPr>
        <w:t xml:space="preserve"> (в 201</w:t>
      </w:r>
      <w:r>
        <w:rPr>
          <w:rFonts w:eastAsiaTheme="minorHAnsi"/>
          <w:sz w:val="28"/>
          <w:szCs w:val="28"/>
          <w:lang w:eastAsia="en-US"/>
        </w:rPr>
        <w:t>9</w:t>
      </w:r>
      <w:r w:rsidR="00B84C9B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50,6</w:t>
      </w:r>
      <w:r w:rsidR="00B84C9B">
        <w:rPr>
          <w:rFonts w:eastAsiaTheme="minorHAnsi"/>
          <w:sz w:val="28"/>
          <w:szCs w:val="28"/>
          <w:lang w:eastAsia="en-US"/>
        </w:rPr>
        <w:t> %).</w:t>
      </w:r>
      <w:r w:rsidR="00B84C9B" w:rsidRPr="00A56EA0">
        <w:rPr>
          <w:rFonts w:eastAsiaTheme="minorHAnsi"/>
          <w:sz w:val="28"/>
          <w:szCs w:val="28"/>
          <w:lang w:eastAsia="en-US"/>
        </w:rPr>
        <w:t xml:space="preserve"> </w:t>
      </w:r>
      <w:r w:rsidR="00B84C9B">
        <w:rPr>
          <w:rFonts w:eastAsiaTheme="minorHAnsi"/>
          <w:sz w:val="28"/>
          <w:szCs w:val="28"/>
          <w:lang w:eastAsia="en-US"/>
        </w:rPr>
        <w:t xml:space="preserve">По сравнению с аналогичным периодом предыдущего года расходы бюджета на </w:t>
      </w:r>
      <w:r w:rsidR="003D352A">
        <w:rPr>
          <w:rFonts w:eastAsiaTheme="minorHAnsi"/>
          <w:sz w:val="28"/>
          <w:szCs w:val="28"/>
          <w:lang w:eastAsia="en-US"/>
        </w:rPr>
        <w:t>6 036 088,4</w:t>
      </w:r>
      <w:r w:rsidR="00B84C9B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3D352A">
        <w:rPr>
          <w:rFonts w:eastAsiaTheme="minorHAnsi"/>
          <w:sz w:val="28"/>
          <w:szCs w:val="28"/>
          <w:lang w:eastAsia="en-US"/>
        </w:rPr>
        <w:t>39,1</w:t>
      </w:r>
      <w:r w:rsidR="00B84C9B">
        <w:rPr>
          <w:rFonts w:eastAsiaTheme="minorHAnsi"/>
          <w:sz w:val="28"/>
          <w:szCs w:val="28"/>
          <w:lang w:eastAsia="en-US"/>
        </w:rPr>
        <w:t> %</w:t>
      </w:r>
      <w:r w:rsidR="003D352A">
        <w:rPr>
          <w:rFonts w:eastAsiaTheme="minorHAnsi"/>
          <w:sz w:val="28"/>
          <w:szCs w:val="28"/>
          <w:lang w:eastAsia="en-US"/>
        </w:rPr>
        <w:t xml:space="preserve"> превысили прошлогодний уровень</w:t>
      </w:r>
      <w:r w:rsidR="00B84C9B">
        <w:rPr>
          <w:rFonts w:eastAsiaTheme="minorHAnsi"/>
          <w:sz w:val="28"/>
          <w:szCs w:val="28"/>
          <w:lang w:eastAsia="en-US"/>
        </w:rPr>
        <w:t>.</w:t>
      </w:r>
    </w:p>
    <w:p w:rsidR="00B84C9B" w:rsidRDefault="00B84C9B" w:rsidP="00455B8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:rsidR="00482821" w:rsidRPr="00F96681" w:rsidRDefault="00482821" w:rsidP="00455B8C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992"/>
        <w:gridCol w:w="992"/>
      </w:tblGrid>
      <w:tr w:rsidR="00482821" w:rsidRPr="002C77B6" w:rsidTr="000F21BB">
        <w:tc>
          <w:tcPr>
            <w:tcW w:w="3114" w:type="dxa"/>
            <w:vMerge w:val="restart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Исполнение за 9 месяцев 2019 года, тыс. руб.</w:t>
            </w:r>
          </w:p>
        </w:tc>
        <w:tc>
          <w:tcPr>
            <w:tcW w:w="3119" w:type="dxa"/>
            <w:gridSpan w:val="2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По данным Отчета</w:t>
            </w:r>
          </w:p>
        </w:tc>
        <w:tc>
          <w:tcPr>
            <w:tcW w:w="992" w:type="dxa"/>
            <w:vMerge w:val="restart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992" w:type="dxa"/>
            <w:vMerge w:val="restart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482821" w:rsidRPr="002C77B6" w:rsidTr="000F21BB">
        <w:tc>
          <w:tcPr>
            <w:tcW w:w="3114" w:type="dxa"/>
            <w:vMerge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утверждено на 2020 год,</w:t>
            </w:r>
          </w:p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исполнено за 9 месяцев 2020 г.,</w:t>
            </w:r>
          </w:p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Merge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598 107,9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1 0</w:t>
            </w:r>
            <w:r w:rsidR="00BD0B1C" w:rsidRPr="00F91FA5">
              <w:rPr>
                <w:sz w:val="22"/>
                <w:szCs w:val="22"/>
              </w:rPr>
              <w:t>57 694,4</w:t>
            </w:r>
          </w:p>
        </w:tc>
        <w:tc>
          <w:tcPr>
            <w:tcW w:w="1560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684 420,0</w:t>
            </w:r>
          </w:p>
        </w:tc>
        <w:tc>
          <w:tcPr>
            <w:tcW w:w="992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64,7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BD0B1C" w:rsidRPr="00F91FA5">
              <w:rPr>
                <w:sz w:val="22"/>
                <w:szCs w:val="22"/>
              </w:rPr>
              <w:t>14,4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6 907,2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9 140,8</w:t>
            </w:r>
          </w:p>
        </w:tc>
        <w:tc>
          <w:tcPr>
            <w:tcW w:w="1560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6 458,4</w:t>
            </w:r>
          </w:p>
        </w:tc>
        <w:tc>
          <w:tcPr>
            <w:tcW w:w="992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F91FA5">
              <w:rPr>
                <w:sz w:val="22"/>
                <w:szCs w:val="22"/>
              </w:rPr>
              <w:t>70,7</w:t>
            </w:r>
          </w:p>
        </w:tc>
        <w:tc>
          <w:tcPr>
            <w:tcW w:w="992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93,5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470 733,7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61</w:t>
            </w:r>
            <w:r w:rsidR="00BD0B1C" w:rsidRPr="00F91FA5">
              <w:rPr>
                <w:sz w:val="22"/>
                <w:szCs w:val="22"/>
              </w:rPr>
              <w:t>3 729,6</w:t>
            </w:r>
          </w:p>
        </w:tc>
        <w:tc>
          <w:tcPr>
            <w:tcW w:w="1560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480 647,9</w:t>
            </w:r>
          </w:p>
        </w:tc>
        <w:tc>
          <w:tcPr>
            <w:tcW w:w="992" w:type="dxa"/>
            <w:vAlign w:val="center"/>
          </w:tcPr>
          <w:p w:rsidR="00482821" w:rsidRPr="00F91FA5" w:rsidRDefault="00BD0B1C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78,3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BD0B1C" w:rsidRPr="00F91FA5">
              <w:rPr>
                <w:sz w:val="22"/>
                <w:szCs w:val="22"/>
              </w:rPr>
              <w:t>02,1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1 784 612,9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3 </w:t>
            </w:r>
            <w:r w:rsidR="005A134F" w:rsidRPr="00F91FA5">
              <w:rPr>
                <w:sz w:val="22"/>
                <w:szCs w:val="22"/>
              </w:rPr>
              <w:t>471 208,2</w:t>
            </w:r>
          </w:p>
        </w:tc>
        <w:tc>
          <w:tcPr>
            <w:tcW w:w="1560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1 561955,2</w:t>
            </w:r>
          </w:p>
        </w:tc>
        <w:tc>
          <w:tcPr>
            <w:tcW w:w="992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87,5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111 025,3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</w:t>
            </w:r>
            <w:r w:rsidR="005A134F" w:rsidRPr="00F91FA5">
              <w:rPr>
                <w:sz w:val="22"/>
                <w:szCs w:val="22"/>
              </w:rPr>
              <w:t>43 994,7</w:t>
            </w:r>
          </w:p>
        </w:tc>
        <w:tc>
          <w:tcPr>
            <w:tcW w:w="1560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310 205,9</w:t>
            </w:r>
          </w:p>
        </w:tc>
        <w:tc>
          <w:tcPr>
            <w:tcW w:w="992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279,4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134 855,4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354 070,0</w:t>
            </w:r>
          </w:p>
        </w:tc>
        <w:tc>
          <w:tcPr>
            <w:tcW w:w="1560" w:type="dxa"/>
            <w:vAlign w:val="center"/>
          </w:tcPr>
          <w:p w:rsidR="00482821" w:rsidRPr="00F91FA5" w:rsidRDefault="005A134F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3 060,6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0,</w:t>
            </w:r>
            <w:r w:rsidR="005A134F" w:rsidRPr="00F91FA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82821" w:rsidRPr="00F91FA5" w:rsidRDefault="004E7070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2,3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5 070 244,4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10 </w:t>
            </w:r>
            <w:r w:rsidR="00AD2776" w:rsidRPr="00F91FA5">
              <w:rPr>
                <w:sz w:val="22"/>
                <w:szCs w:val="22"/>
              </w:rPr>
              <w:t>622 530,8</w:t>
            </w:r>
          </w:p>
        </w:tc>
        <w:tc>
          <w:tcPr>
            <w:tcW w:w="1560" w:type="dxa"/>
            <w:vAlign w:val="center"/>
          </w:tcPr>
          <w:p w:rsidR="00482821" w:rsidRPr="00F91FA5" w:rsidRDefault="00AD2776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7</w:t>
            </w:r>
            <w:r w:rsidR="00482821" w:rsidRPr="00F91FA5">
              <w:rPr>
                <w:sz w:val="22"/>
                <w:szCs w:val="22"/>
              </w:rPr>
              <w:t> </w:t>
            </w:r>
            <w:r w:rsidRPr="00F91FA5">
              <w:rPr>
                <w:sz w:val="22"/>
                <w:szCs w:val="22"/>
              </w:rPr>
              <w:t>128 330,0</w:t>
            </w:r>
          </w:p>
        </w:tc>
        <w:tc>
          <w:tcPr>
            <w:tcW w:w="992" w:type="dxa"/>
            <w:vAlign w:val="center"/>
          </w:tcPr>
          <w:p w:rsidR="00482821" w:rsidRPr="00F91FA5" w:rsidRDefault="00AD2776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67,1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AD2776" w:rsidRPr="00F91FA5">
              <w:rPr>
                <w:sz w:val="22"/>
                <w:szCs w:val="22"/>
              </w:rPr>
              <w:t>40,</w:t>
            </w:r>
            <w:r w:rsidRPr="00F91FA5">
              <w:rPr>
                <w:sz w:val="22"/>
                <w:szCs w:val="22"/>
              </w:rPr>
              <w:t>6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380 992,5</w:t>
            </w:r>
          </w:p>
        </w:tc>
        <w:tc>
          <w:tcPr>
            <w:tcW w:w="1559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1 037 774,4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482 290,2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BB398D" w:rsidRPr="00F91FA5">
              <w:rPr>
                <w:sz w:val="22"/>
                <w:szCs w:val="22"/>
              </w:rPr>
              <w:t>26,6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487 </w:t>
            </w:r>
            <w:r w:rsidRPr="00F91FA5">
              <w:rPr>
                <w:sz w:val="22"/>
                <w:szCs w:val="22"/>
                <w:lang w:val="en-US"/>
              </w:rPr>
              <w:t>469</w:t>
            </w:r>
            <w:r w:rsidRPr="00F91FA5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2</w:t>
            </w:r>
            <w:r w:rsidR="00BB398D" w:rsidRPr="00F91FA5">
              <w:rPr>
                <w:sz w:val="22"/>
                <w:szCs w:val="22"/>
              </w:rPr>
              <w:t> 752 134,5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1 514 256,6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310,6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5 385 839,6</w:t>
            </w:r>
          </w:p>
        </w:tc>
        <w:tc>
          <w:tcPr>
            <w:tcW w:w="1559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13 032 778,6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8 055 723,6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61,8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6A697A" w:rsidRPr="00F91FA5">
              <w:rPr>
                <w:sz w:val="22"/>
                <w:szCs w:val="22"/>
              </w:rPr>
              <w:t>49,6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342 781,8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703 880,8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438 533,2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vAlign w:val="center"/>
          </w:tcPr>
          <w:p w:rsidR="00482821" w:rsidRPr="00F91FA5" w:rsidRDefault="006A697A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127,9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100 476,1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158 325,8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122 116,7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6A697A" w:rsidRPr="00F91FA5">
              <w:rPr>
                <w:sz w:val="22"/>
                <w:szCs w:val="22"/>
              </w:rPr>
              <w:t>21,5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146,4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2 300,0</w:t>
            </w:r>
          </w:p>
        </w:tc>
        <w:tc>
          <w:tcPr>
            <w:tcW w:w="1560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-</w:t>
            </w:r>
          </w:p>
        </w:tc>
      </w:tr>
      <w:tr w:rsidR="00482821" w:rsidRPr="002C77B6" w:rsidTr="000F21BB">
        <w:tc>
          <w:tcPr>
            <w:tcW w:w="3114" w:type="dxa"/>
          </w:tcPr>
          <w:p w:rsidR="00482821" w:rsidRPr="00F91FA5" w:rsidRDefault="00482821" w:rsidP="00455B8C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578 118,0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1 202 502,6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660 400,6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54,9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91FA5">
              <w:rPr>
                <w:sz w:val="22"/>
                <w:szCs w:val="22"/>
              </w:rPr>
              <w:t>1</w:t>
            </w:r>
            <w:r w:rsidR="006A697A" w:rsidRPr="00F91FA5">
              <w:rPr>
                <w:sz w:val="22"/>
                <w:szCs w:val="22"/>
                <w:lang w:val="en-US"/>
              </w:rPr>
              <w:t>14</w:t>
            </w:r>
            <w:r w:rsidR="006A697A" w:rsidRPr="00F91FA5">
              <w:rPr>
                <w:sz w:val="22"/>
                <w:szCs w:val="22"/>
              </w:rPr>
              <w:t>,</w:t>
            </w:r>
            <w:r w:rsidR="006A697A" w:rsidRPr="00F91FA5">
              <w:rPr>
                <w:sz w:val="22"/>
                <w:szCs w:val="22"/>
                <w:lang w:val="en-US"/>
              </w:rPr>
              <w:t>2</w:t>
            </w:r>
          </w:p>
        </w:tc>
      </w:tr>
      <w:tr w:rsidR="00482821" w:rsidRPr="002C77B6" w:rsidTr="000F21BB">
        <w:trPr>
          <w:trHeight w:val="434"/>
        </w:trPr>
        <w:tc>
          <w:tcPr>
            <w:tcW w:w="3114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 w:right="39"/>
              <w:jc w:val="right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15 452 310,4</w:t>
            </w:r>
          </w:p>
        </w:tc>
        <w:tc>
          <w:tcPr>
            <w:tcW w:w="1559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right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3</w:t>
            </w:r>
            <w:r w:rsidR="00BB398D" w:rsidRPr="00F91FA5">
              <w:rPr>
                <w:b/>
                <w:sz w:val="22"/>
                <w:szCs w:val="22"/>
              </w:rPr>
              <w:t>5</w:t>
            </w:r>
            <w:r w:rsidRPr="00F91FA5">
              <w:rPr>
                <w:b/>
                <w:sz w:val="22"/>
                <w:szCs w:val="22"/>
              </w:rPr>
              <w:t> </w:t>
            </w:r>
            <w:r w:rsidR="00BB398D" w:rsidRPr="00F91FA5">
              <w:rPr>
                <w:b/>
                <w:sz w:val="22"/>
                <w:szCs w:val="22"/>
              </w:rPr>
              <w:t>462 065,1</w:t>
            </w:r>
          </w:p>
        </w:tc>
        <w:tc>
          <w:tcPr>
            <w:tcW w:w="1560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right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2</w:t>
            </w:r>
            <w:r w:rsidR="00482821" w:rsidRPr="00F91FA5">
              <w:rPr>
                <w:b/>
                <w:sz w:val="22"/>
                <w:szCs w:val="22"/>
              </w:rPr>
              <w:t>1</w:t>
            </w:r>
            <w:r w:rsidRPr="00F91FA5">
              <w:rPr>
                <w:b/>
                <w:sz w:val="22"/>
                <w:szCs w:val="22"/>
              </w:rPr>
              <w:t> 488 398,8</w:t>
            </w:r>
          </w:p>
        </w:tc>
        <w:tc>
          <w:tcPr>
            <w:tcW w:w="992" w:type="dxa"/>
            <w:vAlign w:val="center"/>
          </w:tcPr>
          <w:p w:rsidR="00482821" w:rsidRPr="00F91FA5" w:rsidRDefault="00BB398D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F91FA5">
              <w:rPr>
                <w:b/>
                <w:sz w:val="22"/>
                <w:szCs w:val="22"/>
              </w:rPr>
              <w:t>60,5</w:t>
            </w:r>
          </w:p>
        </w:tc>
        <w:tc>
          <w:tcPr>
            <w:tcW w:w="992" w:type="dxa"/>
            <w:vAlign w:val="center"/>
          </w:tcPr>
          <w:p w:rsidR="00482821" w:rsidRPr="00F91FA5" w:rsidRDefault="00482821" w:rsidP="00455B8C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F91FA5">
              <w:rPr>
                <w:b/>
                <w:sz w:val="22"/>
                <w:szCs w:val="22"/>
              </w:rPr>
              <w:t>13</w:t>
            </w:r>
            <w:r w:rsidR="00BB398D" w:rsidRPr="00F91FA5">
              <w:rPr>
                <w:b/>
                <w:sz w:val="22"/>
                <w:szCs w:val="22"/>
              </w:rPr>
              <w:t>9,1</w:t>
            </w:r>
          </w:p>
        </w:tc>
      </w:tr>
    </w:tbl>
    <w:p w:rsidR="00482821" w:rsidRDefault="00482821" w:rsidP="00455B8C">
      <w:pPr>
        <w:pStyle w:val="a7"/>
        <w:ind w:left="0" w:firstLine="708"/>
        <w:jc w:val="both"/>
      </w:pPr>
    </w:p>
    <w:p w:rsidR="00791788" w:rsidRDefault="00791788" w:rsidP="00455B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Следует отметить, что в рассматриваемом периоде наблюдается преимущественно рост расходов по основным разделам бюджетной классификации.</w:t>
      </w:r>
    </w:p>
    <w:p w:rsidR="00E25A0A" w:rsidRPr="00023BE0" w:rsidRDefault="00E25A0A" w:rsidP="00455B8C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E5610">
        <w:rPr>
          <w:rFonts w:eastAsia="Calibri"/>
          <w:sz w:val="28"/>
          <w:szCs w:val="28"/>
          <w:lang w:eastAsia="en-US"/>
        </w:rPr>
        <w:t>на 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1788">
        <w:rPr>
          <w:rFonts w:eastAsia="Calibri"/>
          <w:sz w:val="28"/>
          <w:szCs w:val="28"/>
          <w:lang w:eastAsia="en-US"/>
        </w:rPr>
        <w:t>затрат</w:t>
      </w:r>
      <w:r>
        <w:rPr>
          <w:rFonts w:eastAsia="Calibri"/>
          <w:sz w:val="28"/>
          <w:szCs w:val="28"/>
          <w:lang w:eastAsia="en-US"/>
        </w:rPr>
        <w:t xml:space="preserve"> социального характера (</w:t>
      </w:r>
      <w:r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>
        <w:rPr>
          <w:rFonts w:eastAsia="Calibri"/>
          <w:sz w:val="28"/>
          <w:szCs w:val="28"/>
          <w:lang w:eastAsia="en-US"/>
        </w:rPr>
        <w:t>)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Pr="00CE5610">
        <w:rPr>
          <w:rFonts w:eastAsia="Calibri"/>
          <w:sz w:val="28"/>
          <w:szCs w:val="28"/>
          <w:lang w:eastAsia="en-US"/>
        </w:rPr>
        <w:t>направлено</w:t>
      </w:r>
      <w:r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3D352A">
        <w:rPr>
          <w:rFonts w:eastAsiaTheme="minorHAnsi"/>
          <w:sz w:val="28"/>
          <w:szCs w:val="28"/>
          <w:lang w:eastAsia="en-US"/>
        </w:rPr>
        <w:t>1</w:t>
      </w:r>
      <w:r w:rsidR="00D84A03">
        <w:rPr>
          <w:rFonts w:eastAsiaTheme="minorHAnsi"/>
          <w:sz w:val="28"/>
          <w:szCs w:val="28"/>
          <w:lang w:eastAsia="en-US"/>
        </w:rPr>
        <w:t>7</w:t>
      </w:r>
      <w:r w:rsidR="003D352A">
        <w:rPr>
          <w:rFonts w:eastAsia="Calibri"/>
          <w:sz w:val="28"/>
          <w:szCs w:val="28"/>
          <w:lang w:eastAsia="en-US"/>
        </w:rPr>
        <w:t> 619 133,6</w:t>
      </w:r>
      <w:r w:rsidRPr="00CE5610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3945DC">
        <w:rPr>
          <w:rFonts w:eastAsia="Calibri"/>
          <w:sz w:val="28"/>
          <w:szCs w:val="28"/>
          <w:lang w:eastAsia="en-US"/>
        </w:rPr>
        <w:t>82,0</w:t>
      </w:r>
      <w:r w:rsidR="00D84A03">
        <w:rPr>
          <w:rFonts w:eastAsia="Calibri"/>
          <w:sz w:val="28"/>
          <w:szCs w:val="28"/>
          <w:lang w:eastAsia="en-US"/>
        </w:rPr>
        <w:t> </w:t>
      </w:r>
      <w:r w:rsidRPr="00CE5610">
        <w:rPr>
          <w:rFonts w:eastAsia="Calibri"/>
          <w:sz w:val="28"/>
          <w:szCs w:val="28"/>
          <w:lang w:eastAsia="en-US"/>
        </w:rPr>
        <w:t xml:space="preserve">%. </w:t>
      </w: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текущем году данная категория расходов возросла на </w:t>
      </w:r>
      <w:r w:rsidR="003945DC">
        <w:rPr>
          <w:rFonts w:eastAsiaTheme="minorHAnsi"/>
          <w:sz w:val="28"/>
          <w:szCs w:val="28"/>
          <w:lang w:eastAsia="en-US"/>
        </w:rPr>
        <w:t>5 951 806,1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3945DC">
        <w:rPr>
          <w:rFonts w:eastAsiaTheme="minorHAnsi"/>
          <w:sz w:val="28"/>
          <w:szCs w:val="28"/>
          <w:lang w:eastAsia="en-US"/>
        </w:rPr>
        <w:t>51,0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 xml:space="preserve">что обусловлено, </w:t>
      </w:r>
      <w:r w:rsidR="00791788">
        <w:rPr>
          <w:rFonts w:eastAsiaTheme="minorHAnsi"/>
          <w:sz w:val="28"/>
          <w:szCs w:val="28"/>
          <w:lang w:eastAsia="en-US"/>
        </w:rPr>
        <w:t xml:space="preserve">в первую очередь, </w:t>
      </w:r>
      <w:r>
        <w:rPr>
          <w:rFonts w:eastAsiaTheme="minorHAnsi"/>
          <w:sz w:val="28"/>
          <w:szCs w:val="28"/>
          <w:lang w:eastAsia="en-US"/>
        </w:rPr>
        <w:t>увеличением расходов на социальную политику (</w:t>
      </w:r>
      <w:r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791788">
        <w:rPr>
          <w:rFonts w:eastAsiaTheme="minorHAnsi"/>
          <w:sz w:val="28"/>
          <w:szCs w:val="28"/>
          <w:lang w:eastAsia="en-US"/>
        </w:rPr>
        <w:t>2 669 884,0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791788">
        <w:rPr>
          <w:sz w:val="28"/>
          <w:szCs w:val="28"/>
        </w:rPr>
        <w:t>49</w:t>
      </w:r>
      <w:r w:rsidR="00023BE0">
        <w:rPr>
          <w:sz w:val="28"/>
          <w:szCs w:val="28"/>
        </w:rPr>
        <w:t>,6</w:t>
      </w:r>
      <w:r>
        <w:rPr>
          <w:sz w:val="28"/>
          <w:szCs w:val="28"/>
        </w:rPr>
        <w:t> % к уровню предыдущего года)</w:t>
      </w:r>
      <w:r w:rsidR="00023BE0">
        <w:rPr>
          <w:sz w:val="28"/>
          <w:szCs w:val="28"/>
        </w:rPr>
        <w:t xml:space="preserve">, </w:t>
      </w:r>
      <w:r w:rsidR="00CA5D04">
        <w:rPr>
          <w:sz w:val="28"/>
          <w:szCs w:val="28"/>
        </w:rPr>
        <w:t xml:space="preserve">образование </w:t>
      </w:r>
      <w:r w:rsidR="00CA5D04">
        <w:rPr>
          <w:rFonts w:eastAsiaTheme="minorHAnsi"/>
          <w:sz w:val="28"/>
          <w:szCs w:val="28"/>
          <w:lang w:eastAsia="en-US"/>
        </w:rPr>
        <w:t>(</w:t>
      </w:r>
      <w:r w:rsidR="00CA5D04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CA5D04">
        <w:rPr>
          <w:rFonts w:eastAsiaTheme="minorHAnsi"/>
          <w:sz w:val="28"/>
          <w:szCs w:val="28"/>
          <w:lang w:eastAsia="en-US"/>
        </w:rPr>
        <w:t>2 058 085,6</w:t>
      </w:r>
      <w:r w:rsidR="00CA5D04" w:rsidRPr="002C77B6">
        <w:rPr>
          <w:sz w:val="28"/>
          <w:szCs w:val="28"/>
        </w:rPr>
        <w:t xml:space="preserve"> тыс. рублей или </w:t>
      </w:r>
      <w:r w:rsidR="00CA5D04">
        <w:rPr>
          <w:sz w:val="28"/>
          <w:szCs w:val="28"/>
        </w:rPr>
        <w:t xml:space="preserve">на 40,6 %) и </w:t>
      </w:r>
      <w:r w:rsidR="00023BE0">
        <w:rPr>
          <w:sz w:val="28"/>
          <w:szCs w:val="28"/>
        </w:rPr>
        <w:t xml:space="preserve">здравоохранение </w:t>
      </w:r>
      <w:r w:rsidR="00023BE0">
        <w:rPr>
          <w:rFonts w:eastAsiaTheme="minorHAnsi"/>
          <w:sz w:val="28"/>
          <w:szCs w:val="28"/>
          <w:lang w:eastAsia="en-US"/>
        </w:rPr>
        <w:t>(</w:t>
      </w:r>
      <w:r w:rsidR="00023BE0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023BE0">
        <w:rPr>
          <w:rFonts w:eastAsiaTheme="minorHAnsi"/>
          <w:sz w:val="28"/>
          <w:szCs w:val="28"/>
          <w:lang w:eastAsia="en-US"/>
        </w:rPr>
        <w:t>1</w:t>
      </w:r>
      <w:r w:rsidR="00CA5D04">
        <w:rPr>
          <w:rFonts w:eastAsiaTheme="minorHAnsi"/>
          <w:sz w:val="28"/>
          <w:szCs w:val="28"/>
          <w:lang w:eastAsia="en-US"/>
        </w:rPr>
        <w:t> 026 787,4</w:t>
      </w:r>
      <w:r w:rsidR="00023BE0" w:rsidRPr="002C77B6">
        <w:rPr>
          <w:sz w:val="28"/>
          <w:szCs w:val="28"/>
        </w:rPr>
        <w:t xml:space="preserve"> тыс. рублей или </w:t>
      </w:r>
      <w:r w:rsidR="00791788">
        <w:rPr>
          <w:sz w:val="28"/>
          <w:szCs w:val="28"/>
        </w:rPr>
        <w:t>в 3,1 раза</w:t>
      </w:r>
      <w:r w:rsidR="00CA5D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93AE8" w:rsidRDefault="00E25A0A" w:rsidP="00E25A0A">
      <w:pPr>
        <w:widowControl/>
        <w:ind w:firstLine="708"/>
        <w:jc w:val="both"/>
        <w:rPr>
          <w:sz w:val="28"/>
          <w:szCs w:val="28"/>
        </w:rPr>
      </w:pPr>
      <w:r w:rsidRPr="00CE5610">
        <w:rPr>
          <w:sz w:val="28"/>
          <w:szCs w:val="28"/>
        </w:rPr>
        <w:t xml:space="preserve">На решение вопросов национальной экономики и жилищно-коммунального хозяйства </w:t>
      </w:r>
      <w:r>
        <w:rPr>
          <w:sz w:val="28"/>
          <w:szCs w:val="28"/>
        </w:rPr>
        <w:t>направлено</w:t>
      </w:r>
      <w:r w:rsidRPr="00CE5610">
        <w:rPr>
          <w:sz w:val="28"/>
          <w:szCs w:val="28"/>
        </w:rPr>
        <w:t xml:space="preserve"> </w:t>
      </w:r>
      <w:r w:rsidR="00DE1A83">
        <w:rPr>
          <w:sz w:val="28"/>
          <w:szCs w:val="28"/>
        </w:rPr>
        <w:t>1 872 161,1</w:t>
      </w:r>
      <w:r>
        <w:rPr>
          <w:sz w:val="28"/>
          <w:szCs w:val="28"/>
        </w:rPr>
        <w:t xml:space="preserve"> тыс. рублей или </w:t>
      </w:r>
      <w:r w:rsidR="00971373">
        <w:rPr>
          <w:sz w:val="28"/>
          <w:szCs w:val="28"/>
        </w:rPr>
        <w:t>8,</w:t>
      </w:r>
      <w:r w:rsidR="00DE1A83">
        <w:rPr>
          <w:sz w:val="28"/>
          <w:szCs w:val="28"/>
        </w:rPr>
        <w:t>7</w:t>
      </w:r>
      <w:r w:rsidR="00971373">
        <w:rPr>
          <w:sz w:val="28"/>
          <w:szCs w:val="28"/>
        </w:rPr>
        <w:t> </w:t>
      </w:r>
      <w:r w:rsidRPr="00CE5610">
        <w:rPr>
          <w:sz w:val="28"/>
          <w:szCs w:val="28"/>
        </w:rPr>
        <w:t>% всех расходов бюджета.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снизились на </w:t>
      </w:r>
      <w:r w:rsidR="00DE1A83">
        <w:rPr>
          <w:sz w:val="28"/>
          <w:szCs w:val="28"/>
        </w:rPr>
        <w:t>23 477,1</w:t>
      </w:r>
      <w:r>
        <w:rPr>
          <w:sz w:val="28"/>
          <w:szCs w:val="28"/>
        </w:rPr>
        <w:t xml:space="preserve"> тыс. рублей или на </w:t>
      </w:r>
      <w:r w:rsidR="00DE1A83">
        <w:rPr>
          <w:sz w:val="28"/>
          <w:szCs w:val="28"/>
        </w:rPr>
        <w:t>1</w:t>
      </w:r>
      <w:r w:rsidR="00971373">
        <w:rPr>
          <w:sz w:val="28"/>
          <w:szCs w:val="28"/>
        </w:rPr>
        <w:t>,2</w:t>
      </w:r>
      <w:r>
        <w:rPr>
          <w:sz w:val="28"/>
          <w:szCs w:val="28"/>
        </w:rPr>
        <w:t xml:space="preserve"> %. </w:t>
      </w:r>
      <w:r w:rsidR="00971373">
        <w:rPr>
          <w:sz w:val="28"/>
          <w:szCs w:val="28"/>
        </w:rPr>
        <w:t xml:space="preserve">При этом, отрицательная динамика наблюдается по расходам на экономику (сокращение на </w:t>
      </w:r>
      <w:r w:rsidR="00DE1A83">
        <w:rPr>
          <w:sz w:val="28"/>
          <w:szCs w:val="28"/>
        </w:rPr>
        <w:t>267 657,7</w:t>
      </w:r>
      <w:r w:rsidR="00971373">
        <w:rPr>
          <w:sz w:val="28"/>
          <w:szCs w:val="28"/>
        </w:rPr>
        <w:t xml:space="preserve"> тыс. рублей или </w:t>
      </w:r>
      <w:r w:rsidR="00F93AE8">
        <w:rPr>
          <w:sz w:val="28"/>
          <w:szCs w:val="28"/>
        </w:rPr>
        <w:t xml:space="preserve">на </w:t>
      </w:r>
      <w:r w:rsidR="00DE1A83">
        <w:rPr>
          <w:sz w:val="28"/>
          <w:szCs w:val="28"/>
        </w:rPr>
        <w:t>12,5</w:t>
      </w:r>
      <w:r w:rsidR="00F93AE8">
        <w:rPr>
          <w:sz w:val="28"/>
          <w:szCs w:val="28"/>
        </w:rPr>
        <w:t> %)</w:t>
      </w:r>
      <w:r w:rsidR="00DE1A83">
        <w:rPr>
          <w:sz w:val="28"/>
          <w:szCs w:val="28"/>
        </w:rPr>
        <w:t xml:space="preserve"> </w:t>
      </w:r>
      <w:r w:rsidR="00DE1A83">
        <w:rPr>
          <w:rFonts w:eastAsiaTheme="minorHAnsi"/>
          <w:sz w:val="28"/>
          <w:szCs w:val="28"/>
          <w:lang w:eastAsia="en-US"/>
        </w:rPr>
        <w:t xml:space="preserve">при одновременном </w:t>
      </w:r>
      <w:r w:rsidR="00A96739">
        <w:rPr>
          <w:rFonts w:eastAsiaTheme="minorHAnsi"/>
          <w:sz w:val="28"/>
          <w:szCs w:val="28"/>
          <w:lang w:eastAsia="en-US"/>
        </w:rPr>
        <w:t xml:space="preserve">увеличении </w:t>
      </w:r>
      <w:r w:rsidR="00DE1A83">
        <w:rPr>
          <w:rFonts w:eastAsiaTheme="minorHAnsi"/>
          <w:sz w:val="28"/>
          <w:szCs w:val="28"/>
          <w:lang w:eastAsia="en-US"/>
        </w:rPr>
        <w:t>расходов</w:t>
      </w:r>
      <w:r w:rsidR="00F93AE8">
        <w:rPr>
          <w:sz w:val="28"/>
          <w:szCs w:val="28"/>
        </w:rPr>
        <w:t xml:space="preserve"> на ЖКХ (</w:t>
      </w:r>
      <w:r w:rsidR="00A96739">
        <w:rPr>
          <w:sz w:val="28"/>
          <w:szCs w:val="28"/>
        </w:rPr>
        <w:t xml:space="preserve">рост </w:t>
      </w:r>
      <w:r w:rsidR="00F93AE8">
        <w:rPr>
          <w:sz w:val="28"/>
          <w:szCs w:val="28"/>
        </w:rPr>
        <w:t>на 1</w:t>
      </w:r>
      <w:r w:rsidR="00A96739">
        <w:rPr>
          <w:sz w:val="28"/>
          <w:szCs w:val="28"/>
        </w:rPr>
        <w:t>99 180,6</w:t>
      </w:r>
      <w:r w:rsidR="00F93AE8">
        <w:rPr>
          <w:sz w:val="28"/>
          <w:szCs w:val="28"/>
        </w:rPr>
        <w:t xml:space="preserve"> тыс. рублей или</w:t>
      </w:r>
      <w:r w:rsidR="00A96739">
        <w:rPr>
          <w:sz w:val="28"/>
          <w:szCs w:val="28"/>
        </w:rPr>
        <w:t xml:space="preserve"> в 2,8 раза</w:t>
      </w:r>
      <w:r w:rsidR="00530D6C">
        <w:rPr>
          <w:sz w:val="28"/>
          <w:szCs w:val="28"/>
        </w:rPr>
        <w:t>)</w:t>
      </w:r>
      <w:r w:rsidR="00F93AE8">
        <w:rPr>
          <w:sz w:val="28"/>
          <w:szCs w:val="28"/>
        </w:rPr>
        <w:t>.</w:t>
      </w:r>
    </w:p>
    <w:p w:rsidR="009E1E8F" w:rsidRDefault="00E25A0A" w:rsidP="00E25A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</w:t>
      </w:r>
      <w:r w:rsidR="00EF5A50">
        <w:rPr>
          <w:sz w:val="28"/>
          <w:szCs w:val="28"/>
        </w:rPr>
        <w:t xml:space="preserve">девяти </w:t>
      </w:r>
      <w:r>
        <w:rPr>
          <w:sz w:val="28"/>
          <w:szCs w:val="28"/>
        </w:rPr>
        <w:t>месяцев 20</w:t>
      </w:r>
      <w:r w:rsidR="00EF5A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</w:t>
      </w:r>
      <w:r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по-прежнему </w:t>
      </w:r>
      <w:r w:rsidRPr="002C77B6">
        <w:rPr>
          <w:sz w:val="28"/>
          <w:szCs w:val="28"/>
        </w:rPr>
        <w:t>осуществлялось непропорционально</w:t>
      </w:r>
      <w:r w:rsidR="009E1E8F">
        <w:rPr>
          <w:sz w:val="28"/>
          <w:szCs w:val="28"/>
        </w:rPr>
        <w:t xml:space="preserve">. Так, в пределах </w:t>
      </w:r>
      <w:r w:rsidR="00EF5A50">
        <w:rPr>
          <w:sz w:val="28"/>
          <w:szCs w:val="28"/>
        </w:rPr>
        <w:t>75</w:t>
      </w:r>
      <w:r w:rsidR="00F93AE8">
        <w:rPr>
          <w:sz w:val="28"/>
          <w:szCs w:val="28"/>
        </w:rPr>
        <w:t>,0</w:t>
      </w:r>
      <w:r>
        <w:rPr>
          <w:sz w:val="28"/>
          <w:szCs w:val="28"/>
        </w:rPr>
        <w:t xml:space="preserve"> % </w:t>
      </w:r>
      <w:r w:rsidR="009E1E8F">
        <w:rPr>
          <w:sz w:val="28"/>
          <w:szCs w:val="28"/>
        </w:rPr>
        <w:t xml:space="preserve">от годового плана или близких к такому уровню </w:t>
      </w:r>
      <w:r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по </w:t>
      </w:r>
      <w:r w:rsidR="00EF5A50">
        <w:rPr>
          <w:rFonts w:eastAsiaTheme="minorHAnsi"/>
          <w:sz w:val="28"/>
          <w:szCs w:val="28"/>
          <w:lang w:eastAsia="en-US"/>
        </w:rPr>
        <w:t>четырем</w:t>
      </w:r>
      <w:r>
        <w:rPr>
          <w:rFonts w:eastAsiaTheme="minorHAnsi"/>
          <w:sz w:val="28"/>
          <w:szCs w:val="28"/>
          <w:lang w:eastAsia="en-US"/>
        </w:rPr>
        <w:t xml:space="preserve"> разделам</w:t>
      </w:r>
      <w:r w:rsidR="009E1E8F">
        <w:rPr>
          <w:rFonts w:eastAsiaTheme="minorHAnsi"/>
          <w:sz w:val="28"/>
          <w:szCs w:val="28"/>
          <w:lang w:eastAsia="en-US"/>
        </w:rPr>
        <w:t xml:space="preserve"> </w:t>
      </w:r>
      <w:r w:rsidR="009E1E8F" w:rsidRPr="009E1E8F">
        <w:rPr>
          <w:rFonts w:eastAsiaTheme="minorHAnsi"/>
          <w:sz w:val="28"/>
          <w:szCs w:val="28"/>
          <w:lang w:eastAsia="en-US"/>
        </w:rPr>
        <w:t>(</w:t>
      </w:r>
      <w:r w:rsidR="00CB6E67">
        <w:rPr>
          <w:rFonts w:eastAsiaTheme="minorHAnsi"/>
          <w:sz w:val="28"/>
          <w:szCs w:val="28"/>
          <w:lang w:eastAsia="en-US"/>
        </w:rPr>
        <w:t>«</w:t>
      </w:r>
      <w:r w:rsidR="00EF5A50">
        <w:rPr>
          <w:sz w:val="28"/>
          <w:szCs w:val="28"/>
        </w:rPr>
        <w:t>Национальная безопасность и правоохранительная деятельность</w:t>
      </w:r>
      <w:r w:rsidR="00CB6E67">
        <w:rPr>
          <w:sz w:val="28"/>
          <w:szCs w:val="28"/>
        </w:rPr>
        <w:t>»</w:t>
      </w:r>
      <w:r w:rsidR="009E1E8F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78,3 </w:t>
      </w:r>
      <w:r w:rsidR="009E1E8F" w:rsidRPr="009E1E8F">
        <w:rPr>
          <w:sz w:val="28"/>
          <w:szCs w:val="28"/>
        </w:rPr>
        <w:t xml:space="preserve">%, </w:t>
      </w:r>
      <w:r w:rsidR="00CB6E67">
        <w:rPr>
          <w:sz w:val="28"/>
          <w:szCs w:val="28"/>
        </w:rPr>
        <w:t>«</w:t>
      </w:r>
      <w:r w:rsidR="009E1E8F" w:rsidRPr="009E1E8F">
        <w:rPr>
          <w:sz w:val="28"/>
          <w:szCs w:val="28"/>
        </w:rPr>
        <w:t>Средства массовой информации</w:t>
      </w:r>
      <w:r w:rsidR="00CB6E67">
        <w:rPr>
          <w:sz w:val="28"/>
          <w:szCs w:val="28"/>
        </w:rPr>
        <w:t>»</w:t>
      </w:r>
      <w:r w:rsidR="009E1E8F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77,1 %,</w:t>
      </w:r>
      <w:r w:rsidR="00EF5A50" w:rsidRPr="00EF5A50">
        <w:rPr>
          <w:sz w:val="28"/>
          <w:szCs w:val="28"/>
        </w:rPr>
        <w:t xml:space="preserve"> </w:t>
      </w:r>
      <w:r w:rsidR="00CB6E67">
        <w:rPr>
          <w:sz w:val="28"/>
          <w:szCs w:val="28"/>
        </w:rPr>
        <w:t>«</w:t>
      </w:r>
      <w:r w:rsidR="00EF5A50" w:rsidRPr="009E1E8F">
        <w:rPr>
          <w:sz w:val="28"/>
          <w:szCs w:val="28"/>
        </w:rPr>
        <w:t>Национальная оборона</w:t>
      </w:r>
      <w:r w:rsidR="00CB6E67">
        <w:rPr>
          <w:sz w:val="28"/>
          <w:szCs w:val="28"/>
        </w:rPr>
        <w:t>»</w:t>
      </w:r>
      <w:r w:rsidR="00EF5A50" w:rsidRPr="009E1E8F">
        <w:rPr>
          <w:sz w:val="28"/>
          <w:szCs w:val="28"/>
        </w:rPr>
        <w:t xml:space="preserve"> – </w:t>
      </w:r>
      <w:r w:rsidR="00EF5A50">
        <w:rPr>
          <w:sz w:val="28"/>
          <w:szCs w:val="28"/>
        </w:rPr>
        <w:t>70,7</w:t>
      </w:r>
      <w:r w:rsidR="00EF5A50" w:rsidRPr="009E1E8F">
        <w:rPr>
          <w:sz w:val="28"/>
          <w:szCs w:val="28"/>
        </w:rPr>
        <w:t>%</w:t>
      </w:r>
      <w:r w:rsidR="00EF5A50">
        <w:rPr>
          <w:sz w:val="28"/>
          <w:szCs w:val="28"/>
        </w:rPr>
        <w:t xml:space="preserve"> и </w:t>
      </w:r>
      <w:r w:rsidR="00CB6E67">
        <w:rPr>
          <w:sz w:val="28"/>
          <w:szCs w:val="28"/>
        </w:rPr>
        <w:t>«</w:t>
      </w:r>
      <w:r w:rsidR="00EF5A50">
        <w:rPr>
          <w:sz w:val="28"/>
          <w:szCs w:val="28"/>
        </w:rPr>
        <w:t>Жилищно-коммунальное хозяйство</w:t>
      </w:r>
      <w:r w:rsidR="00CB6E67">
        <w:rPr>
          <w:sz w:val="28"/>
          <w:szCs w:val="28"/>
        </w:rPr>
        <w:t>»</w:t>
      </w:r>
      <w:r w:rsidR="00EF5A50">
        <w:rPr>
          <w:sz w:val="28"/>
          <w:szCs w:val="28"/>
        </w:rPr>
        <w:t xml:space="preserve"> – 69,9 %</w:t>
      </w:r>
      <w:r w:rsidR="009E1E8F" w:rsidRPr="009E1E8F">
        <w:rPr>
          <w:sz w:val="28"/>
          <w:szCs w:val="28"/>
        </w:rPr>
        <w:t>).</w:t>
      </w:r>
    </w:p>
    <w:p w:rsidR="009E1E8F" w:rsidRDefault="009E1E8F" w:rsidP="00EF5A5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остальным </w:t>
      </w:r>
      <w:r w:rsidR="002F0912">
        <w:rPr>
          <w:rFonts w:eastAsiaTheme="minorHAnsi"/>
          <w:sz w:val="28"/>
          <w:szCs w:val="28"/>
          <w:lang w:eastAsia="en-US"/>
        </w:rPr>
        <w:t xml:space="preserve">девяти </w:t>
      </w:r>
      <w:r>
        <w:rPr>
          <w:rFonts w:eastAsiaTheme="minorHAnsi"/>
          <w:sz w:val="28"/>
          <w:szCs w:val="28"/>
          <w:lang w:eastAsia="en-US"/>
        </w:rPr>
        <w:t>разделам бюджета финансирование расходов варьировалось в пределах от 0,</w:t>
      </w:r>
      <w:r w:rsidR="00EF5A5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1B5012">
        <w:rPr>
          <w:rFonts w:eastAsiaTheme="minorHAnsi"/>
          <w:sz w:val="28"/>
          <w:szCs w:val="28"/>
          <w:lang w:eastAsia="en-US"/>
        </w:rPr>
        <w:t>«</w:t>
      </w:r>
      <w:r w:rsidR="00EF5A50">
        <w:rPr>
          <w:rFonts w:eastAsiaTheme="minorHAnsi"/>
          <w:sz w:val="28"/>
          <w:szCs w:val="28"/>
          <w:lang w:eastAsia="en-US"/>
        </w:rPr>
        <w:t>Охрана окружающей среды</w:t>
      </w:r>
      <w:r w:rsidRPr="001B501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EF5A50">
        <w:rPr>
          <w:rFonts w:eastAsiaTheme="minorHAnsi"/>
          <w:sz w:val="28"/>
          <w:szCs w:val="28"/>
          <w:lang w:eastAsia="en-US"/>
        </w:rPr>
        <w:t>67,1 </w:t>
      </w:r>
      <w:r>
        <w:rPr>
          <w:rFonts w:eastAsiaTheme="minorHAnsi"/>
          <w:sz w:val="28"/>
          <w:szCs w:val="28"/>
          <w:lang w:eastAsia="en-US"/>
        </w:rPr>
        <w:t xml:space="preserve">% по разделу </w:t>
      </w:r>
      <w:r w:rsidRPr="009E1E8F">
        <w:rPr>
          <w:rFonts w:eastAsiaTheme="minorHAnsi"/>
          <w:sz w:val="28"/>
          <w:szCs w:val="28"/>
          <w:lang w:eastAsia="en-US"/>
        </w:rPr>
        <w:t>«</w:t>
      </w:r>
      <w:r w:rsidR="00EF5A50">
        <w:rPr>
          <w:sz w:val="28"/>
          <w:szCs w:val="28"/>
        </w:rPr>
        <w:t>Образование</w:t>
      </w:r>
      <w:r w:rsidRPr="009E1E8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F5A50">
        <w:rPr>
          <w:sz w:val="28"/>
          <w:szCs w:val="28"/>
        </w:rPr>
        <w:t xml:space="preserve"> Кроме того, </w:t>
      </w:r>
      <w:r w:rsidR="00EF5A50">
        <w:rPr>
          <w:rFonts w:eastAsia="Calibri"/>
          <w:color w:val="000000"/>
          <w:sz w:val="28"/>
          <w:szCs w:val="28"/>
          <w:lang w:eastAsia="en-US"/>
        </w:rPr>
        <w:t xml:space="preserve">по разделу 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="00EF5A50" w:rsidRPr="00B87B14">
        <w:rPr>
          <w:sz w:val="28"/>
          <w:szCs w:val="28"/>
        </w:rPr>
        <w:t>государственного и муниципального долга</w:t>
      </w:r>
      <w:r w:rsidR="00EF5A50">
        <w:rPr>
          <w:sz w:val="28"/>
          <w:szCs w:val="28"/>
        </w:rPr>
        <w:t>»</w:t>
      </w:r>
      <w:r w:rsidR="00EF5A50"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5A50">
        <w:rPr>
          <w:rFonts w:eastAsia="Calibri"/>
          <w:color w:val="000000"/>
          <w:sz w:val="28"/>
          <w:szCs w:val="28"/>
          <w:lang w:eastAsia="en-US"/>
        </w:rPr>
        <w:t>по состоянию на 1 октября 2020 года финансирование не открыто.</w:t>
      </w:r>
    </w:p>
    <w:p w:rsidR="00E25A0A" w:rsidRPr="00A1258B" w:rsidRDefault="00E25A0A" w:rsidP="00E25A0A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 w:rsidR="0015722A">
        <w:rPr>
          <w:rFonts w:eastAsiaTheme="minorHAnsi"/>
          <w:sz w:val="28"/>
          <w:szCs w:val="28"/>
          <w:lang w:eastAsia="en-US"/>
        </w:rPr>
        <w:t xml:space="preserve">январе-сентябре текущего года </w:t>
      </w:r>
      <w:r w:rsidRPr="00852DF5">
        <w:rPr>
          <w:rFonts w:eastAsiaTheme="minorHAnsi"/>
          <w:sz w:val="28"/>
          <w:szCs w:val="28"/>
          <w:lang w:eastAsia="en-US"/>
        </w:rPr>
        <w:t xml:space="preserve">осуществлялось в рамках </w:t>
      </w:r>
      <w:r w:rsidR="0015722A">
        <w:rPr>
          <w:rFonts w:eastAsiaTheme="minorHAnsi"/>
          <w:sz w:val="28"/>
          <w:szCs w:val="28"/>
          <w:lang w:eastAsia="en-US"/>
        </w:rPr>
        <w:t>2</w:t>
      </w:r>
      <w:r w:rsidR="006674C2">
        <w:rPr>
          <w:rFonts w:eastAsiaTheme="minorHAnsi"/>
          <w:sz w:val="28"/>
          <w:szCs w:val="28"/>
          <w:lang w:eastAsia="en-US"/>
        </w:rPr>
        <w:t>2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6674C2"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lastRenderedPageBreak/>
        <w:t xml:space="preserve">утвержден в сумме </w:t>
      </w:r>
      <w:r w:rsidR="006674C2">
        <w:rPr>
          <w:rFonts w:eastAsiaTheme="minorHAnsi"/>
          <w:sz w:val="28"/>
          <w:szCs w:val="28"/>
          <w:lang w:eastAsia="en-US"/>
        </w:rPr>
        <w:t>33 626 453,6 ты</w:t>
      </w:r>
      <w:r w:rsidRPr="00852DF5">
        <w:rPr>
          <w:rFonts w:eastAsiaTheme="minorHAnsi"/>
          <w:sz w:val="28"/>
          <w:szCs w:val="28"/>
          <w:lang w:eastAsia="en-US"/>
        </w:rPr>
        <w:t>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 w:rsidR="006674C2">
        <w:rPr>
          <w:rFonts w:eastAsiaTheme="minorHAnsi"/>
          <w:sz w:val="28"/>
          <w:szCs w:val="28"/>
          <w:lang w:eastAsia="en-US"/>
        </w:rPr>
        <w:t>20 109 305,1 тыс</w:t>
      </w:r>
      <w:r w:rsidRPr="00852DF5">
        <w:rPr>
          <w:rFonts w:eastAsiaTheme="minorHAnsi"/>
          <w:sz w:val="28"/>
          <w:szCs w:val="28"/>
          <w:lang w:eastAsia="en-US"/>
        </w:rPr>
        <w:t xml:space="preserve">. рублей, что составляет </w:t>
      </w:r>
      <w:r w:rsidR="006674C2">
        <w:rPr>
          <w:rFonts w:eastAsiaTheme="minorHAnsi"/>
          <w:sz w:val="28"/>
          <w:szCs w:val="28"/>
          <w:lang w:eastAsia="en-US"/>
        </w:rPr>
        <w:t>59,8</w:t>
      </w:r>
      <w:r>
        <w:rPr>
          <w:rFonts w:eastAsiaTheme="minorHAnsi"/>
          <w:sz w:val="28"/>
          <w:szCs w:val="28"/>
          <w:lang w:eastAsia="en-US"/>
        </w:rPr>
        <w:t> </w:t>
      </w:r>
      <w:r w:rsidRPr="00852DF5">
        <w:rPr>
          <w:rFonts w:eastAsiaTheme="minorHAnsi"/>
          <w:sz w:val="28"/>
          <w:szCs w:val="28"/>
          <w:lang w:eastAsia="en-US"/>
        </w:rPr>
        <w:t>%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201</w:t>
      </w:r>
      <w:r w:rsidR="006674C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6674C2">
        <w:rPr>
          <w:rFonts w:eastAsiaTheme="minorHAnsi"/>
          <w:sz w:val="28"/>
          <w:szCs w:val="28"/>
          <w:lang w:eastAsia="en-US"/>
        </w:rPr>
        <w:t>50,7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6674C2">
        <w:rPr>
          <w:sz w:val="28"/>
          <w:szCs w:val="28"/>
        </w:rPr>
        <w:t>5 624 666,8</w:t>
      </w:r>
      <w:r>
        <w:rPr>
          <w:sz w:val="28"/>
          <w:szCs w:val="28"/>
        </w:rPr>
        <w:t xml:space="preserve"> тыс. рублей или на </w:t>
      </w:r>
      <w:r w:rsidR="006674C2">
        <w:rPr>
          <w:sz w:val="28"/>
          <w:szCs w:val="28"/>
        </w:rPr>
        <w:t>38,8</w:t>
      </w:r>
      <w:r w:rsidR="0082659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6674C2">
        <w:rPr>
          <w:sz w:val="28"/>
          <w:szCs w:val="28"/>
        </w:rPr>
        <w:t>больше</w:t>
      </w:r>
      <w:r>
        <w:rPr>
          <w:sz w:val="28"/>
          <w:szCs w:val="28"/>
        </w:rPr>
        <w:t>, чем годом ранее</w:t>
      </w:r>
      <w:r w:rsidRPr="00A1258B">
        <w:rPr>
          <w:sz w:val="28"/>
          <w:szCs w:val="28"/>
        </w:rPr>
        <w:t>.</w:t>
      </w:r>
    </w:p>
    <w:p w:rsidR="00E25A0A" w:rsidRDefault="00E25A0A" w:rsidP="00E25A0A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</w:t>
      </w:r>
      <w:r w:rsidR="00111FD0">
        <w:rPr>
          <w:rFonts w:eastAsiaTheme="minorHAnsi"/>
          <w:sz w:val="28"/>
          <w:szCs w:val="28"/>
          <w:lang w:eastAsia="en-US"/>
        </w:rPr>
        <w:t>увеличилась на 0,1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82659F">
        <w:rPr>
          <w:rFonts w:eastAsiaTheme="minorHAnsi"/>
          <w:sz w:val="28"/>
          <w:szCs w:val="28"/>
          <w:lang w:eastAsia="en-US"/>
        </w:rPr>
        <w:t>9</w:t>
      </w:r>
      <w:r w:rsidR="00111FD0">
        <w:rPr>
          <w:rFonts w:eastAsiaTheme="minorHAnsi"/>
          <w:sz w:val="28"/>
          <w:szCs w:val="28"/>
          <w:lang w:eastAsia="en-US"/>
        </w:rPr>
        <w:t>3,8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201</w:t>
      </w:r>
      <w:r w:rsidR="00111FD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8265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>9</w:t>
      </w:r>
      <w:r w:rsidR="00111FD0">
        <w:rPr>
          <w:sz w:val="28"/>
          <w:szCs w:val="28"/>
        </w:rPr>
        <w:t>3,7</w:t>
      </w:r>
      <w:r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C3AE6" w:rsidRDefault="00CF2518" w:rsidP="00E25A0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Следует отметить, что на отчетную</w:t>
      </w:r>
      <w:r>
        <w:rPr>
          <w:rFonts w:eastAsiaTheme="minorHAnsi"/>
          <w:sz w:val="28"/>
          <w:szCs w:val="28"/>
          <w:lang w:eastAsia="en-US"/>
        </w:rPr>
        <w:t xml:space="preserve"> дату </w:t>
      </w:r>
      <w:r w:rsidR="00111FD0">
        <w:rPr>
          <w:rFonts w:eastAsiaTheme="minorHAnsi"/>
          <w:sz w:val="28"/>
          <w:szCs w:val="28"/>
          <w:lang w:eastAsia="en-US"/>
        </w:rPr>
        <w:t>лишь по</w:t>
      </w:r>
      <w:r w:rsidR="00440262">
        <w:rPr>
          <w:rFonts w:eastAsiaTheme="minorHAnsi"/>
          <w:sz w:val="28"/>
          <w:szCs w:val="28"/>
          <w:lang w:eastAsia="en-US"/>
        </w:rPr>
        <w:t xml:space="preserve"> 3 госпрограммам</w:t>
      </w:r>
      <w:r w:rsidR="00111F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 финансирования достиг уровня </w:t>
      </w:r>
      <w:r w:rsidR="00111FD0">
        <w:rPr>
          <w:rFonts w:eastAsiaTheme="minorHAnsi"/>
          <w:sz w:val="28"/>
          <w:szCs w:val="28"/>
          <w:lang w:eastAsia="en-US"/>
        </w:rPr>
        <w:t>7</w:t>
      </w:r>
      <w:r w:rsidR="00440262">
        <w:rPr>
          <w:rFonts w:eastAsiaTheme="minorHAnsi"/>
          <w:sz w:val="28"/>
          <w:szCs w:val="28"/>
          <w:lang w:eastAsia="en-US"/>
        </w:rPr>
        <w:t>0,0</w:t>
      </w:r>
      <w:r w:rsidR="00E25A0A">
        <w:rPr>
          <w:rFonts w:eastAsiaTheme="minorHAnsi"/>
          <w:sz w:val="28"/>
          <w:szCs w:val="28"/>
          <w:lang w:eastAsia="en-US"/>
        </w:rPr>
        <w:t> %</w:t>
      </w:r>
      <w:r w:rsidR="00440262">
        <w:rPr>
          <w:rFonts w:eastAsiaTheme="minorHAnsi"/>
          <w:sz w:val="28"/>
          <w:szCs w:val="28"/>
          <w:lang w:eastAsia="en-US"/>
        </w:rPr>
        <w:t xml:space="preserve"> и выше</w:t>
      </w:r>
      <w:r>
        <w:rPr>
          <w:rFonts w:eastAsiaTheme="minorHAnsi"/>
          <w:sz w:val="28"/>
          <w:szCs w:val="28"/>
          <w:lang w:eastAsia="en-US"/>
        </w:rPr>
        <w:t xml:space="preserve"> от предусмотренной на год суммы</w:t>
      </w:r>
      <w:r w:rsidR="004C3AE6">
        <w:rPr>
          <w:rFonts w:eastAsiaTheme="minorHAnsi"/>
          <w:sz w:val="28"/>
          <w:szCs w:val="28"/>
          <w:lang w:eastAsia="en-US"/>
        </w:rPr>
        <w:t>, в том числе:</w:t>
      </w:r>
    </w:p>
    <w:p w:rsidR="004C3AE6" w:rsidRPr="00BF104D" w:rsidRDefault="00BF104D" w:rsidP="00BF104D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>«Формирование современной городской среды на территории Республики Ингушетия» - 69,6 % (или 190 320,2 тыс. рубля);</w:t>
      </w:r>
    </w:p>
    <w:p w:rsidR="00BF104D" w:rsidRPr="00BF104D" w:rsidRDefault="004C3AE6" w:rsidP="00BF104D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 xml:space="preserve">«Развитие образования» - </w:t>
      </w:r>
      <w:r w:rsidR="00BF104D" w:rsidRPr="00BF104D">
        <w:rPr>
          <w:rFonts w:eastAsiaTheme="minorHAnsi"/>
          <w:sz w:val="28"/>
          <w:szCs w:val="28"/>
          <w:lang w:eastAsia="en-US"/>
        </w:rPr>
        <w:t>72,6 % (или 5 971 409,8 тыс. рублей);</w:t>
      </w:r>
    </w:p>
    <w:p w:rsidR="00BF104D" w:rsidRPr="00BF104D" w:rsidRDefault="004C3AE6" w:rsidP="00BF104D">
      <w:pPr>
        <w:pStyle w:val="a7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F104D">
        <w:rPr>
          <w:rFonts w:eastAsiaTheme="minorHAnsi"/>
          <w:sz w:val="28"/>
          <w:szCs w:val="28"/>
          <w:lang w:eastAsia="en-US"/>
        </w:rPr>
        <w:t xml:space="preserve">«Развитие автомобильных дорог» - </w:t>
      </w:r>
      <w:r w:rsidR="00BF104D" w:rsidRPr="00BF104D">
        <w:rPr>
          <w:rFonts w:eastAsiaTheme="minorHAnsi"/>
          <w:sz w:val="28"/>
          <w:szCs w:val="28"/>
          <w:lang w:eastAsia="en-US"/>
        </w:rPr>
        <w:t>75,4 % (или 713 317,2 тыс. рубля)</w:t>
      </w:r>
      <w:r w:rsidR="00CF2518" w:rsidRPr="00BF104D">
        <w:rPr>
          <w:rFonts w:eastAsiaTheme="minorHAnsi"/>
          <w:sz w:val="28"/>
          <w:szCs w:val="28"/>
          <w:lang w:eastAsia="en-US"/>
        </w:rPr>
        <w:t>.</w:t>
      </w:r>
    </w:p>
    <w:p w:rsidR="00E25A0A" w:rsidRDefault="00E25A0A" w:rsidP="00E25A0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диапазоне от</w:t>
      </w:r>
      <w:r w:rsidR="00BF104D">
        <w:rPr>
          <w:sz w:val="28"/>
          <w:szCs w:val="28"/>
        </w:rPr>
        <w:t xml:space="preserve"> 50,0 % </w:t>
      </w:r>
      <w:r>
        <w:rPr>
          <w:sz w:val="28"/>
          <w:szCs w:val="28"/>
        </w:rPr>
        <w:t xml:space="preserve">до </w:t>
      </w:r>
      <w:r w:rsidR="00BF104D">
        <w:rPr>
          <w:sz w:val="28"/>
          <w:szCs w:val="28"/>
        </w:rPr>
        <w:t>7</w:t>
      </w:r>
      <w:r w:rsidR="000913B4">
        <w:rPr>
          <w:sz w:val="28"/>
          <w:szCs w:val="28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 % исполнены расходы по </w:t>
      </w:r>
      <w:r w:rsidR="00BF104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>госпрограммам. Н</w:t>
      </w:r>
      <w:r w:rsidR="00BF104D">
        <w:rPr>
          <w:rFonts w:eastAsiaTheme="minorHAnsi"/>
          <w:sz w:val="28"/>
          <w:szCs w:val="28"/>
          <w:lang w:eastAsia="en-US"/>
        </w:rPr>
        <w:t>изкий</w:t>
      </w:r>
      <w:r w:rsidRPr="00852DF5">
        <w:rPr>
          <w:rFonts w:eastAsiaTheme="minorHAnsi"/>
          <w:sz w:val="28"/>
          <w:szCs w:val="28"/>
          <w:lang w:eastAsia="en-US"/>
        </w:rPr>
        <w:t xml:space="preserve">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</w:t>
      </w:r>
      <w:r w:rsidR="00BF104D">
        <w:rPr>
          <w:rFonts w:eastAsiaTheme="minorHAnsi"/>
          <w:sz w:val="28"/>
          <w:szCs w:val="28"/>
          <w:lang w:eastAsia="en-US"/>
        </w:rPr>
        <w:t>50,0</w:t>
      </w:r>
      <w:r>
        <w:rPr>
          <w:rFonts w:eastAsiaTheme="minorHAnsi"/>
          <w:sz w:val="28"/>
          <w:szCs w:val="28"/>
          <w:lang w:eastAsia="en-US"/>
        </w:rPr>
        <w:t xml:space="preserve">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BF104D">
        <w:rPr>
          <w:rFonts w:eastAsiaTheme="minorHAnsi"/>
          <w:sz w:val="28"/>
          <w:szCs w:val="28"/>
          <w:lang w:eastAsia="en-US"/>
        </w:rPr>
        <w:t>11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BF104D">
        <w:rPr>
          <w:rFonts w:eastAsiaTheme="minorHAnsi"/>
          <w:sz w:val="28"/>
          <w:szCs w:val="28"/>
          <w:lang w:eastAsia="en-US"/>
        </w:rPr>
        <w:t>.</w:t>
      </w:r>
    </w:p>
    <w:p w:rsidR="00E25A0A" w:rsidRDefault="00E25A0A" w:rsidP="00E25A0A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</w:t>
      </w:r>
      <w:r w:rsidRPr="00B90C88">
        <w:rPr>
          <w:rFonts w:eastAsia="Calibri"/>
          <w:sz w:val="28"/>
          <w:szCs w:val="28"/>
          <w:lang w:eastAsia="en-US"/>
        </w:rPr>
        <w:t xml:space="preserve">предусмотренные на непрограммные направления деятельности органов государственной власти, исполнены в объеме </w:t>
      </w:r>
      <w:r w:rsidR="00111FD0" w:rsidRPr="00B90C88">
        <w:rPr>
          <w:rFonts w:eastAsia="Calibri"/>
          <w:sz w:val="28"/>
          <w:szCs w:val="28"/>
          <w:lang w:eastAsia="en-US"/>
        </w:rPr>
        <w:t xml:space="preserve">1 339 093,7 </w:t>
      </w:r>
      <w:r w:rsidRPr="00B90C88">
        <w:rPr>
          <w:rFonts w:eastAsia="Calibri"/>
          <w:sz w:val="28"/>
          <w:szCs w:val="28"/>
          <w:lang w:eastAsia="en-US"/>
        </w:rPr>
        <w:t xml:space="preserve">тыс. рублей или на </w:t>
      </w:r>
      <w:r w:rsidR="00111FD0" w:rsidRPr="00B90C88">
        <w:rPr>
          <w:rFonts w:eastAsia="Calibri"/>
          <w:sz w:val="28"/>
          <w:szCs w:val="28"/>
          <w:lang w:eastAsia="en-US"/>
        </w:rPr>
        <w:t>73</w:t>
      </w:r>
      <w:r w:rsidR="00132CA4" w:rsidRPr="00B90C88">
        <w:rPr>
          <w:rFonts w:eastAsia="Calibri"/>
          <w:sz w:val="28"/>
          <w:szCs w:val="28"/>
          <w:lang w:eastAsia="en-US"/>
        </w:rPr>
        <w:t>,0</w:t>
      </w:r>
      <w:r w:rsidRPr="00B90C88">
        <w:rPr>
          <w:rFonts w:eastAsia="Calibri"/>
          <w:sz w:val="28"/>
          <w:szCs w:val="28"/>
          <w:lang w:eastAsia="en-US"/>
        </w:rPr>
        <w:t> % (</w:t>
      </w:r>
      <w:r w:rsidR="00132CA4" w:rsidRPr="00B90C88">
        <w:rPr>
          <w:rFonts w:eastAsia="Calibri"/>
          <w:sz w:val="28"/>
          <w:szCs w:val="28"/>
          <w:lang w:eastAsia="en-US"/>
        </w:rPr>
        <w:t>в 201</w:t>
      </w:r>
      <w:r w:rsidR="00111FD0" w:rsidRPr="00B90C88">
        <w:rPr>
          <w:rFonts w:eastAsia="Calibri"/>
          <w:sz w:val="28"/>
          <w:szCs w:val="28"/>
          <w:lang w:eastAsia="en-US"/>
        </w:rPr>
        <w:t>9</w:t>
      </w:r>
      <w:r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111FD0" w:rsidRPr="00B90C88">
        <w:rPr>
          <w:rFonts w:eastAsia="Calibri"/>
          <w:sz w:val="28"/>
          <w:szCs w:val="28"/>
          <w:lang w:eastAsia="en-US"/>
        </w:rPr>
        <w:t>51,9</w:t>
      </w:r>
      <w:r w:rsidRPr="00B90C88">
        <w:rPr>
          <w:rFonts w:eastAsia="Calibri"/>
          <w:sz w:val="28"/>
          <w:szCs w:val="28"/>
          <w:lang w:eastAsia="en-US"/>
        </w:rPr>
        <w:t xml:space="preserve"> %). На их долю в общем объеме исполненных расходов приходится </w:t>
      </w:r>
      <w:r w:rsidR="00111FD0" w:rsidRPr="00B90C88">
        <w:rPr>
          <w:rFonts w:eastAsia="Calibri"/>
          <w:sz w:val="28"/>
          <w:szCs w:val="28"/>
          <w:lang w:eastAsia="en-US"/>
        </w:rPr>
        <w:t>6,2</w:t>
      </w:r>
      <w:r w:rsidRPr="00B90C88">
        <w:rPr>
          <w:rFonts w:eastAsia="Calibri"/>
          <w:sz w:val="28"/>
          <w:szCs w:val="28"/>
          <w:lang w:eastAsia="en-US"/>
        </w:rPr>
        <w:t> %</w:t>
      </w:r>
      <w:r w:rsidR="00132CA4" w:rsidRPr="00B90C88">
        <w:rPr>
          <w:rFonts w:eastAsia="Calibri"/>
          <w:sz w:val="28"/>
          <w:szCs w:val="28"/>
          <w:lang w:eastAsia="en-US"/>
        </w:rPr>
        <w:t xml:space="preserve"> (в 201</w:t>
      </w:r>
      <w:r w:rsidR="00111FD0" w:rsidRPr="00B90C88">
        <w:rPr>
          <w:rFonts w:eastAsia="Calibri"/>
          <w:sz w:val="28"/>
          <w:szCs w:val="28"/>
          <w:lang w:eastAsia="en-US"/>
        </w:rPr>
        <w:t>9</w:t>
      </w:r>
      <w:r w:rsidR="00132CA4" w:rsidRPr="00B90C88">
        <w:rPr>
          <w:rFonts w:eastAsia="Calibri"/>
          <w:sz w:val="28"/>
          <w:szCs w:val="28"/>
          <w:lang w:eastAsia="en-US"/>
        </w:rPr>
        <w:t xml:space="preserve"> году – </w:t>
      </w:r>
      <w:r w:rsidR="00111FD0" w:rsidRPr="00B90C88">
        <w:rPr>
          <w:rFonts w:eastAsia="Calibri"/>
          <w:sz w:val="28"/>
          <w:szCs w:val="28"/>
          <w:lang w:eastAsia="en-US"/>
        </w:rPr>
        <w:t>6,3</w:t>
      </w:r>
      <w:r w:rsidR="00132CA4"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:rsidR="00E25A0A" w:rsidRDefault="00E25A0A" w:rsidP="00E25A0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Default="009C7CCA" w:rsidP="00773F51">
      <w:pPr>
        <w:ind w:firstLine="709"/>
        <w:jc w:val="both"/>
        <w:rPr>
          <w:sz w:val="28"/>
          <w:szCs w:val="28"/>
        </w:rPr>
      </w:pPr>
    </w:p>
    <w:p w:rsidR="001A1284" w:rsidRDefault="00122D91" w:rsidP="001A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2020</w:t>
      </w:r>
      <w:r w:rsidR="001A1284">
        <w:rPr>
          <w:sz w:val="28"/>
          <w:szCs w:val="28"/>
        </w:rPr>
        <w:t xml:space="preserve"> года </w:t>
      </w:r>
      <w:r w:rsidR="00DD7E1A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 xml:space="preserve">рост </w:t>
      </w:r>
      <w:r w:rsidR="001A1284">
        <w:rPr>
          <w:sz w:val="28"/>
          <w:szCs w:val="28"/>
        </w:rPr>
        <w:t xml:space="preserve">перечисления межбюджетных трансфертов </w:t>
      </w:r>
      <w:r w:rsidR="001A1284" w:rsidRPr="00301B70">
        <w:rPr>
          <w:sz w:val="28"/>
          <w:szCs w:val="28"/>
        </w:rPr>
        <w:t>из</w:t>
      </w:r>
      <w:r w:rsidR="001A1284">
        <w:rPr>
          <w:sz w:val="28"/>
          <w:szCs w:val="28"/>
        </w:rPr>
        <w:t xml:space="preserve"> республиканского </w:t>
      </w:r>
      <w:r w:rsidR="001A1284" w:rsidRPr="00301B70">
        <w:rPr>
          <w:sz w:val="28"/>
          <w:szCs w:val="28"/>
        </w:rPr>
        <w:t>бюджета</w:t>
      </w:r>
      <w:r w:rsidR="001A1284">
        <w:rPr>
          <w:sz w:val="28"/>
          <w:szCs w:val="28"/>
        </w:rPr>
        <w:t xml:space="preserve">, </w:t>
      </w:r>
      <w:r w:rsidR="001A1284" w:rsidRPr="000E3C02">
        <w:rPr>
          <w:sz w:val="28"/>
          <w:szCs w:val="28"/>
        </w:rPr>
        <w:t>передаваемы</w:t>
      </w:r>
      <w:r w:rsidR="001A1284">
        <w:rPr>
          <w:sz w:val="28"/>
          <w:szCs w:val="28"/>
        </w:rPr>
        <w:t>х</w:t>
      </w:r>
      <w:r w:rsidR="001A1284" w:rsidRPr="000E3C02">
        <w:rPr>
          <w:sz w:val="28"/>
          <w:szCs w:val="28"/>
        </w:rPr>
        <w:t xml:space="preserve"> муниципальным образованиям</w:t>
      </w:r>
      <w:r w:rsidR="001A1284">
        <w:rPr>
          <w:sz w:val="28"/>
          <w:szCs w:val="28"/>
        </w:rPr>
        <w:t>.</w:t>
      </w:r>
    </w:p>
    <w:p w:rsidR="001A1284" w:rsidRPr="00553E52" w:rsidRDefault="00122D91" w:rsidP="001A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</w:t>
      </w:r>
      <w:r w:rsidR="001A1284">
        <w:rPr>
          <w:sz w:val="28"/>
          <w:szCs w:val="28"/>
        </w:rPr>
        <w:t>бю</w:t>
      </w:r>
      <w:r w:rsidR="001A1284" w:rsidRPr="00711353">
        <w:rPr>
          <w:sz w:val="28"/>
          <w:szCs w:val="28"/>
        </w:rPr>
        <w:t>джетам муниципальных районов и город</w:t>
      </w:r>
      <w:r w:rsidR="001A1284">
        <w:rPr>
          <w:sz w:val="28"/>
          <w:szCs w:val="28"/>
        </w:rPr>
        <w:t>ов</w:t>
      </w:r>
      <w:r w:rsidR="001A1284" w:rsidRPr="00711353">
        <w:rPr>
          <w:sz w:val="28"/>
          <w:szCs w:val="28"/>
        </w:rPr>
        <w:t xml:space="preserve"> из бюджета </w:t>
      </w:r>
      <w:r w:rsidR="001A1284">
        <w:rPr>
          <w:sz w:val="28"/>
          <w:szCs w:val="28"/>
        </w:rPr>
        <w:t>р</w:t>
      </w:r>
      <w:r w:rsidR="001A1284" w:rsidRPr="00711353">
        <w:rPr>
          <w:sz w:val="28"/>
          <w:szCs w:val="28"/>
        </w:rPr>
        <w:t xml:space="preserve">еспублики предоставлены трансферты в объеме </w:t>
      </w:r>
      <w:r>
        <w:rPr>
          <w:sz w:val="28"/>
          <w:szCs w:val="28"/>
        </w:rPr>
        <w:t>660 </w:t>
      </w:r>
      <w:r w:rsidR="001A1284">
        <w:rPr>
          <w:sz w:val="28"/>
          <w:szCs w:val="28"/>
        </w:rPr>
        <w:t>40</w:t>
      </w:r>
      <w:r>
        <w:rPr>
          <w:sz w:val="28"/>
          <w:szCs w:val="28"/>
        </w:rPr>
        <w:t>0,6</w:t>
      </w:r>
      <w:r w:rsidR="001A1284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54,9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>% к годовым бюджетным ассигнованиям на 20</w:t>
      </w:r>
      <w:r>
        <w:rPr>
          <w:rFonts w:eastAsiaTheme="minorHAnsi"/>
          <w:color w:val="000000"/>
          <w:sz w:val="28"/>
          <w:szCs w:val="28"/>
          <w:lang w:eastAsia="en-US"/>
        </w:rPr>
        <w:t>20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6D31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A1284">
        <w:rPr>
          <w:sz w:val="28"/>
          <w:szCs w:val="28"/>
        </w:rPr>
        <w:t xml:space="preserve">или </w:t>
      </w:r>
      <w:r>
        <w:rPr>
          <w:sz w:val="28"/>
          <w:szCs w:val="28"/>
        </w:rPr>
        <w:t>114,2</w:t>
      </w:r>
      <w:r w:rsidR="001A1284">
        <w:rPr>
          <w:sz w:val="28"/>
          <w:szCs w:val="28"/>
        </w:rPr>
        <w:t> % к уровню предыдущего года</w:t>
      </w:r>
      <w:r w:rsidR="006D3146">
        <w:rPr>
          <w:sz w:val="28"/>
          <w:szCs w:val="28"/>
        </w:rPr>
        <w:t>)</w:t>
      </w:r>
      <w:r w:rsidR="001A1284">
        <w:rPr>
          <w:sz w:val="28"/>
          <w:szCs w:val="28"/>
        </w:rPr>
        <w:t xml:space="preserve">. </w:t>
      </w:r>
      <w:r w:rsidR="001A1284"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>
        <w:rPr>
          <w:rFonts w:eastAsiaTheme="minorHAnsi"/>
          <w:color w:val="000000"/>
          <w:sz w:val="28"/>
          <w:szCs w:val="28"/>
          <w:lang w:eastAsia="en-US"/>
        </w:rPr>
        <w:t>3,1</w:t>
      </w:r>
      <w:r w:rsidR="001A1284">
        <w:rPr>
          <w:rFonts w:eastAsiaTheme="minorHAnsi"/>
          <w:color w:val="000000"/>
          <w:sz w:val="28"/>
          <w:szCs w:val="28"/>
          <w:lang w:eastAsia="en-US"/>
        </w:rPr>
        <w:t> %.</w:t>
      </w:r>
    </w:p>
    <w:p w:rsidR="001A1284" w:rsidRDefault="001A1284" w:rsidP="001A1284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 xml:space="preserve">доля </w:t>
      </w:r>
      <w:r w:rsidR="006D3146">
        <w:rPr>
          <w:sz w:val="28"/>
          <w:szCs w:val="28"/>
        </w:rPr>
        <w:t>межбюджетных трансфертов из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</w:t>
      </w:r>
      <w:r w:rsidR="006D3146">
        <w:rPr>
          <w:sz w:val="28"/>
          <w:szCs w:val="28"/>
        </w:rPr>
        <w:t>в виде дотаций</w:t>
      </w:r>
      <w:r w:rsidRPr="00C727E2">
        <w:rPr>
          <w:sz w:val="28"/>
          <w:szCs w:val="28"/>
        </w:rPr>
        <w:t xml:space="preserve"> на выравнивание бюджетной обеспечен</w:t>
      </w:r>
      <w:r w:rsidR="006D3146">
        <w:rPr>
          <w:sz w:val="28"/>
          <w:szCs w:val="28"/>
        </w:rPr>
        <w:t>ности муниципальных образований</w:t>
      </w:r>
      <w:r w:rsidRPr="00C727E2">
        <w:rPr>
          <w:sz w:val="28"/>
          <w:szCs w:val="28"/>
        </w:rPr>
        <w:t xml:space="preserve"> </w:t>
      </w:r>
      <w:r w:rsidR="00122D91">
        <w:rPr>
          <w:sz w:val="28"/>
          <w:szCs w:val="28"/>
        </w:rPr>
        <w:t>–</w:t>
      </w:r>
      <w:r w:rsidRPr="00C727E2">
        <w:rPr>
          <w:sz w:val="28"/>
          <w:szCs w:val="28"/>
        </w:rPr>
        <w:t xml:space="preserve"> </w:t>
      </w:r>
      <w:r w:rsidR="00122D91">
        <w:rPr>
          <w:sz w:val="28"/>
          <w:szCs w:val="28"/>
        </w:rPr>
        <w:t>77,7</w:t>
      </w:r>
      <w:r>
        <w:rPr>
          <w:sz w:val="28"/>
          <w:szCs w:val="28"/>
        </w:rPr>
        <w:t> %.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городских округов,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CB6F25">
        <w:rPr>
          <w:sz w:val="28"/>
          <w:szCs w:val="28"/>
        </w:rPr>
        <w:t>513 291,6</w:t>
      </w:r>
      <w:r>
        <w:rPr>
          <w:sz w:val="28"/>
          <w:szCs w:val="28"/>
        </w:rPr>
        <w:t xml:space="preserve"> тыс. рублей или </w:t>
      </w:r>
      <w:r w:rsidR="00CB6F25">
        <w:rPr>
          <w:sz w:val="28"/>
          <w:szCs w:val="28"/>
        </w:rPr>
        <w:t>62,0 </w:t>
      </w:r>
      <w:r>
        <w:rPr>
          <w:sz w:val="28"/>
          <w:szCs w:val="28"/>
        </w:rPr>
        <w:t xml:space="preserve">% </w:t>
      </w:r>
      <w:r w:rsidRPr="00711353">
        <w:rPr>
          <w:sz w:val="28"/>
          <w:szCs w:val="28"/>
        </w:rPr>
        <w:t xml:space="preserve">от утвержденного показателя на </w:t>
      </w:r>
      <w:r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:rsidR="001A1284" w:rsidRPr="00711353" w:rsidRDefault="001A1284" w:rsidP="001A1284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 составила</w:t>
      </w:r>
      <w:r w:rsidRPr="00C727E2">
        <w:rPr>
          <w:sz w:val="28"/>
          <w:szCs w:val="28"/>
        </w:rPr>
        <w:t xml:space="preserve"> </w:t>
      </w:r>
      <w:r w:rsidR="008B42CD">
        <w:rPr>
          <w:sz w:val="28"/>
          <w:szCs w:val="28"/>
        </w:rPr>
        <w:t>20,5</w:t>
      </w:r>
      <w:r>
        <w:rPr>
          <w:sz w:val="28"/>
          <w:szCs w:val="28"/>
        </w:rPr>
        <w:t> </w:t>
      </w:r>
      <w:r w:rsidRPr="00C727E2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 xml:space="preserve">Расходные обязательства по </w:t>
      </w:r>
      <w:r>
        <w:rPr>
          <w:sz w:val="28"/>
          <w:szCs w:val="28"/>
        </w:rPr>
        <w:t xml:space="preserve">указанному </w:t>
      </w:r>
      <w:r w:rsidRPr="00711353">
        <w:rPr>
          <w:sz w:val="28"/>
          <w:szCs w:val="28"/>
        </w:rPr>
        <w:t xml:space="preserve">подразделу исполнены в размере </w:t>
      </w:r>
      <w:r w:rsidR="008B42CD">
        <w:rPr>
          <w:sz w:val="28"/>
          <w:szCs w:val="28"/>
        </w:rPr>
        <w:t>135 433,6</w:t>
      </w:r>
      <w:r w:rsidRPr="0071135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 w:rsidR="0017146C">
        <w:rPr>
          <w:sz w:val="28"/>
          <w:szCs w:val="28"/>
        </w:rPr>
        <w:t>40,3</w:t>
      </w:r>
      <w:r>
        <w:rPr>
          <w:sz w:val="28"/>
          <w:szCs w:val="28"/>
        </w:rPr>
        <w:t> </w:t>
      </w:r>
      <w:r w:rsidRPr="00711353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годовых </w:t>
      </w:r>
      <w:r>
        <w:rPr>
          <w:sz w:val="28"/>
          <w:szCs w:val="28"/>
        </w:rPr>
        <w:lastRenderedPageBreak/>
        <w:t>бюджетных назначений и направлены</w:t>
      </w:r>
      <w:r w:rsidRPr="00711353">
        <w:rPr>
          <w:sz w:val="28"/>
          <w:szCs w:val="28"/>
        </w:rPr>
        <w:t xml:space="preserve"> на исполнение полномочий по расчету и предоставлению дотаций </w:t>
      </w:r>
      <w:r>
        <w:rPr>
          <w:sz w:val="28"/>
          <w:szCs w:val="28"/>
        </w:rPr>
        <w:t>поселениям</w:t>
      </w:r>
      <w:r w:rsidRPr="00711353">
        <w:rPr>
          <w:sz w:val="28"/>
          <w:szCs w:val="28"/>
        </w:rPr>
        <w:t xml:space="preserve"> республики.</w:t>
      </w:r>
    </w:p>
    <w:p w:rsidR="008B42CD" w:rsidRDefault="001A1284" w:rsidP="001A1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1A4A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 xml:space="preserve">, </w:t>
      </w:r>
      <w:r w:rsidR="008B42CD">
        <w:rPr>
          <w:sz w:val="28"/>
          <w:szCs w:val="28"/>
        </w:rPr>
        <w:t>выполнены в объеме 11 675,4 тыс. рублей или 29,7 % от прогнозируемых значений. В структуре межбюджетных трансфертов данный вид расходов составил 1,8 %.</w:t>
      </w:r>
    </w:p>
    <w:p w:rsidR="001076E9" w:rsidRPr="002C77B6" w:rsidRDefault="001076E9" w:rsidP="00773F51">
      <w:pPr>
        <w:tabs>
          <w:tab w:val="left" w:pos="3592"/>
        </w:tabs>
        <w:rPr>
          <w:sz w:val="28"/>
          <w:szCs w:val="28"/>
        </w:rPr>
      </w:pPr>
      <w:bookmarkStart w:id="1" w:name="_GoBack"/>
      <w:bookmarkEnd w:id="1"/>
    </w:p>
    <w:sectPr w:rsidR="001076E9" w:rsidRPr="002C77B6" w:rsidSect="008F4CA6">
      <w:footerReference w:type="default" r:id="rId8"/>
      <w:pgSz w:w="11906" w:h="16838"/>
      <w:pgMar w:top="851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54" w:rsidRDefault="001C0354" w:rsidP="00BB6EC9">
      <w:r>
        <w:separator/>
      </w:r>
    </w:p>
  </w:endnote>
  <w:endnote w:type="continuationSeparator" w:id="0">
    <w:p w:rsidR="001C0354" w:rsidRDefault="001C0354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4D" w:rsidRDefault="00A43B4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FA5">
      <w:rPr>
        <w:noProof/>
      </w:rPr>
      <w:t>10</w:t>
    </w:r>
    <w:r>
      <w:rPr>
        <w:noProof/>
      </w:rPr>
      <w:fldChar w:fldCharType="end"/>
    </w:r>
  </w:p>
  <w:p w:rsidR="00A43B4D" w:rsidRDefault="00A43B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54" w:rsidRDefault="001C0354" w:rsidP="00BB6EC9">
      <w:r>
        <w:separator/>
      </w:r>
    </w:p>
  </w:footnote>
  <w:footnote w:type="continuationSeparator" w:id="0">
    <w:p w:rsidR="001C0354" w:rsidRDefault="001C0354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463"/>
    <w:multiLevelType w:val="hybridMultilevel"/>
    <w:tmpl w:val="95B82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B9363B"/>
    <w:multiLevelType w:val="hybridMultilevel"/>
    <w:tmpl w:val="A5B6E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760"/>
    <w:rsid w:val="00005A7A"/>
    <w:rsid w:val="0000678C"/>
    <w:rsid w:val="00007D16"/>
    <w:rsid w:val="00007D3C"/>
    <w:rsid w:val="00007E18"/>
    <w:rsid w:val="00007E3C"/>
    <w:rsid w:val="000102EA"/>
    <w:rsid w:val="00010C53"/>
    <w:rsid w:val="00011DA9"/>
    <w:rsid w:val="0001436F"/>
    <w:rsid w:val="000154C4"/>
    <w:rsid w:val="00015608"/>
    <w:rsid w:val="000158F5"/>
    <w:rsid w:val="00016459"/>
    <w:rsid w:val="00016E09"/>
    <w:rsid w:val="0001727F"/>
    <w:rsid w:val="0001764E"/>
    <w:rsid w:val="00021CB2"/>
    <w:rsid w:val="000223A7"/>
    <w:rsid w:val="000237D0"/>
    <w:rsid w:val="00023BE0"/>
    <w:rsid w:val="000246AF"/>
    <w:rsid w:val="00024C2A"/>
    <w:rsid w:val="00024CF2"/>
    <w:rsid w:val="00026364"/>
    <w:rsid w:val="00026FB9"/>
    <w:rsid w:val="00027549"/>
    <w:rsid w:val="00027AC8"/>
    <w:rsid w:val="0003089B"/>
    <w:rsid w:val="00031411"/>
    <w:rsid w:val="00031AF5"/>
    <w:rsid w:val="00031D04"/>
    <w:rsid w:val="00031E7D"/>
    <w:rsid w:val="00032834"/>
    <w:rsid w:val="00032EDD"/>
    <w:rsid w:val="00033914"/>
    <w:rsid w:val="00036211"/>
    <w:rsid w:val="00037327"/>
    <w:rsid w:val="000374F9"/>
    <w:rsid w:val="000401E3"/>
    <w:rsid w:val="00040394"/>
    <w:rsid w:val="00042FB4"/>
    <w:rsid w:val="0004317F"/>
    <w:rsid w:val="000434B6"/>
    <w:rsid w:val="00043AB5"/>
    <w:rsid w:val="0004775A"/>
    <w:rsid w:val="00047D43"/>
    <w:rsid w:val="0005073F"/>
    <w:rsid w:val="00051090"/>
    <w:rsid w:val="0005123B"/>
    <w:rsid w:val="000515BA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5FCE"/>
    <w:rsid w:val="00056118"/>
    <w:rsid w:val="00056BBE"/>
    <w:rsid w:val="00057D8A"/>
    <w:rsid w:val="00060318"/>
    <w:rsid w:val="0006092F"/>
    <w:rsid w:val="00063405"/>
    <w:rsid w:val="00064A9B"/>
    <w:rsid w:val="00065536"/>
    <w:rsid w:val="000668A2"/>
    <w:rsid w:val="00067989"/>
    <w:rsid w:val="00067FCF"/>
    <w:rsid w:val="000701E6"/>
    <w:rsid w:val="000711EA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74B1"/>
    <w:rsid w:val="0008750C"/>
    <w:rsid w:val="0009085B"/>
    <w:rsid w:val="00090C9D"/>
    <w:rsid w:val="000913B4"/>
    <w:rsid w:val="00091880"/>
    <w:rsid w:val="00091D94"/>
    <w:rsid w:val="00092EBA"/>
    <w:rsid w:val="000940B7"/>
    <w:rsid w:val="0009414C"/>
    <w:rsid w:val="000A1039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1CBA"/>
    <w:rsid w:val="000C2AC6"/>
    <w:rsid w:val="000C3310"/>
    <w:rsid w:val="000C38C9"/>
    <w:rsid w:val="000C3908"/>
    <w:rsid w:val="000C44A2"/>
    <w:rsid w:val="000C5B30"/>
    <w:rsid w:val="000C68C4"/>
    <w:rsid w:val="000C76EA"/>
    <w:rsid w:val="000C789F"/>
    <w:rsid w:val="000C7E94"/>
    <w:rsid w:val="000D015D"/>
    <w:rsid w:val="000D032D"/>
    <w:rsid w:val="000D0AA7"/>
    <w:rsid w:val="000D24C3"/>
    <w:rsid w:val="000D29C7"/>
    <w:rsid w:val="000D2AEA"/>
    <w:rsid w:val="000D58A1"/>
    <w:rsid w:val="000D58C9"/>
    <w:rsid w:val="000D59F9"/>
    <w:rsid w:val="000D5FB8"/>
    <w:rsid w:val="000D60A6"/>
    <w:rsid w:val="000D6319"/>
    <w:rsid w:val="000D696F"/>
    <w:rsid w:val="000D6E01"/>
    <w:rsid w:val="000E2C27"/>
    <w:rsid w:val="000E2CC1"/>
    <w:rsid w:val="000E36CB"/>
    <w:rsid w:val="000E3728"/>
    <w:rsid w:val="000E3C02"/>
    <w:rsid w:val="000E584A"/>
    <w:rsid w:val="000E5F7C"/>
    <w:rsid w:val="000E7221"/>
    <w:rsid w:val="000E7DF4"/>
    <w:rsid w:val="000F14F1"/>
    <w:rsid w:val="000F18CF"/>
    <w:rsid w:val="000F21BB"/>
    <w:rsid w:val="000F44A6"/>
    <w:rsid w:val="000F4668"/>
    <w:rsid w:val="000F5B18"/>
    <w:rsid w:val="000F67C5"/>
    <w:rsid w:val="000F7F78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50B6"/>
    <w:rsid w:val="0010583C"/>
    <w:rsid w:val="00107678"/>
    <w:rsid w:val="001076E9"/>
    <w:rsid w:val="001077C9"/>
    <w:rsid w:val="001079F1"/>
    <w:rsid w:val="00107CD4"/>
    <w:rsid w:val="00110788"/>
    <w:rsid w:val="00110CEF"/>
    <w:rsid w:val="00111EB1"/>
    <w:rsid w:val="00111FD0"/>
    <w:rsid w:val="001123E8"/>
    <w:rsid w:val="00112641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2D91"/>
    <w:rsid w:val="0012301F"/>
    <w:rsid w:val="00123301"/>
    <w:rsid w:val="0012383D"/>
    <w:rsid w:val="00123ABE"/>
    <w:rsid w:val="00123C2E"/>
    <w:rsid w:val="0012457E"/>
    <w:rsid w:val="001251C0"/>
    <w:rsid w:val="001277FB"/>
    <w:rsid w:val="00127B0F"/>
    <w:rsid w:val="00127FF0"/>
    <w:rsid w:val="00130E78"/>
    <w:rsid w:val="0013231E"/>
    <w:rsid w:val="00132671"/>
    <w:rsid w:val="00132CA4"/>
    <w:rsid w:val="00132FAF"/>
    <w:rsid w:val="001336BF"/>
    <w:rsid w:val="00133C9E"/>
    <w:rsid w:val="0013461A"/>
    <w:rsid w:val="001351E8"/>
    <w:rsid w:val="00135519"/>
    <w:rsid w:val="0013785A"/>
    <w:rsid w:val="001410D0"/>
    <w:rsid w:val="001415EC"/>
    <w:rsid w:val="00142016"/>
    <w:rsid w:val="001422EE"/>
    <w:rsid w:val="00143A2E"/>
    <w:rsid w:val="001443DA"/>
    <w:rsid w:val="001450EA"/>
    <w:rsid w:val="00145110"/>
    <w:rsid w:val="001453E3"/>
    <w:rsid w:val="001459C5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722A"/>
    <w:rsid w:val="001575BE"/>
    <w:rsid w:val="00157853"/>
    <w:rsid w:val="00157866"/>
    <w:rsid w:val="00160BC9"/>
    <w:rsid w:val="00160DD2"/>
    <w:rsid w:val="001611EF"/>
    <w:rsid w:val="0016262D"/>
    <w:rsid w:val="001632DF"/>
    <w:rsid w:val="0016334F"/>
    <w:rsid w:val="00163B6A"/>
    <w:rsid w:val="00163E87"/>
    <w:rsid w:val="00163F68"/>
    <w:rsid w:val="001657D9"/>
    <w:rsid w:val="00165D29"/>
    <w:rsid w:val="00166631"/>
    <w:rsid w:val="00170A2F"/>
    <w:rsid w:val="0017146C"/>
    <w:rsid w:val="00171D85"/>
    <w:rsid w:val="00172772"/>
    <w:rsid w:val="001740AF"/>
    <w:rsid w:val="001746F7"/>
    <w:rsid w:val="00174B6E"/>
    <w:rsid w:val="0017529B"/>
    <w:rsid w:val="00177B23"/>
    <w:rsid w:val="00181560"/>
    <w:rsid w:val="001822FB"/>
    <w:rsid w:val="00183682"/>
    <w:rsid w:val="001839F3"/>
    <w:rsid w:val="001842D9"/>
    <w:rsid w:val="00185A29"/>
    <w:rsid w:val="00186119"/>
    <w:rsid w:val="0018650C"/>
    <w:rsid w:val="0018681C"/>
    <w:rsid w:val="00187A11"/>
    <w:rsid w:val="0019004C"/>
    <w:rsid w:val="00190656"/>
    <w:rsid w:val="00192852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284"/>
    <w:rsid w:val="001A157C"/>
    <w:rsid w:val="001A1714"/>
    <w:rsid w:val="001A1996"/>
    <w:rsid w:val="001A214C"/>
    <w:rsid w:val="001A47CB"/>
    <w:rsid w:val="001A5554"/>
    <w:rsid w:val="001A5C34"/>
    <w:rsid w:val="001A61EC"/>
    <w:rsid w:val="001B01B1"/>
    <w:rsid w:val="001B084C"/>
    <w:rsid w:val="001B406E"/>
    <w:rsid w:val="001B5110"/>
    <w:rsid w:val="001B5B87"/>
    <w:rsid w:val="001B68FB"/>
    <w:rsid w:val="001B78ED"/>
    <w:rsid w:val="001B7E51"/>
    <w:rsid w:val="001C0354"/>
    <w:rsid w:val="001C0549"/>
    <w:rsid w:val="001C1450"/>
    <w:rsid w:val="001C2D8A"/>
    <w:rsid w:val="001C31E8"/>
    <w:rsid w:val="001C46A0"/>
    <w:rsid w:val="001C4DE0"/>
    <w:rsid w:val="001C4F47"/>
    <w:rsid w:val="001C5A25"/>
    <w:rsid w:val="001C5A87"/>
    <w:rsid w:val="001C5F3F"/>
    <w:rsid w:val="001C62EF"/>
    <w:rsid w:val="001D0839"/>
    <w:rsid w:val="001D08B3"/>
    <w:rsid w:val="001D1605"/>
    <w:rsid w:val="001D233E"/>
    <w:rsid w:val="001D2F24"/>
    <w:rsid w:val="001D4B57"/>
    <w:rsid w:val="001D64E0"/>
    <w:rsid w:val="001D6A0C"/>
    <w:rsid w:val="001D6DCA"/>
    <w:rsid w:val="001D7E43"/>
    <w:rsid w:val="001E1F4D"/>
    <w:rsid w:val="001E3B51"/>
    <w:rsid w:val="001E4B63"/>
    <w:rsid w:val="001E4BF7"/>
    <w:rsid w:val="001E64AD"/>
    <w:rsid w:val="001F011C"/>
    <w:rsid w:val="001F0AE5"/>
    <w:rsid w:val="001F15D5"/>
    <w:rsid w:val="001F1E22"/>
    <w:rsid w:val="001F1F14"/>
    <w:rsid w:val="001F579E"/>
    <w:rsid w:val="001F5D1F"/>
    <w:rsid w:val="001F6B05"/>
    <w:rsid w:val="001F6F27"/>
    <w:rsid w:val="00200455"/>
    <w:rsid w:val="002005E5"/>
    <w:rsid w:val="00200C4D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5FE6"/>
    <w:rsid w:val="002061BE"/>
    <w:rsid w:val="00210DC4"/>
    <w:rsid w:val="00213E5F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B94"/>
    <w:rsid w:val="00227EEF"/>
    <w:rsid w:val="00231867"/>
    <w:rsid w:val="00233100"/>
    <w:rsid w:val="00233843"/>
    <w:rsid w:val="00234070"/>
    <w:rsid w:val="002350A5"/>
    <w:rsid w:val="0023547B"/>
    <w:rsid w:val="0023645C"/>
    <w:rsid w:val="002369FE"/>
    <w:rsid w:val="00236A69"/>
    <w:rsid w:val="0024043E"/>
    <w:rsid w:val="00240849"/>
    <w:rsid w:val="0024332D"/>
    <w:rsid w:val="00243796"/>
    <w:rsid w:val="00245227"/>
    <w:rsid w:val="0024589A"/>
    <w:rsid w:val="00245FD1"/>
    <w:rsid w:val="00250998"/>
    <w:rsid w:val="002517BB"/>
    <w:rsid w:val="002519D0"/>
    <w:rsid w:val="0025288D"/>
    <w:rsid w:val="00254197"/>
    <w:rsid w:val="002558F4"/>
    <w:rsid w:val="002567DC"/>
    <w:rsid w:val="00257293"/>
    <w:rsid w:val="00260073"/>
    <w:rsid w:val="0026069D"/>
    <w:rsid w:val="00261561"/>
    <w:rsid w:val="0026205D"/>
    <w:rsid w:val="00263C54"/>
    <w:rsid w:val="002641CF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12A1"/>
    <w:rsid w:val="002813DC"/>
    <w:rsid w:val="00281825"/>
    <w:rsid w:val="00281F72"/>
    <w:rsid w:val="00282733"/>
    <w:rsid w:val="00282738"/>
    <w:rsid w:val="002836BB"/>
    <w:rsid w:val="002849C5"/>
    <w:rsid w:val="00285145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96687"/>
    <w:rsid w:val="002A079D"/>
    <w:rsid w:val="002A1133"/>
    <w:rsid w:val="002A14D9"/>
    <w:rsid w:val="002A18D8"/>
    <w:rsid w:val="002A2804"/>
    <w:rsid w:val="002A5092"/>
    <w:rsid w:val="002A5C25"/>
    <w:rsid w:val="002A6313"/>
    <w:rsid w:val="002A71F0"/>
    <w:rsid w:val="002A7B89"/>
    <w:rsid w:val="002B0BFC"/>
    <w:rsid w:val="002B2496"/>
    <w:rsid w:val="002B3B8A"/>
    <w:rsid w:val="002B5BC0"/>
    <w:rsid w:val="002B73A7"/>
    <w:rsid w:val="002B7439"/>
    <w:rsid w:val="002C1013"/>
    <w:rsid w:val="002C32A8"/>
    <w:rsid w:val="002C341F"/>
    <w:rsid w:val="002C375C"/>
    <w:rsid w:val="002C3CE0"/>
    <w:rsid w:val="002C4308"/>
    <w:rsid w:val="002C4F99"/>
    <w:rsid w:val="002C528A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97A"/>
    <w:rsid w:val="002D7D73"/>
    <w:rsid w:val="002E1567"/>
    <w:rsid w:val="002E1C8D"/>
    <w:rsid w:val="002E249B"/>
    <w:rsid w:val="002E3A48"/>
    <w:rsid w:val="002E424F"/>
    <w:rsid w:val="002E6398"/>
    <w:rsid w:val="002E6576"/>
    <w:rsid w:val="002E6657"/>
    <w:rsid w:val="002E6BDF"/>
    <w:rsid w:val="002E751C"/>
    <w:rsid w:val="002F0912"/>
    <w:rsid w:val="002F1D49"/>
    <w:rsid w:val="002F2BAF"/>
    <w:rsid w:val="002F31D7"/>
    <w:rsid w:val="002F5BDA"/>
    <w:rsid w:val="002F676D"/>
    <w:rsid w:val="002F6CDA"/>
    <w:rsid w:val="002F6FA1"/>
    <w:rsid w:val="002F7869"/>
    <w:rsid w:val="0030107B"/>
    <w:rsid w:val="00301B53"/>
    <w:rsid w:val="00301B70"/>
    <w:rsid w:val="0030359A"/>
    <w:rsid w:val="00303987"/>
    <w:rsid w:val="00304599"/>
    <w:rsid w:val="003049DA"/>
    <w:rsid w:val="00304B6D"/>
    <w:rsid w:val="00304BE5"/>
    <w:rsid w:val="00305BAA"/>
    <w:rsid w:val="00306502"/>
    <w:rsid w:val="00306D7C"/>
    <w:rsid w:val="00307F7E"/>
    <w:rsid w:val="00310FDF"/>
    <w:rsid w:val="003115DC"/>
    <w:rsid w:val="00311C76"/>
    <w:rsid w:val="00311FCC"/>
    <w:rsid w:val="0031227A"/>
    <w:rsid w:val="00312405"/>
    <w:rsid w:val="003159E0"/>
    <w:rsid w:val="00317586"/>
    <w:rsid w:val="00317781"/>
    <w:rsid w:val="00317848"/>
    <w:rsid w:val="00317C38"/>
    <w:rsid w:val="00321BFE"/>
    <w:rsid w:val="00321F29"/>
    <w:rsid w:val="003226D6"/>
    <w:rsid w:val="0032292C"/>
    <w:rsid w:val="00323152"/>
    <w:rsid w:val="003247CC"/>
    <w:rsid w:val="003252BA"/>
    <w:rsid w:val="00325E2E"/>
    <w:rsid w:val="00326475"/>
    <w:rsid w:val="00326906"/>
    <w:rsid w:val="00327372"/>
    <w:rsid w:val="0032744B"/>
    <w:rsid w:val="003278D2"/>
    <w:rsid w:val="003301BE"/>
    <w:rsid w:val="00330CC7"/>
    <w:rsid w:val="00331144"/>
    <w:rsid w:val="0033139B"/>
    <w:rsid w:val="00331420"/>
    <w:rsid w:val="00331CB6"/>
    <w:rsid w:val="00331CCB"/>
    <w:rsid w:val="00332B4B"/>
    <w:rsid w:val="00332C14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23F"/>
    <w:rsid w:val="00340196"/>
    <w:rsid w:val="00340A9C"/>
    <w:rsid w:val="00341D47"/>
    <w:rsid w:val="0034285F"/>
    <w:rsid w:val="00342956"/>
    <w:rsid w:val="0034310D"/>
    <w:rsid w:val="00343956"/>
    <w:rsid w:val="00344389"/>
    <w:rsid w:val="0034445C"/>
    <w:rsid w:val="003448E6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3BC2"/>
    <w:rsid w:val="003547AF"/>
    <w:rsid w:val="00355408"/>
    <w:rsid w:val="00355B6A"/>
    <w:rsid w:val="003560DF"/>
    <w:rsid w:val="00361B64"/>
    <w:rsid w:val="00362D39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6E"/>
    <w:rsid w:val="00370EA0"/>
    <w:rsid w:val="003738C0"/>
    <w:rsid w:val="00373FD8"/>
    <w:rsid w:val="00374013"/>
    <w:rsid w:val="003742F5"/>
    <w:rsid w:val="00374726"/>
    <w:rsid w:val="00374727"/>
    <w:rsid w:val="0037502C"/>
    <w:rsid w:val="0037533E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3891"/>
    <w:rsid w:val="00384C17"/>
    <w:rsid w:val="00386130"/>
    <w:rsid w:val="0038637D"/>
    <w:rsid w:val="003869F7"/>
    <w:rsid w:val="00386DDC"/>
    <w:rsid w:val="00387733"/>
    <w:rsid w:val="00387BF6"/>
    <w:rsid w:val="0039016E"/>
    <w:rsid w:val="00392867"/>
    <w:rsid w:val="00392CD2"/>
    <w:rsid w:val="00392CE1"/>
    <w:rsid w:val="00393370"/>
    <w:rsid w:val="00393871"/>
    <w:rsid w:val="00393D9C"/>
    <w:rsid w:val="003945D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3294"/>
    <w:rsid w:val="003A37C8"/>
    <w:rsid w:val="003A3EDE"/>
    <w:rsid w:val="003A4E12"/>
    <w:rsid w:val="003B0328"/>
    <w:rsid w:val="003B1B68"/>
    <w:rsid w:val="003B2266"/>
    <w:rsid w:val="003B2AB7"/>
    <w:rsid w:val="003B2CA4"/>
    <w:rsid w:val="003B32E9"/>
    <w:rsid w:val="003B405C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CB3"/>
    <w:rsid w:val="003C6FE2"/>
    <w:rsid w:val="003C799E"/>
    <w:rsid w:val="003D01BC"/>
    <w:rsid w:val="003D0F2A"/>
    <w:rsid w:val="003D14C9"/>
    <w:rsid w:val="003D2E98"/>
    <w:rsid w:val="003D32BB"/>
    <w:rsid w:val="003D34B4"/>
    <w:rsid w:val="003D352A"/>
    <w:rsid w:val="003D5904"/>
    <w:rsid w:val="003D69C8"/>
    <w:rsid w:val="003D6A6F"/>
    <w:rsid w:val="003D71D8"/>
    <w:rsid w:val="003E0236"/>
    <w:rsid w:val="003E0437"/>
    <w:rsid w:val="003E0E34"/>
    <w:rsid w:val="003E1EFD"/>
    <w:rsid w:val="003E26B4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A3"/>
    <w:rsid w:val="0040011C"/>
    <w:rsid w:val="00400B76"/>
    <w:rsid w:val="00400E18"/>
    <w:rsid w:val="00401306"/>
    <w:rsid w:val="004019C4"/>
    <w:rsid w:val="00402083"/>
    <w:rsid w:val="00402391"/>
    <w:rsid w:val="0040357A"/>
    <w:rsid w:val="004047C0"/>
    <w:rsid w:val="00406507"/>
    <w:rsid w:val="00406AF1"/>
    <w:rsid w:val="00410C4A"/>
    <w:rsid w:val="00411216"/>
    <w:rsid w:val="00412937"/>
    <w:rsid w:val="00413BDD"/>
    <w:rsid w:val="00413BF7"/>
    <w:rsid w:val="00413CA6"/>
    <w:rsid w:val="00413E32"/>
    <w:rsid w:val="00415297"/>
    <w:rsid w:val="0041589E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42B"/>
    <w:rsid w:val="0042704A"/>
    <w:rsid w:val="00427402"/>
    <w:rsid w:val="0042750E"/>
    <w:rsid w:val="0042799D"/>
    <w:rsid w:val="00427E62"/>
    <w:rsid w:val="00431224"/>
    <w:rsid w:val="00433BB7"/>
    <w:rsid w:val="00434243"/>
    <w:rsid w:val="00434873"/>
    <w:rsid w:val="00435632"/>
    <w:rsid w:val="0043589C"/>
    <w:rsid w:val="00436981"/>
    <w:rsid w:val="00436AF7"/>
    <w:rsid w:val="00437C34"/>
    <w:rsid w:val="00440262"/>
    <w:rsid w:val="004403CE"/>
    <w:rsid w:val="00440664"/>
    <w:rsid w:val="004414F0"/>
    <w:rsid w:val="004435A8"/>
    <w:rsid w:val="00443A1C"/>
    <w:rsid w:val="00443ADA"/>
    <w:rsid w:val="00443F3B"/>
    <w:rsid w:val="00444B77"/>
    <w:rsid w:val="004451C9"/>
    <w:rsid w:val="004458CD"/>
    <w:rsid w:val="00445A4C"/>
    <w:rsid w:val="00446A6F"/>
    <w:rsid w:val="00446DB2"/>
    <w:rsid w:val="00447AEB"/>
    <w:rsid w:val="00453E2E"/>
    <w:rsid w:val="00454256"/>
    <w:rsid w:val="0045505C"/>
    <w:rsid w:val="004553B9"/>
    <w:rsid w:val="0045540D"/>
    <w:rsid w:val="00455587"/>
    <w:rsid w:val="00455AF9"/>
    <w:rsid w:val="00455B8C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9A"/>
    <w:rsid w:val="004647C1"/>
    <w:rsid w:val="004663DA"/>
    <w:rsid w:val="004665E3"/>
    <w:rsid w:val="0046795B"/>
    <w:rsid w:val="00470E05"/>
    <w:rsid w:val="00471319"/>
    <w:rsid w:val="00471A89"/>
    <w:rsid w:val="00471E28"/>
    <w:rsid w:val="00472102"/>
    <w:rsid w:val="0047536C"/>
    <w:rsid w:val="00475E1F"/>
    <w:rsid w:val="00476B59"/>
    <w:rsid w:val="004772E9"/>
    <w:rsid w:val="00477D39"/>
    <w:rsid w:val="004813F4"/>
    <w:rsid w:val="00482821"/>
    <w:rsid w:val="00482BBA"/>
    <w:rsid w:val="0048369F"/>
    <w:rsid w:val="00484D10"/>
    <w:rsid w:val="00484D98"/>
    <w:rsid w:val="004853D4"/>
    <w:rsid w:val="004864EA"/>
    <w:rsid w:val="0048687D"/>
    <w:rsid w:val="00486D5C"/>
    <w:rsid w:val="004879F4"/>
    <w:rsid w:val="00487B90"/>
    <w:rsid w:val="004910F4"/>
    <w:rsid w:val="0049153E"/>
    <w:rsid w:val="004916C9"/>
    <w:rsid w:val="00491B47"/>
    <w:rsid w:val="0049204B"/>
    <w:rsid w:val="00492475"/>
    <w:rsid w:val="004931AC"/>
    <w:rsid w:val="00494420"/>
    <w:rsid w:val="004958A4"/>
    <w:rsid w:val="00495E60"/>
    <w:rsid w:val="004966AF"/>
    <w:rsid w:val="00496F39"/>
    <w:rsid w:val="004976F9"/>
    <w:rsid w:val="004A00CA"/>
    <w:rsid w:val="004A1170"/>
    <w:rsid w:val="004A2E08"/>
    <w:rsid w:val="004A336E"/>
    <w:rsid w:val="004A388A"/>
    <w:rsid w:val="004A41B3"/>
    <w:rsid w:val="004A42F2"/>
    <w:rsid w:val="004A435A"/>
    <w:rsid w:val="004A4EAF"/>
    <w:rsid w:val="004A5287"/>
    <w:rsid w:val="004A5401"/>
    <w:rsid w:val="004A5D88"/>
    <w:rsid w:val="004A6B97"/>
    <w:rsid w:val="004B0062"/>
    <w:rsid w:val="004B0318"/>
    <w:rsid w:val="004B0336"/>
    <w:rsid w:val="004B0A44"/>
    <w:rsid w:val="004B1AA2"/>
    <w:rsid w:val="004B27D4"/>
    <w:rsid w:val="004B2AFA"/>
    <w:rsid w:val="004B3A67"/>
    <w:rsid w:val="004B3FA4"/>
    <w:rsid w:val="004B478D"/>
    <w:rsid w:val="004B5837"/>
    <w:rsid w:val="004B6329"/>
    <w:rsid w:val="004B66E4"/>
    <w:rsid w:val="004B72AD"/>
    <w:rsid w:val="004B73F0"/>
    <w:rsid w:val="004C1539"/>
    <w:rsid w:val="004C1A31"/>
    <w:rsid w:val="004C3AE6"/>
    <w:rsid w:val="004C3F69"/>
    <w:rsid w:val="004C435B"/>
    <w:rsid w:val="004C4B77"/>
    <w:rsid w:val="004C5162"/>
    <w:rsid w:val="004C65D1"/>
    <w:rsid w:val="004C6FAA"/>
    <w:rsid w:val="004C7EA1"/>
    <w:rsid w:val="004D01F0"/>
    <w:rsid w:val="004D066E"/>
    <w:rsid w:val="004D076E"/>
    <w:rsid w:val="004D0F5A"/>
    <w:rsid w:val="004D0FAC"/>
    <w:rsid w:val="004D1104"/>
    <w:rsid w:val="004D1CE5"/>
    <w:rsid w:val="004D1EFB"/>
    <w:rsid w:val="004D2A15"/>
    <w:rsid w:val="004D3D21"/>
    <w:rsid w:val="004D519C"/>
    <w:rsid w:val="004D5315"/>
    <w:rsid w:val="004D69C2"/>
    <w:rsid w:val="004D72B6"/>
    <w:rsid w:val="004E06E8"/>
    <w:rsid w:val="004E10D0"/>
    <w:rsid w:val="004E2BD5"/>
    <w:rsid w:val="004E3084"/>
    <w:rsid w:val="004E382F"/>
    <w:rsid w:val="004E383A"/>
    <w:rsid w:val="004E5214"/>
    <w:rsid w:val="004E5B35"/>
    <w:rsid w:val="004E7070"/>
    <w:rsid w:val="004E76B1"/>
    <w:rsid w:val="004F00FE"/>
    <w:rsid w:val="004F275C"/>
    <w:rsid w:val="004F2976"/>
    <w:rsid w:val="004F31B8"/>
    <w:rsid w:val="004F3288"/>
    <w:rsid w:val="004F45FA"/>
    <w:rsid w:val="004F4804"/>
    <w:rsid w:val="004F4AD1"/>
    <w:rsid w:val="004F4E41"/>
    <w:rsid w:val="004F53DF"/>
    <w:rsid w:val="004F60CA"/>
    <w:rsid w:val="004F6A0C"/>
    <w:rsid w:val="004F6CDC"/>
    <w:rsid w:val="004F76A7"/>
    <w:rsid w:val="005010BB"/>
    <w:rsid w:val="00502C23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200B8"/>
    <w:rsid w:val="00520A57"/>
    <w:rsid w:val="00520B85"/>
    <w:rsid w:val="005212F3"/>
    <w:rsid w:val="00521835"/>
    <w:rsid w:val="005228C8"/>
    <w:rsid w:val="00522B71"/>
    <w:rsid w:val="00523A8D"/>
    <w:rsid w:val="00523FD9"/>
    <w:rsid w:val="00524A39"/>
    <w:rsid w:val="00524A6B"/>
    <w:rsid w:val="00524DDD"/>
    <w:rsid w:val="005272B7"/>
    <w:rsid w:val="005305E4"/>
    <w:rsid w:val="00530D6C"/>
    <w:rsid w:val="00531F14"/>
    <w:rsid w:val="00532AC2"/>
    <w:rsid w:val="00534392"/>
    <w:rsid w:val="00534BD4"/>
    <w:rsid w:val="0053577A"/>
    <w:rsid w:val="005362B3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996"/>
    <w:rsid w:val="00544FF8"/>
    <w:rsid w:val="005454B7"/>
    <w:rsid w:val="00545986"/>
    <w:rsid w:val="00546024"/>
    <w:rsid w:val="005467EC"/>
    <w:rsid w:val="00550384"/>
    <w:rsid w:val="00550468"/>
    <w:rsid w:val="00550C7F"/>
    <w:rsid w:val="00553E52"/>
    <w:rsid w:val="00557094"/>
    <w:rsid w:val="005572C0"/>
    <w:rsid w:val="00557505"/>
    <w:rsid w:val="00560558"/>
    <w:rsid w:val="00560B47"/>
    <w:rsid w:val="00561B79"/>
    <w:rsid w:val="005636A3"/>
    <w:rsid w:val="00564BFC"/>
    <w:rsid w:val="005657D2"/>
    <w:rsid w:val="00565C9E"/>
    <w:rsid w:val="0056679A"/>
    <w:rsid w:val="005676FE"/>
    <w:rsid w:val="00570ECF"/>
    <w:rsid w:val="00571992"/>
    <w:rsid w:val="0057262E"/>
    <w:rsid w:val="0057265E"/>
    <w:rsid w:val="00574310"/>
    <w:rsid w:val="0057484B"/>
    <w:rsid w:val="00574C4D"/>
    <w:rsid w:val="0057602E"/>
    <w:rsid w:val="00576057"/>
    <w:rsid w:val="0057656D"/>
    <w:rsid w:val="0057697C"/>
    <w:rsid w:val="00577C84"/>
    <w:rsid w:val="005806BF"/>
    <w:rsid w:val="005815D5"/>
    <w:rsid w:val="00581D5C"/>
    <w:rsid w:val="0058301E"/>
    <w:rsid w:val="0058323B"/>
    <w:rsid w:val="00583995"/>
    <w:rsid w:val="005842C9"/>
    <w:rsid w:val="00584FCE"/>
    <w:rsid w:val="00585046"/>
    <w:rsid w:val="005852F5"/>
    <w:rsid w:val="00585D23"/>
    <w:rsid w:val="00585F65"/>
    <w:rsid w:val="00587C4D"/>
    <w:rsid w:val="0059035D"/>
    <w:rsid w:val="0059060C"/>
    <w:rsid w:val="00591C2F"/>
    <w:rsid w:val="00592F46"/>
    <w:rsid w:val="00593D98"/>
    <w:rsid w:val="005951BC"/>
    <w:rsid w:val="0059556C"/>
    <w:rsid w:val="005959BE"/>
    <w:rsid w:val="00596B86"/>
    <w:rsid w:val="00597300"/>
    <w:rsid w:val="005A1163"/>
    <w:rsid w:val="005A1296"/>
    <w:rsid w:val="005A134F"/>
    <w:rsid w:val="005A14B5"/>
    <w:rsid w:val="005A5F2D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1356"/>
    <w:rsid w:val="005C388D"/>
    <w:rsid w:val="005C4B62"/>
    <w:rsid w:val="005C5232"/>
    <w:rsid w:val="005C59B2"/>
    <w:rsid w:val="005C59E5"/>
    <w:rsid w:val="005C5E2D"/>
    <w:rsid w:val="005C6F43"/>
    <w:rsid w:val="005D0BD5"/>
    <w:rsid w:val="005D139E"/>
    <w:rsid w:val="005D17FF"/>
    <w:rsid w:val="005D23AC"/>
    <w:rsid w:val="005D51A7"/>
    <w:rsid w:val="005D5CDE"/>
    <w:rsid w:val="005D688A"/>
    <w:rsid w:val="005D719F"/>
    <w:rsid w:val="005E00A2"/>
    <w:rsid w:val="005E0B52"/>
    <w:rsid w:val="005E17B7"/>
    <w:rsid w:val="005E19C9"/>
    <w:rsid w:val="005E241B"/>
    <w:rsid w:val="005E3FBB"/>
    <w:rsid w:val="005E4438"/>
    <w:rsid w:val="005E47BD"/>
    <w:rsid w:val="005E4DCA"/>
    <w:rsid w:val="005E5359"/>
    <w:rsid w:val="005E6383"/>
    <w:rsid w:val="005E6F1E"/>
    <w:rsid w:val="005E7F32"/>
    <w:rsid w:val="005F0F7E"/>
    <w:rsid w:val="005F1C1E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703D"/>
    <w:rsid w:val="006071A7"/>
    <w:rsid w:val="006078CF"/>
    <w:rsid w:val="00607F2B"/>
    <w:rsid w:val="0061134E"/>
    <w:rsid w:val="00613718"/>
    <w:rsid w:val="00614EC9"/>
    <w:rsid w:val="00615B8A"/>
    <w:rsid w:val="006162CF"/>
    <w:rsid w:val="00616CEA"/>
    <w:rsid w:val="0061714B"/>
    <w:rsid w:val="0061787E"/>
    <w:rsid w:val="00620D59"/>
    <w:rsid w:val="00621192"/>
    <w:rsid w:val="00622805"/>
    <w:rsid w:val="00623783"/>
    <w:rsid w:val="006250D0"/>
    <w:rsid w:val="00625990"/>
    <w:rsid w:val="00630214"/>
    <w:rsid w:val="00630912"/>
    <w:rsid w:val="00631315"/>
    <w:rsid w:val="00632144"/>
    <w:rsid w:val="0063236B"/>
    <w:rsid w:val="0063245E"/>
    <w:rsid w:val="006325FF"/>
    <w:rsid w:val="00632677"/>
    <w:rsid w:val="00632B70"/>
    <w:rsid w:val="006331B0"/>
    <w:rsid w:val="00633E56"/>
    <w:rsid w:val="00634423"/>
    <w:rsid w:val="00634BC2"/>
    <w:rsid w:val="006353B5"/>
    <w:rsid w:val="00641AE8"/>
    <w:rsid w:val="00641CC8"/>
    <w:rsid w:val="006437C0"/>
    <w:rsid w:val="00644CC3"/>
    <w:rsid w:val="006454FC"/>
    <w:rsid w:val="00645D01"/>
    <w:rsid w:val="006466E4"/>
    <w:rsid w:val="00646960"/>
    <w:rsid w:val="00647B9E"/>
    <w:rsid w:val="00650167"/>
    <w:rsid w:val="00650651"/>
    <w:rsid w:val="00650F87"/>
    <w:rsid w:val="00652CD3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5CF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674C2"/>
    <w:rsid w:val="006700E1"/>
    <w:rsid w:val="00671483"/>
    <w:rsid w:val="00672E35"/>
    <w:rsid w:val="0067325C"/>
    <w:rsid w:val="00673A95"/>
    <w:rsid w:val="00673E53"/>
    <w:rsid w:val="006752C1"/>
    <w:rsid w:val="0067535D"/>
    <w:rsid w:val="006756FA"/>
    <w:rsid w:val="00675FAD"/>
    <w:rsid w:val="00675FD4"/>
    <w:rsid w:val="00676D44"/>
    <w:rsid w:val="00677491"/>
    <w:rsid w:val="006775C9"/>
    <w:rsid w:val="00677AA0"/>
    <w:rsid w:val="006814FE"/>
    <w:rsid w:val="006826E1"/>
    <w:rsid w:val="00682DF6"/>
    <w:rsid w:val="006836D5"/>
    <w:rsid w:val="006839A4"/>
    <w:rsid w:val="00683F95"/>
    <w:rsid w:val="0068464E"/>
    <w:rsid w:val="0068499A"/>
    <w:rsid w:val="006859C1"/>
    <w:rsid w:val="0068638B"/>
    <w:rsid w:val="00686BC3"/>
    <w:rsid w:val="00691CC6"/>
    <w:rsid w:val="00692CCB"/>
    <w:rsid w:val="006931F0"/>
    <w:rsid w:val="0069457B"/>
    <w:rsid w:val="00694C44"/>
    <w:rsid w:val="00694DAD"/>
    <w:rsid w:val="00695F57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2F61"/>
    <w:rsid w:val="006A3632"/>
    <w:rsid w:val="006A3BA0"/>
    <w:rsid w:val="006A4306"/>
    <w:rsid w:val="006A5340"/>
    <w:rsid w:val="006A63A1"/>
    <w:rsid w:val="006A697A"/>
    <w:rsid w:val="006A6F2E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1666"/>
    <w:rsid w:val="006C275C"/>
    <w:rsid w:val="006C3E28"/>
    <w:rsid w:val="006C44E5"/>
    <w:rsid w:val="006C48D9"/>
    <w:rsid w:val="006C7518"/>
    <w:rsid w:val="006C7865"/>
    <w:rsid w:val="006D0480"/>
    <w:rsid w:val="006D06F3"/>
    <w:rsid w:val="006D0E30"/>
    <w:rsid w:val="006D1A9D"/>
    <w:rsid w:val="006D3146"/>
    <w:rsid w:val="006D4099"/>
    <w:rsid w:val="006D5C7B"/>
    <w:rsid w:val="006D5F83"/>
    <w:rsid w:val="006D7029"/>
    <w:rsid w:val="006D7396"/>
    <w:rsid w:val="006D7838"/>
    <w:rsid w:val="006E13A7"/>
    <w:rsid w:val="006E2761"/>
    <w:rsid w:val="006E4589"/>
    <w:rsid w:val="006E5A27"/>
    <w:rsid w:val="006E63C5"/>
    <w:rsid w:val="006E6AE3"/>
    <w:rsid w:val="006E6D7A"/>
    <w:rsid w:val="006E788B"/>
    <w:rsid w:val="006E7EDA"/>
    <w:rsid w:val="006F20B9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435F"/>
    <w:rsid w:val="00706247"/>
    <w:rsid w:val="00706B01"/>
    <w:rsid w:val="00706CFA"/>
    <w:rsid w:val="007100BF"/>
    <w:rsid w:val="007103E1"/>
    <w:rsid w:val="00710597"/>
    <w:rsid w:val="00711353"/>
    <w:rsid w:val="00711577"/>
    <w:rsid w:val="00711BD4"/>
    <w:rsid w:val="00713387"/>
    <w:rsid w:val="00715A6B"/>
    <w:rsid w:val="007163DD"/>
    <w:rsid w:val="00716C16"/>
    <w:rsid w:val="007177DA"/>
    <w:rsid w:val="00717830"/>
    <w:rsid w:val="0072052C"/>
    <w:rsid w:val="007208D7"/>
    <w:rsid w:val="007209EF"/>
    <w:rsid w:val="00720D71"/>
    <w:rsid w:val="00722D74"/>
    <w:rsid w:val="00723223"/>
    <w:rsid w:val="00725113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BD"/>
    <w:rsid w:val="00753D71"/>
    <w:rsid w:val="00753EE0"/>
    <w:rsid w:val="00754F28"/>
    <w:rsid w:val="0075590D"/>
    <w:rsid w:val="00755AFE"/>
    <w:rsid w:val="00756557"/>
    <w:rsid w:val="0075741C"/>
    <w:rsid w:val="0075765B"/>
    <w:rsid w:val="0076000E"/>
    <w:rsid w:val="00760606"/>
    <w:rsid w:val="007624D0"/>
    <w:rsid w:val="00762752"/>
    <w:rsid w:val="0076276B"/>
    <w:rsid w:val="00762D01"/>
    <w:rsid w:val="0076307B"/>
    <w:rsid w:val="00763F5B"/>
    <w:rsid w:val="007642AB"/>
    <w:rsid w:val="00764702"/>
    <w:rsid w:val="00764F25"/>
    <w:rsid w:val="007660BE"/>
    <w:rsid w:val="007664A4"/>
    <w:rsid w:val="00770B65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07E"/>
    <w:rsid w:val="0078163A"/>
    <w:rsid w:val="00781CC0"/>
    <w:rsid w:val="007821A4"/>
    <w:rsid w:val="007821E0"/>
    <w:rsid w:val="00782235"/>
    <w:rsid w:val="0078295D"/>
    <w:rsid w:val="00783512"/>
    <w:rsid w:val="00784240"/>
    <w:rsid w:val="00784BEA"/>
    <w:rsid w:val="0078510B"/>
    <w:rsid w:val="00786AA7"/>
    <w:rsid w:val="00786E23"/>
    <w:rsid w:val="00787260"/>
    <w:rsid w:val="00790AA8"/>
    <w:rsid w:val="00790E0B"/>
    <w:rsid w:val="00791788"/>
    <w:rsid w:val="00792331"/>
    <w:rsid w:val="00792758"/>
    <w:rsid w:val="0079278C"/>
    <w:rsid w:val="007941CA"/>
    <w:rsid w:val="00794AA3"/>
    <w:rsid w:val="007963F8"/>
    <w:rsid w:val="007964E0"/>
    <w:rsid w:val="007972E6"/>
    <w:rsid w:val="007A0783"/>
    <w:rsid w:val="007A1E9B"/>
    <w:rsid w:val="007A3CCF"/>
    <w:rsid w:val="007A40E9"/>
    <w:rsid w:val="007A4637"/>
    <w:rsid w:val="007A46F6"/>
    <w:rsid w:val="007A476E"/>
    <w:rsid w:val="007A5EA6"/>
    <w:rsid w:val="007A6ED5"/>
    <w:rsid w:val="007A7BA3"/>
    <w:rsid w:val="007B021B"/>
    <w:rsid w:val="007B062E"/>
    <w:rsid w:val="007B1A96"/>
    <w:rsid w:val="007B20CF"/>
    <w:rsid w:val="007B2A25"/>
    <w:rsid w:val="007B333C"/>
    <w:rsid w:val="007B357F"/>
    <w:rsid w:val="007B3E09"/>
    <w:rsid w:val="007B4AB6"/>
    <w:rsid w:val="007B513C"/>
    <w:rsid w:val="007B561E"/>
    <w:rsid w:val="007B7031"/>
    <w:rsid w:val="007B7410"/>
    <w:rsid w:val="007B76F8"/>
    <w:rsid w:val="007C1EE7"/>
    <w:rsid w:val="007C2E4D"/>
    <w:rsid w:val="007C3726"/>
    <w:rsid w:val="007C531B"/>
    <w:rsid w:val="007C5A73"/>
    <w:rsid w:val="007C6C2E"/>
    <w:rsid w:val="007C73C1"/>
    <w:rsid w:val="007D03DA"/>
    <w:rsid w:val="007D1052"/>
    <w:rsid w:val="007D21FE"/>
    <w:rsid w:val="007D224C"/>
    <w:rsid w:val="007D50C6"/>
    <w:rsid w:val="007D5692"/>
    <w:rsid w:val="007D5B2D"/>
    <w:rsid w:val="007D612C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B72"/>
    <w:rsid w:val="007E5CCE"/>
    <w:rsid w:val="007E6732"/>
    <w:rsid w:val="007E6C6B"/>
    <w:rsid w:val="007F05C0"/>
    <w:rsid w:val="007F0EB8"/>
    <w:rsid w:val="007F245D"/>
    <w:rsid w:val="007F287B"/>
    <w:rsid w:val="007F2E7A"/>
    <w:rsid w:val="007F396F"/>
    <w:rsid w:val="007F3D44"/>
    <w:rsid w:val="007F4F75"/>
    <w:rsid w:val="007F52E0"/>
    <w:rsid w:val="007F5AA0"/>
    <w:rsid w:val="007F5C98"/>
    <w:rsid w:val="007F676C"/>
    <w:rsid w:val="007F6C2A"/>
    <w:rsid w:val="007F6CE0"/>
    <w:rsid w:val="007F70D9"/>
    <w:rsid w:val="007F7F5B"/>
    <w:rsid w:val="007F7FF8"/>
    <w:rsid w:val="008013CE"/>
    <w:rsid w:val="00801E5D"/>
    <w:rsid w:val="00802DDB"/>
    <w:rsid w:val="0080463D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713C"/>
    <w:rsid w:val="008206A5"/>
    <w:rsid w:val="00821482"/>
    <w:rsid w:val="00821907"/>
    <w:rsid w:val="008231BE"/>
    <w:rsid w:val="00823312"/>
    <w:rsid w:val="00825039"/>
    <w:rsid w:val="00825622"/>
    <w:rsid w:val="00825918"/>
    <w:rsid w:val="00825F3E"/>
    <w:rsid w:val="0082659F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ABE"/>
    <w:rsid w:val="008405E2"/>
    <w:rsid w:val="00841721"/>
    <w:rsid w:val="00841848"/>
    <w:rsid w:val="00841BA6"/>
    <w:rsid w:val="0084241B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439D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59E2"/>
    <w:rsid w:val="00876057"/>
    <w:rsid w:val="0087608A"/>
    <w:rsid w:val="008767B0"/>
    <w:rsid w:val="00877CD6"/>
    <w:rsid w:val="008803C0"/>
    <w:rsid w:val="00880542"/>
    <w:rsid w:val="008806BC"/>
    <w:rsid w:val="008806F9"/>
    <w:rsid w:val="00882366"/>
    <w:rsid w:val="00883DE7"/>
    <w:rsid w:val="0088445E"/>
    <w:rsid w:val="0088599E"/>
    <w:rsid w:val="00885C86"/>
    <w:rsid w:val="0088716D"/>
    <w:rsid w:val="008913FB"/>
    <w:rsid w:val="00892094"/>
    <w:rsid w:val="008927A8"/>
    <w:rsid w:val="00893074"/>
    <w:rsid w:val="00893118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DB"/>
    <w:rsid w:val="008A4BFE"/>
    <w:rsid w:val="008A51F8"/>
    <w:rsid w:val="008A69C4"/>
    <w:rsid w:val="008A6BC6"/>
    <w:rsid w:val="008A7386"/>
    <w:rsid w:val="008A7736"/>
    <w:rsid w:val="008B1701"/>
    <w:rsid w:val="008B1FB4"/>
    <w:rsid w:val="008B2015"/>
    <w:rsid w:val="008B3079"/>
    <w:rsid w:val="008B339E"/>
    <w:rsid w:val="008B3870"/>
    <w:rsid w:val="008B3B2D"/>
    <w:rsid w:val="008B3F3B"/>
    <w:rsid w:val="008B42CD"/>
    <w:rsid w:val="008B5DCA"/>
    <w:rsid w:val="008B60C4"/>
    <w:rsid w:val="008B7A5E"/>
    <w:rsid w:val="008B7F07"/>
    <w:rsid w:val="008C007C"/>
    <w:rsid w:val="008C0FF7"/>
    <w:rsid w:val="008C13F2"/>
    <w:rsid w:val="008C3624"/>
    <w:rsid w:val="008C3DD6"/>
    <w:rsid w:val="008C3ECC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F4C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922"/>
    <w:rsid w:val="008F1241"/>
    <w:rsid w:val="008F1E1C"/>
    <w:rsid w:val="008F1E68"/>
    <w:rsid w:val="008F2393"/>
    <w:rsid w:val="008F3939"/>
    <w:rsid w:val="008F4315"/>
    <w:rsid w:val="008F47FA"/>
    <w:rsid w:val="008F4CA6"/>
    <w:rsid w:val="008F5B69"/>
    <w:rsid w:val="008F7FF8"/>
    <w:rsid w:val="009003A0"/>
    <w:rsid w:val="00901E5D"/>
    <w:rsid w:val="00902302"/>
    <w:rsid w:val="009027CD"/>
    <w:rsid w:val="00902973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35D6"/>
    <w:rsid w:val="00913A2C"/>
    <w:rsid w:val="00913CCF"/>
    <w:rsid w:val="00914280"/>
    <w:rsid w:val="00915031"/>
    <w:rsid w:val="0091646A"/>
    <w:rsid w:val="00916BA7"/>
    <w:rsid w:val="009175F3"/>
    <w:rsid w:val="00920519"/>
    <w:rsid w:val="00921443"/>
    <w:rsid w:val="009218E0"/>
    <w:rsid w:val="00922CA7"/>
    <w:rsid w:val="00923311"/>
    <w:rsid w:val="009235D9"/>
    <w:rsid w:val="00923ECE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7D"/>
    <w:rsid w:val="0093344E"/>
    <w:rsid w:val="00933763"/>
    <w:rsid w:val="0093429A"/>
    <w:rsid w:val="00935363"/>
    <w:rsid w:val="009357DA"/>
    <w:rsid w:val="009368FC"/>
    <w:rsid w:val="0094108B"/>
    <w:rsid w:val="0094246B"/>
    <w:rsid w:val="0094263B"/>
    <w:rsid w:val="00942C91"/>
    <w:rsid w:val="00942E12"/>
    <w:rsid w:val="0094307D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B1E"/>
    <w:rsid w:val="00954CDC"/>
    <w:rsid w:val="00954F90"/>
    <w:rsid w:val="009554E7"/>
    <w:rsid w:val="00955DC8"/>
    <w:rsid w:val="0095672A"/>
    <w:rsid w:val="009568B9"/>
    <w:rsid w:val="00957542"/>
    <w:rsid w:val="009577EE"/>
    <w:rsid w:val="00957AD5"/>
    <w:rsid w:val="00957DF2"/>
    <w:rsid w:val="00961C6F"/>
    <w:rsid w:val="0096203E"/>
    <w:rsid w:val="00962CE2"/>
    <w:rsid w:val="00964E69"/>
    <w:rsid w:val="0096696A"/>
    <w:rsid w:val="00966F6B"/>
    <w:rsid w:val="00967498"/>
    <w:rsid w:val="009678C9"/>
    <w:rsid w:val="009705F4"/>
    <w:rsid w:val="00970707"/>
    <w:rsid w:val="0097082D"/>
    <w:rsid w:val="00970A0A"/>
    <w:rsid w:val="00970EE3"/>
    <w:rsid w:val="00971373"/>
    <w:rsid w:val="009727D9"/>
    <w:rsid w:val="009728EE"/>
    <w:rsid w:val="009733CA"/>
    <w:rsid w:val="00973B3F"/>
    <w:rsid w:val="00974707"/>
    <w:rsid w:val="00974BC6"/>
    <w:rsid w:val="00976C20"/>
    <w:rsid w:val="00976CC8"/>
    <w:rsid w:val="009774C4"/>
    <w:rsid w:val="00977906"/>
    <w:rsid w:val="00977B66"/>
    <w:rsid w:val="00981B92"/>
    <w:rsid w:val="0098442E"/>
    <w:rsid w:val="00984DE5"/>
    <w:rsid w:val="00985253"/>
    <w:rsid w:val="009867A9"/>
    <w:rsid w:val="0099076D"/>
    <w:rsid w:val="00991079"/>
    <w:rsid w:val="00993D97"/>
    <w:rsid w:val="009950CB"/>
    <w:rsid w:val="009951D2"/>
    <w:rsid w:val="009957B5"/>
    <w:rsid w:val="00996807"/>
    <w:rsid w:val="00997AA5"/>
    <w:rsid w:val="009A1AE4"/>
    <w:rsid w:val="009A1BB5"/>
    <w:rsid w:val="009A1C68"/>
    <w:rsid w:val="009A36F1"/>
    <w:rsid w:val="009A3ACB"/>
    <w:rsid w:val="009A5EAB"/>
    <w:rsid w:val="009A7CC1"/>
    <w:rsid w:val="009B0AA5"/>
    <w:rsid w:val="009B0DF9"/>
    <w:rsid w:val="009B0ED5"/>
    <w:rsid w:val="009B16F7"/>
    <w:rsid w:val="009B1A83"/>
    <w:rsid w:val="009B1B26"/>
    <w:rsid w:val="009B2156"/>
    <w:rsid w:val="009B258C"/>
    <w:rsid w:val="009B3646"/>
    <w:rsid w:val="009B385B"/>
    <w:rsid w:val="009B480D"/>
    <w:rsid w:val="009B72F3"/>
    <w:rsid w:val="009B7BC6"/>
    <w:rsid w:val="009C029C"/>
    <w:rsid w:val="009C2A97"/>
    <w:rsid w:val="009C4421"/>
    <w:rsid w:val="009C4648"/>
    <w:rsid w:val="009C4B2F"/>
    <w:rsid w:val="009C64B9"/>
    <w:rsid w:val="009C79D0"/>
    <w:rsid w:val="009C7CCA"/>
    <w:rsid w:val="009C7E38"/>
    <w:rsid w:val="009D00A8"/>
    <w:rsid w:val="009D00B7"/>
    <w:rsid w:val="009D0B18"/>
    <w:rsid w:val="009D0D8C"/>
    <w:rsid w:val="009D126A"/>
    <w:rsid w:val="009D13A0"/>
    <w:rsid w:val="009D246A"/>
    <w:rsid w:val="009D2AFC"/>
    <w:rsid w:val="009D2CDF"/>
    <w:rsid w:val="009D4372"/>
    <w:rsid w:val="009D450F"/>
    <w:rsid w:val="009D5355"/>
    <w:rsid w:val="009D53AD"/>
    <w:rsid w:val="009D5A2C"/>
    <w:rsid w:val="009D6088"/>
    <w:rsid w:val="009D63D8"/>
    <w:rsid w:val="009D6D4B"/>
    <w:rsid w:val="009D6D6D"/>
    <w:rsid w:val="009D7639"/>
    <w:rsid w:val="009D7CAA"/>
    <w:rsid w:val="009E0109"/>
    <w:rsid w:val="009E0C9F"/>
    <w:rsid w:val="009E1BB9"/>
    <w:rsid w:val="009E1E8F"/>
    <w:rsid w:val="009E241A"/>
    <w:rsid w:val="009E3A1D"/>
    <w:rsid w:val="009E3EFA"/>
    <w:rsid w:val="009E4039"/>
    <w:rsid w:val="009E48AC"/>
    <w:rsid w:val="009E5695"/>
    <w:rsid w:val="009E7F60"/>
    <w:rsid w:val="009F1188"/>
    <w:rsid w:val="009F1C38"/>
    <w:rsid w:val="009F211B"/>
    <w:rsid w:val="009F4271"/>
    <w:rsid w:val="009F4968"/>
    <w:rsid w:val="009F4CE0"/>
    <w:rsid w:val="009F516A"/>
    <w:rsid w:val="009F518F"/>
    <w:rsid w:val="009F5457"/>
    <w:rsid w:val="009F60AB"/>
    <w:rsid w:val="009F656B"/>
    <w:rsid w:val="009F7261"/>
    <w:rsid w:val="009F755F"/>
    <w:rsid w:val="009F773B"/>
    <w:rsid w:val="009F7AA2"/>
    <w:rsid w:val="009F7EA7"/>
    <w:rsid w:val="00A005A4"/>
    <w:rsid w:val="00A00C78"/>
    <w:rsid w:val="00A02153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9F0"/>
    <w:rsid w:val="00A16E14"/>
    <w:rsid w:val="00A17192"/>
    <w:rsid w:val="00A1723F"/>
    <w:rsid w:val="00A21272"/>
    <w:rsid w:val="00A2144B"/>
    <w:rsid w:val="00A216C8"/>
    <w:rsid w:val="00A21CD1"/>
    <w:rsid w:val="00A232E8"/>
    <w:rsid w:val="00A23568"/>
    <w:rsid w:val="00A24E06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64FC"/>
    <w:rsid w:val="00A368C6"/>
    <w:rsid w:val="00A40F69"/>
    <w:rsid w:val="00A41237"/>
    <w:rsid w:val="00A413FA"/>
    <w:rsid w:val="00A417D4"/>
    <w:rsid w:val="00A41D4C"/>
    <w:rsid w:val="00A421A5"/>
    <w:rsid w:val="00A4338B"/>
    <w:rsid w:val="00A43B4D"/>
    <w:rsid w:val="00A44C41"/>
    <w:rsid w:val="00A4551C"/>
    <w:rsid w:val="00A52279"/>
    <w:rsid w:val="00A526DF"/>
    <w:rsid w:val="00A53507"/>
    <w:rsid w:val="00A53B20"/>
    <w:rsid w:val="00A53FF7"/>
    <w:rsid w:val="00A5523A"/>
    <w:rsid w:val="00A55F7F"/>
    <w:rsid w:val="00A57243"/>
    <w:rsid w:val="00A57CB9"/>
    <w:rsid w:val="00A57F30"/>
    <w:rsid w:val="00A6094D"/>
    <w:rsid w:val="00A6118C"/>
    <w:rsid w:val="00A61793"/>
    <w:rsid w:val="00A62E18"/>
    <w:rsid w:val="00A63B54"/>
    <w:rsid w:val="00A64B95"/>
    <w:rsid w:val="00A64DEE"/>
    <w:rsid w:val="00A6588A"/>
    <w:rsid w:val="00A65CD5"/>
    <w:rsid w:val="00A66D3C"/>
    <w:rsid w:val="00A676F7"/>
    <w:rsid w:val="00A67E86"/>
    <w:rsid w:val="00A71257"/>
    <w:rsid w:val="00A71805"/>
    <w:rsid w:val="00A71F93"/>
    <w:rsid w:val="00A72C17"/>
    <w:rsid w:val="00A737CC"/>
    <w:rsid w:val="00A74324"/>
    <w:rsid w:val="00A7440B"/>
    <w:rsid w:val="00A75CF6"/>
    <w:rsid w:val="00A75F7B"/>
    <w:rsid w:val="00A7616F"/>
    <w:rsid w:val="00A77028"/>
    <w:rsid w:val="00A7717B"/>
    <w:rsid w:val="00A779DE"/>
    <w:rsid w:val="00A77B88"/>
    <w:rsid w:val="00A8045E"/>
    <w:rsid w:val="00A8106E"/>
    <w:rsid w:val="00A8229C"/>
    <w:rsid w:val="00A833EE"/>
    <w:rsid w:val="00A8356E"/>
    <w:rsid w:val="00A83B5E"/>
    <w:rsid w:val="00A83DA7"/>
    <w:rsid w:val="00A848E6"/>
    <w:rsid w:val="00A8576A"/>
    <w:rsid w:val="00A86EFD"/>
    <w:rsid w:val="00A90A5E"/>
    <w:rsid w:val="00A90ECB"/>
    <w:rsid w:val="00A91279"/>
    <w:rsid w:val="00A9238D"/>
    <w:rsid w:val="00A94839"/>
    <w:rsid w:val="00A949EE"/>
    <w:rsid w:val="00A950C6"/>
    <w:rsid w:val="00A955A4"/>
    <w:rsid w:val="00A9579B"/>
    <w:rsid w:val="00A96739"/>
    <w:rsid w:val="00A96765"/>
    <w:rsid w:val="00A96FC6"/>
    <w:rsid w:val="00AA0164"/>
    <w:rsid w:val="00AA13ED"/>
    <w:rsid w:val="00AA31B7"/>
    <w:rsid w:val="00AA36ED"/>
    <w:rsid w:val="00AA3ACC"/>
    <w:rsid w:val="00AA3D2B"/>
    <w:rsid w:val="00AA5C6E"/>
    <w:rsid w:val="00AA5E43"/>
    <w:rsid w:val="00AA5E45"/>
    <w:rsid w:val="00AA6578"/>
    <w:rsid w:val="00AA6953"/>
    <w:rsid w:val="00AA6E04"/>
    <w:rsid w:val="00AA74BF"/>
    <w:rsid w:val="00AB13B7"/>
    <w:rsid w:val="00AB18DC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A66"/>
    <w:rsid w:val="00AD0D54"/>
    <w:rsid w:val="00AD1996"/>
    <w:rsid w:val="00AD221B"/>
    <w:rsid w:val="00AD2776"/>
    <w:rsid w:val="00AD2B4E"/>
    <w:rsid w:val="00AD2DC1"/>
    <w:rsid w:val="00AD3554"/>
    <w:rsid w:val="00AD366E"/>
    <w:rsid w:val="00AD6070"/>
    <w:rsid w:val="00AD6DF8"/>
    <w:rsid w:val="00AE0458"/>
    <w:rsid w:val="00AE11EA"/>
    <w:rsid w:val="00AE18E3"/>
    <w:rsid w:val="00AE19E5"/>
    <w:rsid w:val="00AE22FE"/>
    <w:rsid w:val="00AE326E"/>
    <w:rsid w:val="00AE3416"/>
    <w:rsid w:val="00AE40E0"/>
    <w:rsid w:val="00AE443B"/>
    <w:rsid w:val="00AE6684"/>
    <w:rsid w:val="00AE67F7"/>
    <w:rsid w:val="00AE7C05"/>
    <w:rsid w:val="00AF03C7"/>
    <w:rsid w:val="00AF09B9"/>
    <w:rsid w:val="00AF1D98"/>
    <w:rsid w:val="00AF25CE"/>
    <w:rsid w:val="00AF2B1D"/>
    <w:rsid w:val="00AF3541"/>
    <w:rsid w:val="00AF3859"/>
    <w:rsid w:val="00AF4081"/>
    <w:rsid w:val="00AF47E4"/>
    <w:rsid w:val="00AF49B5"/>
    <w:rsid w:val="00AF4B57"/>
    <w:rsid w:val="00AF520D"/>
    <w:rsid w:val="00AF55CB"/>
    <w:rsid w:val="00AF5C56"/>
    <w:rsid w:val="00AF742B"/>
    <w:rsid w:val="00B01AFE"/>
    <w:rsid w:val="00B01B42"/>
    <w:rsid w:val="00B03783"/>
    <w:rsid w:val="00B04A15"/>
    <w:rsid w:val="00B05723"/>
    <w:rsid w:val="00B05930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53AF"/>
    <w:rsid w:val="00B16304"/>
    <w:rsid w:val="00B16496"/>
    <w:rsid w:val="00B167FB"/>
    <w:rsid w:val="00B16EBA"/>
    <w:rsid w:val="00B174E6"/>
    <w:rsid w:val="00B17D0B"/>
    <w:rsid w:val="00B21DD2"/>
    <w:rsid w:val="00B22077"/>
    <w:rsid w:val="00B234DE"/>
    <w:rsid w:val="00B26762"/>
    <w:rsid w:val="00B304F0"/>
    <w:rsid w:val="00B30A1A"/>
    <w:rsid w:val="00B311C4"/>
    <w:rsid w:val="00B311FF"/>
    <w:rsid w:val="00B3138E"/>
    <w:rsid w:val="00B328FB"/>
    <w:rsid w:val="00B34152"/>
    <w:rsid w:val="00B35017"/>
    <w:rsid w:val="00B3578E"/>
    <w:rsid w:val="00B362DC"/>
    <w:rsid w:val="00B366C1"/>
    <w:rsid w:val="00B410A1"/>
    <w:rsid w:val="00B415F7"/>
    <w:rsid w:val="00B41616"/>
    <w:rsid w:val="00B41917"/>
    <w:rsid w:val="00B42DC0"/>
    <w:rsid w:val="00B4453F"/>
    <w:rsid w:val="00B44C3F"/>
    <w:rsid w:val="00B45A46"/>
    <w:rsid w:val="00B46604"/>
    <w:rsid w:val="00B4661B"/>
    <w:rsid w:val="00B46C0B"/>
    <w:rsid w:val="00B46E66"/>
    <w:rsid w:val="00B47BDF"/>
    <w:rsid w:val="00B47E73"/>
    <w:rsid w:val="00B50D56"/>
    <w:rsid w:val="00B51CFF"/>
    <w:rsid w:val="00B52378"/>
    <w:rsid w:val="00B52D7E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2939"/>
    <w:rsid w:val="00B633D0"/>
    <w:rsid w:val="00B64027"/>
    <w:rsid w:val="00B65200"/>
    <w:rsid w:val="00B6540E"/>
    <w:rsid w:val="00B65C70"/>
    <w:rsid w:val="00B66F59"/>
    <w:rsid w:val="00B677F8"/>
    <w:rsid w:val="00B67CAA"/>
    <w:rsid w:val="00B71256"/>
    <w:rsid w:val="00B7133D"/>
    <w:rsid w:val="00B723F9"/>
    <w:rsid w:val="00B73525"/>
    <w:rsid w:val="00B74794"/>
    <w:rsid w:val="00B76AEA"/>
    <w:rsid w:val="00B76CF4"/>
    <w:rsid w:val="00B804F0"/>
    <w:rsid w:val="00B8050E"/>
    <w:rsid w:val="00B8067F"/>
    <w:rsid w:val="00B81003"/>
    <w:rsid w:val="00B81F28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4C9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0C88"/>
    <w:rsid w:val="00B91D94"/>
    <w:rsid w:val="00B92E98"/>
    <w:rsid w:val="00B94870"/>
    <w:rsid w:val="00B9535D"/>
    <w:rsid w:val="00B95703"/>
    <w:rsid w:val="00BA055B"/>
    <w:rsid w:val="00BA2F3D"/>
    <w:rsid w:val="00BA33F9"/>
    <w:rsid w:val="00BA520B"/>
    <w:rsid w:val="00BA5F5C"/>
    <w:rsid w:val="00BA67CF"/>
    <w:rsid w:val="00BB00C2"/>
    <w:rsid w:val="00BB02BE"/>
    <w:rsid w:val="00BB0443"/>
    <w:rsid w:val="00BB18E8"/>
    <w:rsid w:val="00BB2560"/>
    <w:rsid w:val="00BB2920"/>
    <w:rsid w:val="00BB2B43"/>
    <w:rsid w:val="00BB398D"/>
    <w:rsid w:val="00BB3C98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0DC9"/>
    <w:rsid w:val="00BC22EC"/>
    <w:rsid w:val="00BC43ED"/>
    <w:rsid w:val="00BC592D"/>
    <w:rsid w:val="00BC605F"/>
    <w:rsid w:val="00BC7615"/>
    <w:rsid w:val="00BD0080"/>
    <w:rsid w:val="00BD0363"/>
    <w:rsid w:val="00BD0B1C"/>
    <w:rsid w:val="00BD1677"/>
    <w:rsid w:val="00BD1F38"/>
    <w:rsid w:val="00BD20DC"/>
    <w:rsid w:val="00BD2FFB"/>
    <w:rsid w:val="00BD3889"/>
    <w:rsid w:val="00BD3BE0"/>
    <w:rsid w:val="00BD4251"/>
    <w:rsid w:val="00BD450C"/>
    <w:rsid w:val="00BD4811"/>
    <w:rsid w:val="00BD6869"/>
    <w:rsid w:val="00BE084B"/>
    <w:rsid w:val="00BE13A0"/>
    <w:rsid w:val="00BE28F3"/>
    <w:rsid w:val="00BE2D3A"/>
    <w:rsid w:val="00BE3EA3"/>
    <w:rsid w:val="00BE47E4"/>
    <w:rsid w:val="00BE6A48"/>
    <w:rsid w:val="00BE6ACB"/>
    <w:rsid w:val="00BE6AF4"/>
    <w:rsid w:val="00BE7227"/>
    <w:rsid w:val="00BE7E15"/>
    <w:rsid w:val="00BF00A5"/>
    <w:rsid w:val="00BF017C"/>
    <w:rsid w:val="00BF0316"/>
    <w:rsid w:val="00BF05CF"/>
    <w:rsid w:val="00BF104D"/>
    <w:rsid w:val="00BF30D7"/>
    <w:rsid w:val="00BF3115"/>
    <w:rsid w:val="00BF38CC"/>
    <w:rsid w:val="00BF3F03"/>
    <w:rsid w:val="00BF4405"/>
    <w:rsid w:val="00BF5F6F"/>
    <w:rsid w:val="00BF7338"/>
    <w:rsid w:val="00C0054C"/>
    <w:rsid w:val="00C00668"/>
    <w:rsid w:val="00C01816"/>
    <w:rsid w:val="00C02858"/>
    <w:rsid w:val="00C0399A"/>
    <w:rsid w:val="00C03E52"/>
    <w:rsid w:val="00C0443C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3213"/>
    <w:rsid w:val="00C136E4"/>
    <w:rsid w:val="00C137DD"/>
    <w:rsid w:val="00C13A33"/>
    <w:rsid w:val="00C13CD7"/>
    <w:rsid w:val="00C15B89"/>
    <w:rsid w:val="00C15DDA"/>
    <w:rsid w:val="00C1640B"/>
    <w:rsid w:val="00C1681F"/>
    <w:rsid w:val="00C17237"/>
    <w:rsid w:val="00C17C70"/>
    <w:rsid w:val="00C17FCA"/>
    <w:rsid w:val="00C200BE"/>
    <w:rsid w:val="00C20881"/>
    <w:rsid w:val="00C22D98"/>
    <w:rsid w:val="00C242DD"/>
    <w:rsid w:val="00C2453E"/>
    <w:rsid w:val="00C24C50"/>
    <w:rsid w:val="00C258F7"/>
    <w:rsid w:val="00C272E5"/>
    <w:rsid w:val="00C277F3"/>
    <w:rsid w:val="00C27ACD"/>
    <w:rsid w:val="00C303DE"/>
    <w:rsid w:val="00C30B0E"/>
    <w:rsid w:val="00C311EF"/>
    <w:rsid w:val="00C31525"/>
    <w:rsid w:val="00C31636"/>
    <w:rsid w:val="00C32BB0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44D4"/>
    <w:rsid w:val="00C445B9"/>
    <w:rsid w:val="00C451C1"/>
    <w:rsid w:val="00C45870"/>
    <w:rsid w:val="00C45FA7"/>
    <w:rsid w:val="00C46636"/>
    <w:rsid w:val="00C4675F"/>
    <w:rsid w:val="00C47D3A"/>
    <w:rsid w:val="00C51692"/>
    <w:rsid w:val="00C52983"/>
    <w:rsid w:val="00C52EDB"/>
    <w:rsid w:val="00C5338C"/>
    <w:rsid w:val="00C55246"/>
    <w:rsid w:val="00C55992"/>
    <w:rsid w:val="00C55A92"/>
    <w:rsid w:val="00C55F36"/>
    <w:rsid w:val="00C56574"/>
    <w:rsid w:val="00C57C13"/>
    <w:rsid w:val="00C57C28"/>
    <w:rsid w:val="00C61ACF"/>
    <w:rsid w:val="00C61CA3"/>
    <w:rsid w:val="00C655D8"/>
    <w:rsid w:val="00C66B0C"/>
    <w:rsid w:val="00C67330"/>
    <w:rsid w:val="00C717E4"/>
    <w:rsid w:val="00C72134"/>
    <w:rsid w:val="00C727E2"/>
    <w:rsid w:val="00C749B7"/>
    <w:rsid w:val="00C75C06"/>
    <w:rsid w:val="00C762B2"/>
    <w:rsid w:val="00C80C7D"/>
    <w:rsid w:val="00C81024"/>
    <w:rsid w:val="00C81383"/>
    <w:rsid w:val="00C825A4"/>
    <w:rsid w:val="00C83558"/>
    <w:rsid w:val="00C835D3"/>
    <w:rsid w:val="00C838B0"/>
    <w:rsid w:val="00C84A06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5575"/>
    <w:rsid w:val="00CA5D04"/>
    <w:rsid w:val="00CA651F"/>
    <w:rsid w:val="00CA6853"/>
    <w:rsid w:val="00CA761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C1C"/>
    <w:rsid w:val="00CB6DD4"/>
    <w:rsid w:val="00CB6E67"/>
    <w:rsid w:val="00CB6F25"/>
    <w:rsid w:val="00CB7CD1"/>
    <w:rsid w:val="00CC04E2"/>
    <w:rsid w:val="00CC04E5"/>
    <w:rsid w:val="00CC166F"/>
    <w:rsid w:val="00CC1797"/>
    <w:rsid w:val="00CC1F78"/>
    <w:rsid w:val="00CC2962"/>
    <w:rsid w:val="00CC3D5F"/>
    <w:rsid w:val="00CC507E"/>
    <w:rsid w:val="00CC5760"/>
    <w:rsid w:val="00CC7802"/>
    <w:rsid w:val="00CC7D8D"/>
    <w:rsid w:val="00CD1431"/>
    <w:rsid w:val="00CD1518"/>
    <w:rsid w:val="00CD1886"/>
    <w:rsid w:val="00CD2725"/>
    <w:rsid w:val="00CD2D19"/>
    <w:rsid w:val="00CD2EAF"/>
    <w:rsid w:val="00CD4E5C"/>
    <w:rsid w:val="00CD4FF0"/>
    <w:rsid w:val="00CD55FA"/>
    <w:rsid w:val="00CD5811"/>
    <w:rsid w:val="00CD5A38"/>
    <w:rsid w:val="00CD5EDD"/>
    <w:rsid w:val="00CD5EF7"/>
    <w:rsid w:val="00CD6A30"/>
    <w:rsid w:val="00CD6AEE"/>
    <w:rsid w:val="00CD716E"/>
    <w:rsid w:val="00CD7AEC"/>
    <w:rsid w:val="00CE11D9"/>
    <w:rsid w:val="00CE1589"/>
    <w:rsid w:val="00CE3872"/>
    <w:rsid w:val="00CE3C1E"/>
    <w:rsid w:val="00CE3C99"/>
    <w:rsid w:val="00CE6C47"/>
    <w:rsid w:val="00CE6D12"/>
    <w:rsid w:val="00CF0026"/>
    <w:rsid w:val="00CF0281"/>
    <w:rsid w:val="00CF140F"/>
    <w:rsid w:val="00CF196A"/>
    <w:rsid w:val="00CF2518"/>
    <w:rsid w:val="00CF2C79"/>
    <w:rsid w:val="00CF3D18"/>
    <w:rsid w:val="00CF447B"/>
    <w:rsid w:val="00CF4778"/>
    <w:rsid w:val="00CF5484"/>
    <w:rsid w:val="00CF5596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063BA"/>
    <w:rsid w:val="00D106C4"/>
    <w:rsid w:val="00D10A80"/>
    <w:rsid w:val="00D1131F"/>
    <w:rsid w:val="00D11361"/>
    <w:rsid w:val="00D11853"/>
    <w:rsid w:val="00D11AD1"/>
    <w:rsid w:val="00D11AEF"/>
    <w:rsid w:val="00D127EB"/>
    <w:rsid w:val="00D12A31"/>
    <w:rsid w:val="00D12EC5"/>
    <w:rsid w:val="00D14136"/>
    <w:rsid w:val="00D1526E"/>
    <w:rsid w:val="00D16380"/>
    <w:rsid w:val="00D2082F"/>
    <w:rsid w:val="00D214BC"/>
    <w:rsid w:val="00D216BA"/>
    <w:rsid w:val="00D23268"/>
    <w:rsid w:val="00D2361A"/>
    <w:rsid w:val="00D23B94"/>
    <w:rsid w:val="00D24442"/>
    <w:rsid w:val="00D24C2B"/>
    <w:rsid w:val="00D25E40"/>
    <w:rsid w:val="00D27639"/>
    <w:rsid w:val="00D302B2"/>
    <w:rsid w:val="00D3109A"/>
    <w:rsid w:val="00D31EF6"/>
    <w:rsid w:val="00D348FA"/>
    <w:rsid w:val="00D34DD2"/>
    <w:rsid w:val="00D357F7"/>
    <w:rsid w:val="00D36C9D"/>
    <w:rsid w:val="00D3700E"/>
    <w:rsid w:val="00D37117"/>
    <w:rsid w:val="00D40516"/>
    <w:rsid w:val="00D4075F"/>
    <w:rsid w:val="00D40B02"/>
    <w:rsid w:val="00D41228"/>
    <w:rsid w:val="00D413DC"/>
    <w:rsid w:val="00D42FAA"/>
    <w:rsid w:val="00D43F47"/>
    <w:rsid w:val="00D459D3"/>
    <w:rsid w:val="00D45E9E"/>
    <w:rsid w:val="00D50034"/>
    <w:rsid w:val="00D50C5B"/>
    <w:rsid w:val="00D50F2F"/>
    <w:rsid w:val="00D519FF"/>
    <w:rsid w:val="00D51B49"/>
    <w:rsid w:val="00D51FBA"/>
    <w:rsid w:val="00D5282F"/>
    <w:rsid w:val="00D52C7B"/>
    <w:rsid w:val="00D5624B"/>
    <w:rsid w:val="00D5734B"/>
    <w:rsid w:val="00D6050C"/>
    <w:rsid w:val="00D6091D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6358"/>
    <w:rsid w:val="00D6644E"/>
    <w:rsid w:val="00D66A93"/>
    <w:rsid w:val="00D67574"/>
    <w:rsid w:val="00D70847"/>
    <w:rsid w:val="00D70946"/>
    <w:rsid w:val="00D70BCC"/>
    <w:rsid w:val="00D70C54"/>
    <w:rsid w:val="00D720C2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DB3"/>
    <w:rsid w:val="00D8446C"/>
    <w:rsid w:val="00D844F8"/>
    <w:rsid w:val="00D84A03"/>
    <w:rsid w:val="00D85431"/>
    <w:rsid w:val="00D85CD5"/>
    <w:rsid w:val="00D86E63"/>
    <w:rsid w:val="00D87031"/>
    <w:rsid w:val="00D878C2"/>
    <w:rsid w:val="00D9066B"/>
    <w:rsid w:val="00D91B8D"/>
    <w:rsid w:val="00D9202A"/>
    <w:rsid w:val="00D92F9E"/>
    <w:rsid w:val="00D93167"/>
    <w:rsid w:val="00D93C32"/>
    <w:rsid w:val="00D961DA"/>
    <w:rsid w:val="00D97A3B"/>
    <w:rsid w:val="00DA000C"/>
    <w:rsid w:val="00DA0E3B"/>
    <w:rsid w:val="00DA0FA3"/>
    <w:rsid w:val="00DA26A3"/>
    <w:rsid w:val="00DA2F63"/>
    <w:rsid w:val="00DA5CAD"/>
    <w:rsid w:val="00DA73DF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42FA"/>
    <w:rsid w:val="00DB5527"/>
    <w:rsid w:val="00DB6AFB"/>
    <w:rsid w:val="00DB757C"/>
    <w:rsid w:val="00DB7914"/>
    <w:rsid w:val="00DC003F"/>
    <w:rsid w:val="00DC0B27"/>
    <w:rsid w:val="00DC0B31"/>
    <w:rsid w:val="00DC1861"/>
    <w:rsid w:val="00DC1A19"/>
    <w:rsid w:val="00DC1B45"/>
    <w:rsid w:val="00DC2F20"/>
    <w:rsid w:val="00DC34AB"/>
    <w:rsid w:val="00DC38E3"/>
    <w:rsid w:val="00DC47CB"/>
    <w:rsid w:val="00DC52B2"/>
    <w:rsid w:val="00DC54E1"/>
    <w:rsid w:val="00DC591D"/>
    <w:rsid w:val="00DC64FA"/>
    <w:rsid w:val="00DC7A1C"/>
    <w:rsid w:val="00DD10BB"/>
    <w:rsid w:val="00DD13E5"/>
    <w:rsid w:val="00DD37FD"/>
    <w:rsid w:val="00DD60F3"/>
    <w:rsid w:val="00DD7C86"/>
    <w:rsid w:val="00DD7E1A"/>
    <w:rsid w:val="00DE085B"/>
    <w:rsid w:val="00DE0930"/>
    <w:rsid w:val="00DE143E"/>
    <w:rsid w:val="00DE1449"/>
    <w:rsid w:val="00DE1A83"/>
    <w:rsid w:val="00DE31B4"/>
    <w:rsid w:val="00DE44C7"/>
    <w:rsid w:val="00DE57B0"/>
    <w:rsid w:val="00DE714B"/>
    <w:rsid w:val="00DF0497"/>
    <w:rsid w:val="00DF1D20"/>
    <w:rsid w:val="00DF39BA"/>
    <w:rsid w:val="00DF3C9E"/>
    <w:rsid w:val="00DF3D4B"/>
    <w:rsid w:val="00DF443B"/>
    <w:rsid w:val="00DF4F2E"/>
    <w:rsid w:val="00DF4FF2"/>
    <w:rsid w:val="00DF666F"/>
    <w:rsid w:val="00DF6DFA"/>
    <w:rsid w:val="00DF7397"/>
    <w:rsid w:val="00E01A4A"/>
    <w:rsid w:val="00E02044"/>
    <w:rsid w:val="00E034EE"/>
    <w:rsid w:val="00E04259"/>
    <w:rsid w:val="00E044CF"/>
    <w:rsid w:val="00E0723D"/>
    <w:rsid w:val="00E07766"/>
    <w:rsid w:val="00E07DAB"/>
    <w:rsid w:val="00E108B6"/>
    <w:rsid w:val="00E136E3"/>
    <w:rsid w:val="00E13D5B"/>
    <w:rsid w:val="00E13FB1"/>
    <w:rsid w:val="00E15F3A"/>
    <w:rsid w:val="00E16D6C"/>
    <w:rsid w:val="00E172ED"/>
    <w:rsid w:val="00E17C33"/>
    <w:rsid w:val="00E17D42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5A0A"/>
    <w:rsid w:val="00E26629"/>
    <w:rsid w:val="00E2736A"/>
    <w:rsid w:val="00E273C2"/>
    <w:rsid w:val="00E306D9"/>
    <w:rsid w:val="00E3076A"/>
    <w:rsid w:val="00E30891"/>
    <w:rsid w:val="00E329E1"/>
    <w:rsid w:val="00E33FB8"/>
    <w:rsid w:val="00E366FA"/>
    <w:rsid w:val="00E3745A"/>
    <w:rsid w:val="00E375AF"/>
    <w:rsid w:val="00E37941"/>
    <w:rsid w:val="00E408DF"/>
    <w:rsid w:val="00E4118F"/>
    <w:rsid w:val="00E4123D"/>
    <w:rsid w:val="00E41BC0"/>
    <w:rsid w:val="00E45A44"/>
    <w:rsid w:val="00E46654"/>
    <w:rsid w:val="00E47D3B"/>
    <w:rsid w:val="00E505A9"/>
    <w:rsid w:val="00E50CD8"/>
    <w:rsid w:val="00E51076"/>
    <w:rsid w:val="00E51E8F"/>
    <w:rsid w:val="00E51ED1"/>
    <w:rsid w:val="00E5255E"/>
    <w:rsid w:val="00E52A57"/>
    <w:rsid w:val="00E52D77"/>
    <w:rsid w:val="00E530EB"/>
    <w:rsid w:val="00E541CB"/>
    <w:rsid w:val="00E54FA8"/>
    <w:rsid w:val="00E54FCD"/>
    <w:rsid w:val="00E553BA"/>
    <w:rsid w:val="00E5683D"/>
    <w:rsid w:val="00E571A0"/>
    <w:rsid w:val="00E57233"/>
    <w:rsid w:val="00E57FC3"/>
    <w:rsid w:val="00E618AD"/>
    <w:rsid w:val="00E61D91"/>
    <w:rsid w:val="00E622F5"/>
    <w:rsid w:val="00E63370"/>
    <w:rsid w:val="00E6429A"/>
    <w:rsid w:val="00E6464D"/>
    <w:rsid w:val="00E653BA"/>
    <w:rsid w:val="00E6701B"/>
    <w:rsid w:val="00E6782D"/>
    <w:rsid w:val="00E714C4"/>
    <w:rsid w:val="00E7217C"/>
    <w:rsid w:val="00E72DF9"/>
    <w:rsid w:val="00E73A04"/>
    <w:rsid w:val="00E73CDC"/>
    <w:rsid w:val="00E74107"/>
    <w:rsid w:val="00E742C3"/>
    <w:rsid w:val="00E74B0E"/>
    <w:rsid w:val="00E74BD0"/>
    <w:rsid w:val="00E75505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6F82"/>
    <w:rsid w:val="00E87544"/>
    <w:rsid w:val="00E907BE"/>
    <w:rsid w:val="00E9089D"/>
    <w:rsid w:val="00E90A49"/>
    <w:rsid w:val="00E91038"/>
    <w:rsid w:val="00E91797"/>
    <w:rsid w:val="00E92239"/>
    <w:rsid w:val="00E92289"/>
    <w:rsid w:val="00E92B27"/>
    <w:rsid w:val="00E9373C"/>
    <w:rsid w:val="00E940F3"/>
    <w:rsid w:val="00E976A5"/>
    <w:rsid w:val="00E9780F"/>
    <w:rsid w:val="00EA51C9"/>
    <w:rsid w:val="00EA52CD"/>
    <w:rsid w:val="00EA5373"/>
    <w:rsid w:val="00EA6CBD"/>
    <w:rsid w:val="00EA6CC9"/>
    <w:rsid w:val="00EA7EB1"/>
    <w:rsid w:val="00EB0927"/>
    <w:rsid w:val="00EB0A06"/>
    <w:rsid w:val="00EB0C87"/>
    <w:rsid w:val="00EB1785"/>
    <w:rsid w:val="00EB41C9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3CC4"/>
    <w:rsid w:val="00ED50DC"/>
    <w:rsid w:val="00ED7CB8"/>
    <w:rsid w:val="00EE1146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F003B"/>
    <w:rsid w:val="00EF0E5F"/>
    <w:rsid w:val="00EF1535"/>
    <w:rsid w:val="00EF3AB3"/>
    <w:rsid w:val="00EF4697"/>
    <w:rsid w:val="00EF471B"/>
    <w:rsid w:val="00EF4B73"/>
    <w:rsid w:val="00EF578F"/>
    <w:rsid w:val="00EF5A50"/>
    <w:rsid w:val="00EF60AB"/>
    <w:rsid w:val="00EF6C12"/>
    <w:rsid w:val="00EF72F1"/>
    <w:rsid w:val="00EF76C3"/>
    <w:rsid w:val="00EF7D4A"/>
    <w:rsid w:val="00F013EF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705F"/>
    <w:rsid w:val="00F07556"/>
    <w:rsid w:val="00F07784"/>
    <w:rsid w:val="00F0788E"/>
    <w:rsid w:val="00F07C04"/>
    <w:rsid w:val="00F12C6C"/>
    <w:rsid w:val="00F13D96"/>
    <w:rsid w:val="00F14AC7"/>
    <w:rsid w:val="00F15AEF"/>
    <w:rsid w:val="00F171F8"/>
    <w:rsid w:val="00F17D19"/>
    <w:rsid w:val="00F20597"/>
    <w:rsid w:val="00F206BF"/>
    <w:rsid w:val="00F20F23"/>
    <w:rsid w:val="00F217F3"/>
    <w:rsid w:val="00F2204E"/>
    <w:rsid w:val="00F22E2F"/>
    <w:rsid w:val="00F2472D"/>
    <w:rsid w:val="00F27F68"/>
    <w:rsid w:val="00F306A5"/>
    <w:rsid w:val="00F33858"/>
    <w:rsid w:val="00F33AB5"/>
    <w:rsid w:val="00F33C94"/>
    <w:rsid w:val="00F34D37"/>
    <w:rsid w:val="00F35537"/>
    <w:rsid w:val="00F3602D"/>
    <w:rsid w:val="00F361A4"/>
    <w:rsid w:val="00F37498"/>
    <w:rsid w:val="00F37ECE"/>
    <w:rsid w:val="00F402B6"/>
    <w:rsid w:val="00F40DF7"/>
    <w:rsid w:val="00F41CA4"/>
    <w:rsid w:val="00F42FE9"/>
    <w:rsid w:val="00F430CF"/>
    <w:rsid w:val="00F4311A"/>
    <w:rsid w:val="00F4480F"/>
    <w:rsid w:val="00F468A7"/>
    <w:rsid w:val="00F51250"/>
    <w:rsid w:val="00F51A47"/>
    <w:rsid w:val="00F51B6E"/>
    <w:rsid w:val="00F54C69"/>
    <w:rsid w:val="00F54DFC"/>
    <w:rsid w:val="00F550EF"/>
    <w:rsid w:val="00F5516B"/>
    <w:rsid w:val="00F56381"/>
    <w:rsid w:val="00F56B85"/>
    <w:rsid w:val="00F575F8"/>
    <w:rsid w:val="00F601BA"/>
    <w:rsid w:val="00F6081D"/>
    <w:rsid w:val="00F62CCF"/>
    <w:rsid w:val="00F62DF6"/>
    <w:rsid w:val="00F63BA0"/>
    <w:rsid w:val="00F63BB2"/>
    <w:rsid w:val="00F648A5"/>
    <w:rsid w:val="00F66B18"/>
    <w:rsid w:val="00F66C39"/>
    <w:rsid w:val="00F70597"/>
    <w:rsid w:val="00F721DC"/>
    <w:rsid w:val="00F74196"/>
    <w:rsid w:val="00F743CF"/>
    <w:rsid w:val="00F750BB"/>
    <w:rsid w:val="00F75423"/>
    <w:rsid w:val="00F76486"/>
    <w:rsid w:val="00F769E6"/>
    <w:rsid w:val="00F76A6A"/>
    <w:rsid w:val="00F77ED5"/>
    <w:rsid w:val="00F80847"/>
    <w:rsid w:val="00F80F24"/>
    <w:rsid w:val="00F8164A"/>
    <w:rsid w:val="00F8182C"/>
    <w:rsid w:val="00F81D81"/>
    <w:rsid w:val="00F8315B"/>
    <w:rsid w:val="00F837F3"/>
    <w:rsid w:val="00F8461D"/>
    <w:rsid w:val="00F86C90"/>
    <w:rsid w:val="00F87967"/>
    <w:rsid w:val="00F908BF"/>
    <w:rsid w:val="00F91493"/>
    <w:rsid w:val="00F91F8E"/>
    <w:rsid w:val="00F91FA5"/>
    <w:rsid w:val="00F92426"/>
    <w:rsid w:val="00F936D9"/>
    <w:rsid w:val="00F9393C"/>
    <w:rsid w:val="00F93AE8"/>
    <w:rsid w:val="00F94ECB"/>
    <w:rsid w:val="00F95E0E"/>
    <w:rsid w:val="00F963B0"/>
    <w:rsid w:val="00F96681"/>
    <w:rsid w:val="00F972BD"/>
    <w:rsid w:val="00F973C2"/>
    <w:rsid w:val="00F979CC"/>
    <w:rsid w:val="00F97E7F"/>
    <w:rsid w:val="00FA1EFE"/>
    <w:rsid w:val="00FA2ECF"/>
    <w:rsid w:val="00FA37A3"/>
    <w:rsid w:val="00FA4F22"/>
    <w:rsid w:val="00FA6193"/>
    <w:rsid w:val="00FA6AAB"/>
    <w:rsid w:val="00FA6E5B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6CA9"/>
    <w:rsid w:val="00FB7229"/>
    <w:rsid w:val="00FB7B98"/>
    <w:rsid w:val="00FC0B1E"/>
    <w:rsid w:val="00FC2141"/>
    <w:rsid w:val="00FC54E7"/>
    <w:rsid w:val="00FC55F5"/>
    <w:rsid w:val="00FC58D2"/>
    <w:rsid w:val="00FC5C8B"/>
    <w:rsid w:val="00FC5D5E"/>
    <w:rsid w:val="00FC6D9B"/>
    <w:rsid w:val="00FD039F"/>
    <w:rsid w:val="00FD09A7"/>
    <w:rsid w:val="00FD12E6"/>
    <w:rsid w:val="00FD1CD3"/>
    <w:rsid w:val="00FD2209"/>
    <w:rsid w:val="00FD2496"/>
    <w:rsid w:val="00FD2DFC"/>
    <w:rsid w:val="00FD314B"/>
    <w:rsid w:val="00FD408D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34C6"/>
    <w:rsid w:val="00FE4159"/>
    <w:rsid w:val="00FE4701"/>
    <w:rsid w:val="00FE6406"/>
    <w:rsid w:val="00FE6670"/>
    <w:rsid w:val="00FE6A47"/>
    <w:rsid w:val="00FF01A7"/>
    <w:rsid w:val="00FF0679"/>
    <w:rsid w:val="00FF2835"/>
    <w:rsid w:val="00FF2EB4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228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8D4E-7A07-4A97-AB20-21C9D06A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контроля2</dc:creator>
  <cp:lastModifiedBy>Делопроизводство ОКА</cp:lastModifiedBy>
  <cp:revision>57</cp:revision>
  <cp:lastPrinted>2019-08-26T07:51:00Z</cp:lastPrinted>
  <dcterms:created xsi:type="dcterms:W3CDTF">2020-11-10T12:44:00Z</dcterms:created>
  <dcterms:modified xsi:type="dcterms:W3CDTF">2021-02-02T11:22:00Z</dcterms:modified>
</cp:coreProperties>
</file>