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6C" w:rsidRPr="009A0408" w:rsidRDefault="00FF446C" w:rsidP="007E6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0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446C" w:rsidRPr="009A0408" w:rsidRDefault="00FF446C" w:rsidP="007E6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08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Ингушетия «О внесении изменений в государственную программу</w:t>
      </w:r>
      <w:r w:rsidRPr="009A0408">
        <w:rPr>
          <w:rFonts w:ascii="Times New Roman" w:hAnsi="Times New Roman" w:cs="Times New Roman"/>
          <w:b/>
          <w:sz w:val="28"/>
          <w:szCs w:val="28"/>
        </w:rPr>
        <w:t xml:space="preserve"> Республики Ингушетия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40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 финансами</w:t>
      </w:r>
      <w:r w:rsidRPr="009A0408">
        <w:rPr>
          <w:rFonts w:ascii="Times New Roman" w:hAnsi="Times New Roman" w:cs="Times New Roman"/>
          <w:b/>
          <w:sz w:val="28"/>
          <w:szCs w:val="28"/>
        </w:rPr>
        <w:t>»</w:t>
      </w:r>
    </w:p>
    <w:p w:rsidR="00FF446C" w:rsidRPr="009A0408" w:rsidRDefault="00FF446C" w:rsidP="007E6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446C" w:rsidRDefault="00FF446C" w:rsidP="007E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74A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«Управление финансами» (далее – </w:t>
      </w:r>
      <w:r>
        <w:rPr>
          <w:rFonts w:ascii="Times New Roman" w:hAnsi="Times New Roman" w:cs="Times New Roman"/>
          <w:sz w:val="28"/>
          <w:szCs w:val="28"/>
        </w:rPr>
        <w:t>Проект)</w:t>
      </w:r>
      <w:r w:rsidRPr="0057474A">
        <w:rPr>
          <w:rFonts w:ascii="Times New Roman" w:hAnsi="Times New Roman" w:cs="Times New Roman"/>
          <w:sz w:val="28"/>
          <w:szCs w:val="28"/>
        </w:rPr>
        <w:t xml:space="preserve"> проведена на основании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4A">
        <w:rPr>
          <w:rFonts w:ascii="Times New Roman" w:hAnsi="Times New Roman" w:cs="Times New Roman"/>
          <w:sz w:val="28"/>
          <w:szCs w:val="28"/>
        </w:rPr>
        <w:t xml:space="preserve">157 Бюджетного кодекса РФ, ст.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4A">
        <w:rPr>
          <w:rFonts w:ascii="Times New Roman" w:hAnsi="Times New Roman" w:cs="Times New Roman"/>
          <w:sz w:val="28"/>
          <w:szCs w:val="28"/>
        </w:rPr>
        <w:t>9 Федерального закона от 7 февраля 2011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4A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ст.8 Закона Республики Ингушетия от 28.09.2011 г. № 27-РЗ «О Контрольно- счетной палате Республики Ингушетия».</w:t>
      </w:r>
    </w:p>
    <w:p w:rsidR="00FF446C" w:rsidRPr="0057474A" w:rsidRDefault="00FF446C" w:rsidP="007E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74A">
        <w:rPr>
          <w:rFonts w:ascii="Times New Roman" w:eastAsia="Calibri" w:hAnsi="Times New Roman" w:cs="Times New Roman"/>
          <w:sz w:val="28"/>
          <w:szCs w:val="28"/>
        </w:rPr>
        <w:t>Государственная программа Республики Ингушетия «</w:t>
      </w:r>
      <w:r w:rsidRPr="0057474A"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57474A">
        <w:rPr>
          <w:rFonts w:ascii="Times New Roman" w:eastAsia="Calibri" w:hAnsi="Times New Roman" w:cs="Times New Roman"/>
          <w:sz w:val="28"/>
          <w:szCs w:val="28"/>
        </w:rPr>
        <w:t>» (далее – Госпрограмма) утверждена Постановлением Правительства Республики Ин</w:t>
      </w:r>
      <w:r>
        <w:rPr>
          <w:rFonts w:ascii="Times New Roman" w:eastAsia="Calibri" w:hAnsi="Times New Roman" w:cs="Times New Roman"/>
          <w:sz w:val="28"/>
          <w:szCs w:val="28"/>
        </w:rPr>
        <w:t>гушетия от 4 сентября 2014 г. №</w:t>
      </w:r>
      <w:r w:rsidRPr="0057474A">
        <w:rPr>
          <w:rFonts w:ascii="Times New Roman" w:eastAsia="Calibri" w:hAnsi="Times New Roman" w:cs="Times New Roman"/>
          <w:sz w:val="28"/>
          <w:szCs w:val="28"/>
        </w:rPr>
        <w:t>173. Госпрограмма внесена в Перечень государственных программ Республики Ингушетия, утвержденный Распоряжением Правительства Республики Ингушетия № 820-р от 22.11.2013 г.</w:t>
      </w:r>
    </w:p>
    <w:p w:rsidR="00FF446C" w:rsidRPr="006B67F7" w:rsidRDefault="00FF446C" w:rsidP="007E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Ответственным исполнителем Госпрограммы является Министе</w:t>
      </w:r>
      <w:r>
        <w:rPr>
          <w:rFonts w:ascii="Times New Roman" w:hAnsi="Times New Roman" w:cs="Times New Roman"/>
          <w:sz w:val="28"/>
          <w:szCs w:val="28"/>
        </w:rPr>
        <w:t>рство финансов</w:t>
      </w:r>
      <w:r w:rsidRPr="006B67F7">
        <w:rPr>
          <w:rFonts w:ascii="Times New Roman" w:hAnsi="Times New Roman" w:cs="Times New Roman"/>
          <w:sz w:val="28"/>
          <w:szCs w:val="28"/>
        </w:rPr>
        <w:t xml:space="preserve"> Республики Ингушетия.</w:t>
      </w:r>
    </w:p>
    <w:p w:rsidR="00FF446C" w:rsidRPr="007C7D8E" w:rsidRDefault="00FF446C" w:rsidP="007E6CC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C7D8E">
        <w:rPr>
          <w:sz w:val="28"/>
          <w:szCs w:val="28"/>
        </w:rPr>
        <w:t xml:space="preserve">Цели Госпрограммы - </w:t>
      </w:r>
      <w:r w:rsidRPr="007C7D8E">
        <w:rPr>
          <w:color w:val="22272F"/>
          <w:sz w:val="28"/>
          <w:szCs w:val="28"/>
        </w:rPr>
        <w:t>обеспечение долгосрочной сбалансированности и устойчивости бюджетн</w:t>
      </w:r>
      <w:r>
        <w:rPr>
          <w:color w:val="22272F"/>
          <w:sz w:val="28"/>
          <w:szCs w:val="28"/>
        </w:rPr>
        <w:t xml:space="preserve">ой системы Республики Ингушетия, </w:t>
      </w:r>
      <w:r w:rsidRPr="007C7D8E">
        <w:rPr>
          <w:color w:val="22272F"/>
          <w:sz w:val="28"/>
          <w:szCs w:val="28"/>
        </w:rPr>
        <w:t>обеспечение сбалансированной финансовой поддержки муниципальных о</w:t>
      </w:r>
      <w:r>
        <w:rPr>
          <w:color w:val="22272F"/>
          <w:sz w:val="28"/>
          <w:szCs w:val="28"/>
        </w:rPr>
        <w:t xml:space="preserve">бразований Республики Ингушетия, </w:t>
      </w:r>
      <w:r w:rsidRPr="007C7D8E">
        <w:rPr>
          <w:color w:val="22272F"/>
          <w:sz w:val="28"/>
          <w:szCs w:val="28"/>
        </w:rPr>
        <w:t>создание условий для оптимизации расходов бюджетов муниципальных образований и эффективного</w:t>
      </w:r>
      <w:r>
        <w:rPr>
          <w:color w:val="22272F"/>
          <w:sz w:val="28"/>
          <w:szCs w:val="28"/>
        </w:rPr>
        <w:t xml:space="preserve"> управления </w:t>
      </w:r>
      <w:r w:rsidRPr="007C7D8E">
        <w:rPr>
          <w:color w:val="22272F"/>
          <w:sz w:val="28"/>
          <w:szCs w:val="28"/>
        </w:rPr>
        <w:t>органами местного самоуправления муниципальных образований Рес</w:t>
      </w:r>
      <w:r>
        <w:rPr>
          <w:color w:val="22272F"/>
          <w:sz w:val="28"/>
          <w:szCs w:val="28"/>
        </w:rPr>
        <w:t>публики Ингушетия муниципальными финансами.</w:t>
      </w:r>
    </w:p>
    <w:p w:rsidR="00FF446C" w:rsidRDefault="00FF446C" w:rsidP="007E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2014-2021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F446C" w:rsidRDefault="00FF446C" w:rsidP="007E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Проектом предусм</w:t>
      </w:r>
      <w:r w:rsidR="00FE42AC">
        <w:rPr>
          <w:rFonts w:ascii="Times New Roman" w:hAnsi="Times New Roman" w:cs="Times New Roman"/>
          <w:sz w:val="28"/>
          <w:szCs w:val="28"/>
        </w:rPr>
        <w:t xml:space="preserve">атривается внесение изменений в части приведения бюджетных ассигнований, предусмотренных на реализацию мероприятий Госпрограммы </w:t>
      </w:r>
      <w:r>
        <w:rPr>
          <w:rFonts w:ascii="Times New Roman" w:hAnsi="Times New Roman" w:cs="Times New Roman"/>
          <w:sz w:val="28"/>
          <w:szCs w:val="28"/>
        </w:rPr>
        <w:t>в соответствие с Законом РИ «О республиканском бюджете Республики Ингушетия на 2021 г. и плановый период 2022 и 2023 годов» от 25.12.2019 г. №54-РЗ.</w:t>
      </w:r>
    </w:p>
    <w:p w:rsidR="00FF446C" w:rsidRDefault="00F12975" w:rsidP="007E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FF446C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F446C">
        <w:rPr>
          <w:rFonts w:ascii="Times New Roman" w:hAnsi="Times New Roman" w:cs="Times New Roman"/>
          <w:sz w:val="28"/>
          <w:szCs w:val="28"/>
        </w:rPr>
        <w:t>предусмотрено увеличение сроков</w:t>
      </w:r>
      <w:r w:rsidR="00557E46">
        <w:rPr>
          <w:rFonts w:ascii="Times New Roman" w:hAnsi="Times New Roman" w:cs="Times New Roman"/>
          <w:sz w:val="28"/>
          <w:szCs w:val="28"/>
        </w:rPr>
        <w:t xml:space="preserve"> реал</w:t>
      </w:r>
      <w:r>
        <w:rPr>
          <w:rFonts w:ascii="Times New Roman" w:hAnsi="Times New Roman" w:cs="Times New Roman"/>
          <w:sz w:val="28"/>
          <w:szCs w:val="28"/>
        </w:rPr>
        <w:t>изации Госпрограммы до 2023 г</w:t>
      </w:r>
      <w:r w:rsidR="007E6CC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и изменения</w:t>
      </w:r>
      <w:r w:rsidR="00FF446C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FF446C" w:rsidRPr="00FA369A">
        <w:rPr>
          <w:rFonts w:ascii="Times New Roman" w:hAnsi="Times New Roman" w:cs="Times New Roman"/>
          <w:sz w:val="28"/>
          <w:szCs w:val="28"/>
        </w:rPr>
        <w:t xml:space="preserve"> целевых пока</w:t>
      </w:r>
      <w:r w:rsidR="00FF446C">
        <w:rPr>
          <w:rFonts w:ascii="Times New Roman" w:hAnsi="Times New Roman" w:cs="Times New Roman"/>
          <w:sz w:val="28"/>
          <w:szCs w:val="28"/>
        </w:rPr>
        <w:t>зателей Госпрограммы (таблица №1 к Госпрограмме)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46C" w:rsidRPr="00FA369A">
        <w:rPr>
          <w:rFonts w:ascii="Times New Roman" w:hAnsi="Times New Roman" w:cs="Times New Roman"/>
          <w:sz w:val="28"/>
          <w:szCs w:val="28"/>
        </w:rPr>
        <w:t>что не отражено в пояснительной записке.</w:t>
      </w:r>
      <w:r w:rsidR="00FF446C">
        <w:rPr>
          <w:rFonts w:ascii="Times New Roman" w:hAnsi="Times New Roman" w:cs="Times New Roman"/>
          <w:sz w:val="28"/>
          <w:szCs w:val="28"/>
        </w:rPr>
        <w:t xml:space="preserve"> Так Проектом предусматриваются следующие изменения значений целевых показателей:</w:t>
      </w:r>
    </w:p>
    <w:p w:rsidR="00FF446C" w:rsidRPr="007E6CCC" w:rsidRDefault="00FF446C" w:rsidP="007E6CCC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CC">
        <w:rPr>
          <w:rFonts w:ascii="Times New Roman" w:hAnsi="Times New Roman" w:cs="Times New Roman"/>
          <w:sz w:val="28"/>
          <w:szCs w:val="28"/>
        </w:rPr>
        <w:t>темпы роста поступлений налоговых и неналоговых доходов бюджета Республики Ингушетия к уровню пред</w:t>
      </w:r>
      <w:r w:rsidR="00F12975" w:rsidRPr="007E6CCC">
        <w:rPr>
          <w:rFonts w:ascii="Times New Roman" w:hAnsi="Times New Roman" w:cs="Times New Roman"/>
          <w:sz w:val="28"/>
          <w:szCs w:val="28"/>
        </w:rPr>
        <w:t xml:space="preserve">ыдущего года уменьшаются за 2021 г. с 103,6% </w:t>
      </w:r>
      <w:r w:rsidR="00B07E86" w:rsidRPr="007E6CCC">
        <w:rPr>
          <w:rFonts w:ascii="Times New Roman" w:hAnsi="Times New Roman" w:cs="Times New Roman"/>
          <w:sz w:val="28"/>
          <w:szCs w:val="28"/>
        </w:rPr>
        <w:t>до 102,3%</w:t>
      </w:r>
      <w:r w:rsidRPr="007E6CCC">
        <w:rPr>
          <w:rFonts w:ascii="Times New Roman" w:hAnsi="Times New Roman" w:cs="Times New Roman"/>
          <w:sz w:val="28"/>
          <w:szCs w:val="28"/>
        </w:rPr>
        <w:t>;</w:t>
      </w:r>
    </w:p>
    <w:p w:rsidR="00FF446C" w:rsidRPr="007E6CCC" w:rsidRDefault="00B07E86" w:rsidP="007E6CCC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удельный вес расходов республиканского бюджета, формируемых в рамках программ органов исполнительной власти Республики Ингушетия в </w:t>
      </w:r>
      <w:r w:rsidRPr="007E6C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соответствующей сфере деятельности, в общем объеме расходов республиканского бюджета увеличивается с 90,0% до 91,0%.</w:t>
      </w:r>
    </w:p>
    <w:p w:rsidR="00FF446C" w:rsidRPr="00FA369A" w:rsidRDefault="00FF446C" w:rsidP="007E6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9A">
        <w:rPr>
          <w:rFonts w:ascii="Times New Roman" w:hAnsi="Times New Roman" w:cs="Times New Roman"/>
          <w:sz w:val="28"/>
          <w:szCs w:val="28"/>
        </w:rPr>
        <w:t xml:space="preserve">Информация о причинах </w:t>
      </w:r>
      <w:r w:rsidR="00B07E86">
        <w:rPr>
          <w:rFonts w:ascii="Times New Roman" w:hAnsi="Times New Roman" w:cs="Times New Roman"/>
          <w:sz w:val="28"/>
          <w:szCs w:val="28"/>
        </w:rPr>
        <w:t xml:space="preserve">увеличения или </w:t>
      </w:r>
      <w:r>
        <w:rPr>
          <w:rFonts w:ascii="Times New Roman" w:hAnsi="Times New Roman" w:cs="Times New Roman"/>
          <w:sz w:val="28"/>
          <w:szCs w:val="28"/>
        </w:rPr>
        <w:t xml:space="preserve">уменьшения значений целевых показателей </w:t>
      </w:r>
      <w:r w:rsidRPr="00FA369A">
        <w:rPr>
          <w:rFonts w:ascii="Times New Roman" w:hAnsi="Times New Roman" w:cs="Times New Roman"/>
          <w:sz w:val="28"/>
          <w:szCs w:val="28"/>
        </w:rPr>
        <w:t>Госпрограммы в материалах, приложенных к Проекту, отсутствует.</w:t>
      </w:r>
    </w:p>
    <w:p w:rsidR="00FF446C" w:rsidRDefault="00FF446C" w:rsidP="007E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43C8">
        <w:rPr>
          <w:rFonts w:ascii="Times New Roman" w:hAnsi="Times New Roman" w:cs="Times New Roman"/>
          <w:sz w:val="28"/>
          <w:szCs w:val="28"/>
        </w:rPr>
        <w:t>ояснительная записка и финансово-эконом</w:t>
      </w:r>
      <w:r>
        <w:rPr>
          <w:rFonts w:ascii="Times New Roman" w:hAnsi="Times New Roman" w:cs="Times New Roman"/>
          <w:sz w:val="28"/>
          <w:szCs w:val="28"/>
        </w:rPr>
        <w:t>ическое обоснование к Проекту должны</w:t>
      </w:r>
      <w:r w:rsidRPr="002743C8">
        <w:rPr>
          <w:rFonts w:ascii="Times New Roman" w:hAnsi="Times New Roman" w:cs="Times New Roman"/>
          <w:sz w:val="28"/>
          <w:szCs w:val="28"/>
        </w:rPr>
        <w:t xml:space="preserve"> содержат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43C8">
        <w:rPr>
          <w:rFonts w:ascii="Times New Roman" w:hAnsi="Times New Roman" w:cs="Times New Roman"/>
          <w:sz w:val="28"/>
          <w:szCs w:val="28"/>
        </w:rPr>
        <w:t xml:space="preserve"> описание предлагаемых изменений, сведения о проблеме или задаче, на решение которой направлены предлагаемые изменения, сведения о целях предлагаемых изменений и обоснования их соответствия принципам правового регулирования, а также стратегическим и программным документам Российской Федерации и Республики Ингушетия, обоснование расходов бюджета на реализацию предлагаемых изменений </w:t>
      </w:r>
      <w:r w:rsidRPr="0033385B">
        <w:rPr>
          <w:rFonts w:ascii="Times New Roman" w:hAnsi="Times New Roman" w:cs="Times New Roman"/>
          <w:sz w:val="28"/>
          <w:szCs w:val="28"/>
        </w:rPr>
        <w:t>с описанием влияния предлагаемых изменений на целевые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реализации госпрограммы </w:t>
      </w:r>
      <w:r w:rsidRPr="002743C8">
        <w:rPr>
          <w:rFonts w:ascii="Times New Roman" w:hAnsi="Times New Roman" w:cs="Times New Roman"/>
          <w:sz w:val="28"/>
          <w:szCs w:val="28"/>
        </w:rPr>
        <w:t>и т.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FF446C" w:rsidRDefault="00FF446C" w:rsidP="007E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4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месте с тем, в</w:t>
      </w:r>
      <w:r w:rsidRPr="00C2647B">
        <w:rPr>
          <w:rFonts w:ascii="Times New Roman" w:hAnsi="Times New Roman" w:cs="Times New Roman"/>
          <w:sz w:val="28"/>
          <w:szCs w:val="28"/>
        </w:rPr>
        <w:t xml:space="preserve"> пояснительной записке и финансово-экономическом </w:t>
      </w:r>
      <w:r>
        <w:rPr>
          <w:rFonts w:ascii="Times New Roman" w:hAnsi="Times New Roman" w:cs="Times New Roman"/>
          <w:sz w:val="28"/>
          <w:szCs w:val="28"/>
        </w:rPr>
        <w:t>обосновании к Проекту, указанная информация не содержится</w:t>
      </w:r>
      <w:r w:rsidRPr="00C264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46C" w:rsidRPr="00D87299" w:rsidRDefault="00FF446C" w:rsidP="007E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46C" w:rsidRPr="00D87299" w:rsidRDefault="00FF446C" w:rsidP="007E6CC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9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FF446C" w:rsidRPr="00D87299" w:rsidRDefault="00FF446C" w:rsidP="007E6CC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99">
        <w:rPr>
          <w:rFonts w:ascii="Times New Roman" w:hAnsi="Times New Roman" w:cs="Times New Roman"/>
          <w:sz w:val="28"/>
          <w:szCs w:val="28"/>
        </w:rPr>
        <w:t>Контрольно-счетная палата Р</w:t>
      </w:r>
      <w:r w:rsidR="00B07E86">
        <w:rPr>
          <w:rFonts w:ascii="Times New Roman" w:hAnsi="Times New Roman" w:cs="Times New Roman"/>
          <w:sz w:val="28"/>
          <w:szCs w:val="28"/>
        </w:rPr>
        <w:t>И считает возможным утверждение</w:t>
      </w:r>
      <w:r w:rsidRPr="00D8729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07E86">
        <w:rPr>
          <w:rFonts w:ascii="Times New Roman" w:hAnsi="Times New Roman" w:cs="Times New Roman"/>
          <w:sz w:val="28"/>
          <w:szCs w:val="28"/>
        </w:rPr>
        <w:t>а</w:t>
      </w:r>
      <w:r w:rsidRPr="00D8729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Ингушетия «О внесении изменений в государственную программу Республики Ингушетия «</w:t>
      </w:r>
      <w:r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D87299">
        <w:rPr>
          <w:rFonts w:ascii="Times New Roman" w:hAnsi="Times New Roman" w:cs="Times New Roman"/>
          <w:sz w:val="28"/>
          <w:szCs w:val="28"/>
        </w:rPr>
        <w:t>» с учетом изложенных замечаний.</w:t>
      </w:r>
    </w:p>
    <w:sectPr w:rsidR="00FF446C" w:rsidRPr="00D8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7D1A"/>
    <w:multiLevelType w:val="hybridMultilevel"/>
    <w:tmpl w:val="58728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6C"/>
    <w:rsid w:val="00557E46"/>
    <w:rsid w:val="007E6CCC"/>
    <w:rsid w:val="00B07E86"/>
    <w:rsid w:val="00C53505"/>
    <w:rsid w:val="00D94065"/>
    <w:rsid w:val="00F12975"/>
    <w:rsid w:val="00FE42AC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8857"/>
  <w15:chartTrackingRefBased/>
  <w15:docId w15:val="{8687C855-D9C4-4CF5-B63F-E65E60DE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FF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 Торшхоев</dc:creator>
  <cp:keywords/>
  <dc:description/>
  <cp:lastModifiedBy>Начальник ОКА</cp:lastModifiedBy>
  <cp:revision>2</cp:revision>
  <cp:lastPrinted>2021-03-17T08:56:00Z</cp:lastPrinted>
  <dcterms:created xsi:type="dcterms:W3CDTF">2021-03-17T07:03:00Z</dcterms:created>
  <dcterms:modified xsi:type="dcterms:W3CDTF">2021-03-29T09:30:00Z</dcterms:modified>
</cp:coreProperties>
</file>