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0E" w:rsidRDefault="0048200E" w:rsidP="0048200E">
      <w:pPr>
        <w:shd w:val="clear" w:color="auto" w:fill="FFFFFF"/>
        <w:ind w:right="5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Заключение</w:t>
      </w:r>
    </w:p>
    <w:p w:rsidR="0048200E" w:rsidRDefault="0048200E" w:rsidP="0048200E">
      <w:pPr>
        <w:shd w:val="clear" w:color="auto" w:fill="FFFFFF"/>
        <w:ind w:right="5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Контрольно-счетной палаты Республики Ингушетия</w:t>
      </w:r>
    </w:p>
    <w:p w:rsidR="0048200E" w:rsidRDefault="0048200E" w:rsidP="0048200E">
      <w:pPr>
        <w:shd w:val="clear" w:color="auto" w:fill="FFFFFF"/>
        <w:ind w:right="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на отчет о</w:t>
      </w:r>
      <w:r>
        <w:rPr>
          <w:b/>
          <w:bCs/>
          <w:spacing w:val="-1"/>
          <w:sz w:val="28"/>
          <w:szCs w:val="28"/>
        </w:rPr>
        <w:t xml:space="preserve">б исполнении </w:t>
      </w:r>
      <w:r w:rsidR="00A3005B">
        <w:rPr>
          <w:b/>
          <w:bCs/>
          <w:spacing w:val="-1"/>
          <w:sz w:val="28"/>
          <w:szCs w:val="28"/>
        </w:rPr>
        <w:t>республиканского бюджета за 2020</w:t>
      </w:r>
      <w:r>
        <w:rPr>
          <w:b/>
          <w:bCs/>
          <w:spacing w:val="-1"/>
          <w:sz w:val="28"/>
          <w:szCs w:val="28"/>
        </w:rPr>
        <w:t xml:space="preserve"> год</w:t>
      </w:r>
    </w:p>
    <w:p w:rsidR="0048200E" w:rsidRDefault="0048200E" w:rsidP="0048200E">
      <w:pPr>
        <w:shd w:val="clear" w:color="auto" w:fill="FFFFFF"/>
        <w:ind w:left="101"/>
        <w:jc w:val="center"/>
        <w:rPr>
          <w:b/>
          <w:bCs/>
          <w:spacing w:val="-3"/>
          <w:sz w:val="28"/>
          <w:szCs w:val="28"/>
        </w:rPr>
      </w:pPr>
    </w:p>
    <w:p w:rsidR="0048200E" w:rsidRDefault="0048200E" w:rsidP="0048200E">
      <w:pPr>
        <w:shd w:val="clear" w:color="auto" w:fill="FFFFFF"/>
        <w:ind w:left="461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Общие положения</w:t>
      </w:r>
    </w:p>
    <w:p w:rsidR="0048200E" w:rsidRDefault="0048200E" w:rsidP="00006EB2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</w:p>
    <w:p w:rsidR="0048200E" w:rsidRDefault="0048200E" w:rsidP="00006EB2">
      <w:pPr>
        <w:shd w:val="clear" w:color="auto" w:fill="FFFFFF"/>
        <w:ind w:left="106" w:firstLine="72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Заключение Контрольно-счетной палаты Республики Ингушетия на отчет об исполнении </w:t>
      </w:r>
      <w:r w:rsidR="00A3005B">
        <w:rPr>
          <w:spacing w:val="-1"/>
          <w:sz w:val="28"/>
          <w:szCs w:val="28"/>
        </w:rPr>
        <w:t>республиканского бюджета за 2020</w:t>
      </w:r>
      <w:r w:rsidR="00300AE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год (далее – Заключение) подготовлено в </w:t>
      </w:r>
      <w:r w:rsidR="005C1691">
        <w:rPr>
          <w:sz w:val="28"/>
          <w:szCs w:val="28"/>
        </w:rPr>
        <w:t>соответствии со статьей</w:t>
      </w:r>
      <w:r>
        <w:rPr>
          <w:sz w:val="28"/>
          <w:szCs w:val="28"/>
        </w:rPr>
        <w:t xml:space="preserve"> 264.4 Бюджетного к</w:t>
      </w:r>
      <w:r w:rsidR="005C1691">
        <w:rPr>
          <w:sz w:val="28"/>
          <w:szCs w:val="28"/>
        </w:rPr>
        <w:t>одекса Российской Федерации, статьей</w:t>
      </w:r>
      <w:r>
        <w:rPr>
          <w:sz w:val="28"/>
          <w:szCs w:val="28"/>
        </w:rPr>
        <w:t xml:space="preserve"> 31 Закона Республики Ингушетия «О бюджетном процессе в Республике Ингушетия» №40-РЗ от 31.12.2008 г</w:t>
      </w:r>
      <w:r w:rsidR="00DD365D">
        <w:rPr>
          <w:sz w:val="28"/>
          <w:szCs w:val="28"/>
        </w:rPr>
        <w:t>ода</w:t>
      </w:r>
      <w:r>
        <w:rPr>
          <w:sz w:val="28"/>
          <w:szCs w:val="28"/>
        </w:rPr>
        <w:t xml:space="preserve"> и ст</w:t>
      </w:r>
      <w:r w:rsidR="00DD365D">
        <w:rPr>
          <w:sz w:val="28"/>
          <w:szCs w:val="28"/>
        </w:rPr>
        <w:t xml:space="preserve">атьи </w:t>
      </w:r>
      <w:r>
        <w:rPr>
          <w:sz w:val="28"/>
          <w:szCs w:val="28"/>
        </w:rPr>
        <w:t>8 Закона Республики Ингушетия «О Контрольно-счетной палате Республики Ингушетия» №27-РЗ от 28 сентября 2011 г</w:t>
      </w:r>
      <w:r w:rsidR="00DD365D">
        <w:rPr>
          <w:sz w:val="28"/>
          <w:szCs w:val="28"/>
        </w:rPr>
        <w:t>ода</w:t>
      </w:r>
      <w:r>
        <w:rPr>
          <w:sz w:val="28"/>
          <w:szCs w:val="28"/>
        </w:rPr>
        <w:t xml:space="preserve"> с учётом результатов анализа отчета об исполнении </w:t>
      </w:r>
      <w:r w:rsidR="00285094">
        <w:rPr>
          <w:sz w:val="28"/>
          <w:szCs w:val="28"/>
        </w:rPr>
        <w:t>республиканского бюджета за 2020</w:t>
      </w:r>
      <w:r>
        <w:rPr>
          <w:sz w:val="28"/>
          <w:szCs w:val="28"/>
        </w:rPr>
        <w:t xml:space="preserve"> год, а также внешней проверки бюджетной отчетности главных администраторов бюджетных средств.</w:t>
      </w:r>
    </w:p>
    <w:p w:rsidR="0048200E" w:rsidRDefault="0048200E" w:rsidP="00006EB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Правительством Р</w:t>
      </w:r>
      <w:r w:rsidR="00300AE4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И</w:t>
      </w:r>
      <w:r w:rsidR="00300AE4">
        <w:rPr>
          <w:sz w:val="28"/>
          <w:szCs w:val="28"/>
        </w:rPr>
        <w:t>нгушетия</w:t>
      </w:r>
      <w:r>
        <w:rPr>
          <w:sz w:val="28"/>
          <w:szCs w:val="28"/>
        </w:rPr>
        <w:t xml:space="preserve"> в Контрольно-счетную палату </w:t>
      </w:r>
      <w:r w:rsidR="00300AE4">
        <w:rPr>
          <w:sz w:val="28"/>
          <w:szCs w:val="28"/>
        </w:rPr>
        <w:t>Республики Ингушетия</w:t>
      </w:r>
      <w:r w:rsidR="00DF1BF8">
        <w:rPr>
          <w:sz w:val="28"/>
          <w:szCs w:val="28"/>
        </w:rPr>
        <w:t xml:space="preserve"> </w:t>
      </w:r>
      <w:r w:rsidR="00FA4542">
        <w:rPr>
          <w:sz w:val="28"/>
          <w:szCs w:val="28"/>
        </w:rPr>
        <w:t xml:space="preserve">представлен </w:t>
      </w:r>
      <w:r w:rsidR="00DF1BF8">
        <w:rPr>
          <w:sz w:val="28"/>
          <w:szCs w:val="28"/>
        </w:rPr>
        <w:t>отчет об исполнении республиканского бюджета</w:t>
      </w:r>
      <w:r>
        <w:rPr>
          <w:sz w:val="28"/>
          <w:szCs w:val="28"/>
        </w:rPr>
        <w:t xml:space="preserve"> </w:t>
      </w:r>
      <w:r w:rsidR="00285094">
        <w:rPr>
          <w:sz w:val="28"/>
          <w:szCs w:val="28"/>
        </w:rPr>
        <w:t>14 апреля</w:t>
      </w:r>
      <w:r>
        <w:rPr>
          <w:sz w:val="28"/>
          <w:szCs w:val="28"/>
        </w:rPr>
        <w:t xml:space="preserve"> текущего года</w:t>
      </w:r>
      <w:r w:rsidR="00DF1BF8">
        <w:rPr>
          <w:sz w:val="28"/>
          <w:szCs w:val="28"/>
        </w:rPr>
        <w:t>,</w:t>
      </w:r>
      <w:r w:rsidR="00DF1BF8" w:rsidRPr="00DF1BF8">
        <w:rPr>
          <w:sz w:val="28"/>
          <w:szCs w:val="28"/>
        </w:rPr>
        <w:t xml:space="preserve"> </w:t>
      </w:r>
      <w:r w:rsidR="00DF1BF8">
        <w:rPr>
          <w:sz w:val="28"/>
          <w:szCs w:val="28"/>
        </w:rPr>
        <w:t xml:space="preserve">что  соответствует  требованиям </w:t>
      </w:r>
      <w:r w:rsidR="005C1691">
        <w:rPr>
          <w:spacing w:val="-1"/>
          <w:sz w:val="28"/>
          <w:szCs w:val="28"/>
        </w:rPr>
        <w:t xml:space="preserve">статьи </w:t>
      </w:r>
      <w:r w:rsidR="00DF1BF8">
        <w:rPr>
          <w:spacing w:val="-1"/>
          <w:sz w:val="28"/>
          <w:szCs w:val="28"/>
        </w:rPr>
        <w:t xml:space="preserve">31 </w:t>
      </w:r>
      <w:r w:rsidR="00DF1BF8">
        <w:rPr>
          <w:sz w:val="28"/>
          <w:szCs w:val="28"/>
        </w:rPr>
        <w:t>Закона Республики Ингушетия «О бюджетном процессе в Республике Ингушетия» №40-РЗ от 31.12.2008 г</w:t>
      </w:r>
      <w:r w:rsidR="00A77CFA">
        <w:rPr>
          <w:sz w:val="28"/>
          <w:szCs w:val="28"/>
        </w:rPr>
        <w:t>ода</w:t>
      </w:r>
      <w:r w:rsidR="00DF1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(законодательно утвержденный срок - до 15 апреля текущего года). </w:t>
      </w:r>
    </w:p>
    <w:p w:rsidR="006C378E" w:rsidRDefault="00E603C5" w:rsidP="00006EB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Республиканский бюджет на 2020</w:t>
      </w:r>
      <w:r w:rsidR="0048200E">
        <w:rPr>
          <w:sz w:val="28"/>
          <w:szCs w:val="28"/>
        </w:rPr>
        <w:t xml:space="preserve"> год и на плановы</w:t>
      </w:r>
      <w:r>
        <w:rPr>
          <w:sz w:val="28"/>
          <w:szCs w:val="28"/>
        </w:rPr>
        <w:t>й период 2021 и 2022</w:t>
      </w:r>
      <w:r w:rsidR="0048200E">
        <w:rPr>
          <w:sz w:val="28"/>
          <w:szCs w:val="28"/>
        </w:rPr>
        <w:t xml:space="preserve"> годов утвержден За</w:t>
      </w:r>
      <w:r>
        <w:rPr>
          <w:sz w:val="28"/>
          <w:szCs w:val="28"/>
        </w:rPr>
        <w:t>коном Республики Ингушетия от 30.12.2019 г</w:t>
      </w:r>
      <w:r w:rsidR="00DD365D">
        <w:rPr>
          <w:sz w:val="28"/>
          <w:szCs w:val="28"/>
        </w:rPr>
        <w:t>ода</w:t>
      </w:r>
      <w:r>
        <w:rPr>
          <w:sz w:val="28"/>
          <w:szCs w:val="28"/>
        </w:rPr>
        <w:t xml:space="preserve"> №59</w:t>
      </w:r>
      <w:r w:rsidR="0048200E">
        <w:rPr>
          <w:sz w:val="28"/>
          <w:szCs w:val="28"/>
        </w:rPr>
        <w:t>-РЗ «О</w:t>
      </w:r>
      <w:r>
        <w:rPr>
          <w:sz w:val="28"/>
          <w:szCs w:val="28"/>
        </w:rPr>
        <w:t xml:space="preserve"> республиканском бюджете на 2020 год и на плановый период 2021 и 2022 годов». </w:t>
      </w:r>
    </w:p>
    <w:p w:rsidR="0048200E" w:rsidRDefault="00E603C5" w:rsidP="00006EB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48200E">
        <w:rPr>
          <w:sz w:val="28"/>
          <w:szCs w:val="28"/>
        </w:rPr>
        <w:t xml:space="preserve"> году в указанный закон были внесены изменения и дополнения </w:t>
      </w:r>
      <w:r>
        <w:rPr>
          <w:sz w:val="28"/>
          <w:szCs w:val="28"/>
        </w:rPr>
        <w:t>четырьмя</w:t>
      </w:r>
      <w:r w:rsidR="0048200E">
        <w:rPr>
          <w:sz w:val="28"/>
          <w:szCs w:val="28"/>
        </w:rPr>
        <w:t xml:space="preserve"> Законами Республики Ингушетия «О внесении изменений в Закон Республики Ингушетия «</w:t>
      </w:r>
      <w:r>
        <w:rPr>
          <w:sz w:val="28"/>
          <w:szCs w:val="28"/>
        </w:rPr>
        <w:t>О республиканском бюджете на 2020 год и на плановый период 2021</w:t>
      </w:r>
      <w:r w:rsidR="0048200E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2 годов»: от 27.02.2020 </w:t>
      </w:r>
      <w:r w:rsidR="00DD365D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№3-РЗ, от 30.06.2020 </w:t>
      </w:r>
      <w:r w:rsidR="00DD365D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№20-РЗ, от 21.10.2020 г</w:t>
      </w:r>
      <w:r w:rsidR="00DD365D">
        <w:rPr>
          <w:sz w:val="28"/>
          <w:szCs w:val="28"/>
        </w:rPr>
        <w:t>ода</w:t>
      </w:r>
      <w:r>
        <w:rPr>
          <w:sz w:val="28"/>
          <w:szCs w:val="28"/>
        </w:rPr>
        <w:t xml:space="preserve"> №40</w:t>
      </w:r>
      <w:r w:rsidR="0048200E">
        <w:rPr>
          <w:sz w:val="28"/>
          <w:szCs w:val="28"/>
        </w:rPr>
        <w:t xml:space="preserve">-РЗ, </w:t>
      </w:r>
      <w:r>
        <w:rPr>
          <w:sz w:val="28"/>
          <w:szCs w:val="28"/>
        </w:rPr>
        <w:t>от 25.12.2020</w:t>
      </w:r>
      <w:r w:rsidR="00DD365D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№55</w:t>
      </w:r>
      <w:r w:rsidR="0048200E">
        <w:rPr>
          <w:sz w:val="28"/>
          <w:szCs w:val="28"/>
        </w:rPr>
        <w:t xml:space="preserve">-РЗ. </w:t>
      </w:r>
    </w:p>
    <w:p w:rsidR="0048200E" w:rsidRDefault="0048200E" w:rsidP="00006EB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отчет об исполнении </w:t>
      </w:r>
      <w:r w:rsidR="008B3B91">
        <w:rPr>
          <w:sz w:val="28"/>
          <w:szCs w:val="28"/>
        </w:rPr>
        <w:t>республиканского бюджета за 2020</w:t>
      </w:r>
      <w:r>
        <w:rPr>
          <w:sz w:val="28"/>
          <w:szCs w:val="28"/>
        </w:rPr>
        <w:t xml:space="preserve"> год содержит плановые и отчетные показатели об исполнении бюджета по доходам, расходам и источникам финансирования дефицита республиканского бюджета в соответствии с бюджетной классификацией Российской Федерации.</w:t>
      </w:r>
    </w:p>
    <w:p w:rsidR="006C378E" w:rsidRDefault="0048200E" w:rsidP="00006EB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материалов годового отчета об исполнении </w:t>
      </w:r>
      <w:r w:rsidR="008B3B91">
        <w:rPr>
          <w:sz w:val="28"/>
          <w:szCs w:val="28"/>
        </w:rPr>
        <w:t>республиканского бюджета за 2020</w:t>
      </w:r>
      <w:r>
        <w:rPr>
          <w:sz w:val="28"/>
          <w:szCs w:val="28"/>
        </w:rPr>
        <w:t xml:space="preserve"> год представлен проект закона Республики Ингушетия «Об исполнении </w:t>
      </w:r>
      <w:r w:rsidR="008B3B91">
        <w:rPr>
          <w:sz w:val="28"/>
          <w:szCs w:val="28"/>
        </w:rPr>
        <w:t>республиканского бюджета за 2020</w:t>
      </w:r>
      <w:r>
        <w:rPr>
          <w:sz w:val="28"/>
          <w:szCs w:val="28"/>
        </w:rPr>
        <w:t xml:space="preserve"> год» (далее - Законопроект).</w:t>
      </w:r>
    </w:p>
    <w:p w:rsidR="0048200E" w:rsidRDefault="005C1691" w:rsidP="005C169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6 статьи </w:t>
      </w:r>
      <w:r w:rsidR="0048200E">
        <w:rPr>
          <w:sz w:val="28"/>
          <w:szCs w:val="28"/>
        </w:rPr>
        <w:t xml:space="preserve">29 Закона </w:t>
      </w:r>
      <w:r w:rsidR="00300AE4">
        <w:rPr>
          <w:sz w:val="28"/>
          <w:szCs w:val="28"/>
        </w:rPr>
        <w:t>Республики Ингушетия</w:t>
      </w:r>
      <w:r w:rsidR="0048200E">
        <w:rPr>
          <w:sz w:val="28"/>
          <w:szCs w:val="28"/>
        </w:rPr>
        <w:t xml:space="preserve"> №40-РЗ, отдельными приложениями к проекту закона представлены: доходы </w:t>
      </w:r>
      <w:r w:rsidR="008B3B91">
        <w:rPr>
          <w:sz w:val="28"/>
          <w:szCs w:val="28"/>
        </w:rPr>
        <w:t>республиканского бюджета за 2020</w:t>
      </w:r>
      <w:r w:rsidR="0048200E">
        <w:rPr>
          <w:sz w:val="28"/>
          <w:szCs w:val="28"/>
        </w:rPr>
        <w:t xml:space="preserve"> год по кодам классификации доходов бюджетов; расходы бюджета по разделам и подразделам классификации расходов бюджетов; расходы республиканского бюджета по ведомственной структуре расходов; источники финанси</w:t>
      </w:r>
      <w:r w:rsidR="008B3B91">
        <w:rPr>
          <w:sz w:val="28"/>
          <w:szCs w:val="28"/>
        </w:rPr>
        <w:t>рования дефицита бюджета за 2020</w:t>
      </w:r>
      <w:r w:rsidR="0048200E">
        <w:rPr>
          <w:sz w:val="28"/>
          <w:szCs w:val="28"/>
        </w:rPr>
        <w:t xml:space="preserve"> год по кодам классификации источников финансирования дефицитов бюджетов. </w:t>
      </w:r>
    </w:p>
    <w:p w:rsidR="0048200E" w:rsidRDefault="0048200E" w:rsidP="00006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документов и материалов, представленных одновременно с годовым отчетом об исполнении республиканского бюджета, соответствует перечню, </w:t>
      </w:r>
      <w:r>
        <w:rPr>
          <w:sz w:val="28"/>
          <w:szCs w:val="28"/>
        </w:rPr>
        <w:lastRenderedPageBreak/>
        <w:t>установленному статьей 30 Закона Республики Ингушетия «О бюджетном процессе в Республике Ингушетия» №40-РЗ от 31.12.2008 г</w:t>
      </w:r>
      <w:r w:rsidR="00DD365D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48200E" w:rsidRDefault="0048200E" w:rsidP="00180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отчетом, согласно действующему бюджетному законодательству, представлена пояснительная записка. Пояснительная записка состоит из 1</w:t>
      </w:r>
      <w:r w:rsidR="008B3B91">
        <w:rPr>
          <w:sz w:val="28"/>
          <w:szCs w:val="28"/>
        </w:rPr>
        <w:t>72</w:t>
      </w:r>
      <w:r w:rsidR="00E27B96">
        <w:rPr>
          <w:sz w:val="28"/>
          <w:szCs w:val="28"/>
        </w:rPr>
        <w:t xml:space="preserve"> страниц, из которых 6</w:t>
      </w:r>
      <w:r>
        <w:rPr>
          <w:sz w:val="28"/>
          <w:szCs w:val="28"/>
        </w:rPr>
        <w:t xml:space="preserve"> страниц машинописного текста, характеризующего общую</w:t>
      </w:r>
      <w:r w:rsidR="00E27B96">
        <w:rPr>
          <w:sz w:val="28"/>
          <w:szCs w:val="28"/>
        </w:rPr>
        <w:t xml:space="preserve"> информацию о достигнутых в 2020</w:t>
      </w:r>
      <w:r>
        <w:rPr>
          <w:sz w:val="28"/>
          <w:szCs w:val="28"/>
        </w:rPr>
        <w:t xml:space="preserve"> году показателях доходной и расходной частей республиканского бюджета. В пояснительную записку включены табличные формы (на </w:t>
      </w:r>
      <w:r w:rsidR="00E27B96">
        <w:rPr>
          <w:sz w:val="28"/>
          <w:szCs w:val="28"/>
        </w:rPr>
        <w:t>166</w:t>
      </w:r>
      <w:r>
        <w:rPr>
          <w:sz w:val="28"/>
          <w:szCs w:val="28"/>
        </w:rPr>
        <w:t xml:space="preserve"> страницах), которые изложены в виде отдельных приложений к представленному Законопроекту. Вместе с тем, как и в предыдущие годы,  пояснительная записка не содержит какие-либо пояснения, обосновывающие достигнутые показатели доходов и расходов бюджета.  </w:t>
      </w:r>
    </w:p>
    <w:p w:rsidR="0048200E" w:rsidRDefault="0048200E" w:rsidP="00006EB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Заключения использованы результаты текущего контроля за ходом исполнения республиканского бюджета, материалы проведенных КСП РИ контрольных </w:t>
      </w:r>
      <w:r>
        <w:rPr>
          <w:rFonts w:eastAsia="Calibri"/>
          <w:sz w:val="28"/>
          <w:szCs w:val="28"/>
        </w:rPr>
        <w:t>и экспертно-аналитических мероприятий</w:t>
      </w:r>
      <w:r>
        <w:rPr>
          <w:sz w:val="28"/>
          <w:szCs w:val="28"/>
        </w:rPr>
        <w:t>, а также материалы внешней проверки бюджетной отчётности главных администр</w:t>
      </w:r>
      <w:r w:rsidR="00E27B96">
        <w:rPr>
          <w:sz w:val="28"/>
          <w:szCs w:val="28"/>
        </w:rPr>
        <w:t>аторов бюджетных средств за 2020</w:t>
      </w:r>
      <w:r>
        <w:rPr>
          <w:sz w:val="28"/>
          <w:szCs w:val="28"/>
        </w:rPr>
        <w:t xml:space="preserve"> год.</w:t>
      </w:r>
    </w:p>
    <w:p w:rsidR="0048200E" w:rsidRDefault="0048200E" w:rsidP="00006EB2">
      <w:pPr>
        <w:pStyle w:val="a4"/>
        <w:shd w:val="clear" w:color="auto" w:fill="FFFFFF"/>
        <w:ind w:left="142" w:firstLine="708"/>
        <w:jc w:val="both"/>
        <w:rPr>
          <w:sz w:val="28"/>
          <w:szCs w:val="28"/>
          <w:highlight w:val="yellow"/>
        </w:rPr>
      </w:pPr>
    </w:p>
    <w:p w:rsidR="0048200E" w:rsidRDefault="0048200E" w:rsidP="00006EB2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Макроэкономические условия</w:t>
      </w:r>
    </w:p>
    <w:p w:rsidR="0048200E" w:rsidRDefault="0048200E" w:rsidP="00006EB2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исполнения республиканского бюдж</w:t>
      </w:r>
      <w:r w:rsidR="00F04B99">
        <w:rPr>
          <w:b/>
          <w:sz w:val="28"/>
          <w:szCs w:val="28"/>
        </w:rPr>
        <w:t>ета за 2020</w:t>
      </w:r>
      <w:r>
        <w:rPr>
          <w:b/>
          <w:sz w:val="28"/>
          <w:szCs w:val="28"/>
        </w:rPr>
        <w:t xml:space="preserve"> год</w:t>
      </w:r>
    </w:p>
    <w:p w:rsidR="0048200E" w:rsidRDefault="0048200E" w:rsidP="00006EB2">
      <w:pPr>
        <w:widowControl/>
        <w:tabs>
          <w:tab w:val="left" w:pos="709"/>
        </w:tabs>
        <w:autoSpaceDE/>
        <w:adjustRightInd/>
        <w:jc w:val="center"/>
        <w:rPr>
          <w:bCs/>
          <w:sz w:val="28"/>
          <w:szCs w:val="28"/>
        </w:rPr>
      </w:pPr>
    </w:p>
    <w:p w:rsidR="00FF6AA7" w:rsidRDefault="00DC5A4D" w:rsidP="00006EB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требованиям статьи 172 Бюджетного кодекса Р</w:t>
      </w:r>
      <w:r w:rsidR="00A77CFA">
        <w:rPr>
          <w:bCs/>
          <w:sz w:val="28"/>
          <w:szCs w:val="28"/>
        </w:rPr>
        <w:t>оссийской Федерации</w:t>
      </w:r>
      <w:r>
        <w:rPr>
          <w:bCs/>
          <w:sz w:val="28"/>
          <w:szCs w:val="28"/>
        </w:rPr>
        <w:t xml:space="preserve"> одним из документов, на которых основывается составление проекта бюджета</w:t>
      </w:r>
      <w:r w:rsidR="00DD365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является прогноз социально-экономического развития.</w:t>
      </w:r>
    </w:p>
    <w:p w:rsidR="00DC5A4D" w:rsidRDefault="00DC5A4D" w:rsidP="00006EB2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этой связи К</w:t>
      </w:r>
      <w:r w:rsidR="00FF6AA7">
        <w:rPr>
          <w:bCs/>
          <w:sz w:val="28"/>
          <w:szCs w:val="28"/>
        </w:rPr>
        <w:t>онтрольно-счетной палатой Республики Ингушетия</w:t>
      </w:r>
      <w:r>
        <w:rPr>
          <w:bCs/>
          <w:sz w:val="28"/>
          <w:szCs w:val="28"/>
        </w:rPr>
        <w:t xml:space="preserve"> произведен сравнительный анализ основных макроэкономических индикаторов базового варианта уточненного прогноза социально-экономического развития Республики Ингушетия на 2020 год и </w:t>
      </w:r>
      <w:r>
        <w:rPr>
          <w:sz w:val="28"/>
          <w:szCs w:val="28"/>
        </w:rPr>
        <w:t>фактических показателей, сложившихся по итогам отчетного финансового года:</w:t>
      </w:r>
    </w:p>
    <w:p w:rsidR="00DC5A4D" w:rsidRDefault="00DC5A4D" w:rsidP="00DC5A4D">
      <w:pPr>
        <w:tabs>
          <w:tab w:val="left" w:pos="709"/>
        </w:tabs>
        <w:ind w:firstLine="709"/>
        <w:jc w:val="both"/>
      </w:pPr>
    </w:p>
    <w:tbl>
      <w:tblPr>
        <w:tblW w:w="972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1134"/>
        <w:gridCol w:w="1135"/>
        <w:gridCol w:w="993"/>
        <w:gridCol w:w="1419"/>
        <w:gridCol w:w="1135"/>
      </w:tblGrid>
      <w:tr w:rsidR="00DC5A4D" w:rsidTr="005C1691">
        <w:trPr>
          <w:trHeight w:val="270"/>
          <w:tblHeader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Pr="005C1691" w:rsidRDefault="00DC5A4D" w:rsidP="005F537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C1691">
              <w:rPr>
                <w:b/>
                <w:bCs/>
                <w:lang w:eastAsia="en-US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Pr="005C1691" w:rsidRDefault="00DC5A4D" w:rsidP="005F537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C1691">
              <w:rPr>
                <w:b/>
                <w:bCs/>
                <w:lang w:eastAsia="en-US"/>
              </w:rPr>
              <w:t>Единица измерения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Pr="005C1691" w:rsidRDefault="00DC5A4D" w:rsidP="005F537E">
            <w:pPr>
              <w:spacing w:line="256" w:lineRule="auto"/>
              <w:jc w:val="center"/>
              <w:rPr>
                <w:b/>
                <w:bCs/>
                <w:lang w:val="en-US" w:eastAsia="en-US"/>
              </w:rPr>
            </w:pPr>
            <w:r w:rsidRPr="005C1691">
              <w:rPr>
                <w:b/>
                <w:bCs/>
                <w:lang w:eastAsia="en-US"/>
              </w:rPr>
              <w:t>20</w:t>
            </w:r>
            <w:r w:rsidRPr="005C1691">
              <w:rPr>
                <w:b/>
                <w:bCs/>
                <w:lang w:val="en-US" w:eastAsia="en-US"/>
              </w:rPr>
              <w:t>20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Pr="005C1691" w:rsidRDefault="00DC5A4D" w:rsidP="005F537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C1691">
              <w:rPr>
                <w:b/>
                <w:bCs/>
                <w:lang w:eastAsia="en-US"/>
              </w:rPr>
              <w:t>Отклонение оценки</w:t>
            </w:r>
          </w:p>
          <w:p w:rsidR="00DC5A4D" w:rsidRPr="005C1691" w:rsidRDefault="00DC5A4D" w:rsidP="005F537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C1691">
              <w:rPr>
                <w:b/>
                <w:bCs/>
                <w:lang w:eastAsia="en-US"/>
              </w:rPr>
              <w:t>от прогноза на 2020 год</w:t>
            </w:r>
          </w:p>
        </w:tc>
      </w:tr>
      <w:tr w:rsidR="00DC5A4D" w:rsidTr="005C1691">
        <w:trPr>
          <w:trHeight w:val="175"/>
          <w:tblHeader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Pr="005C1691" w:rsidRDefault="00DC5A4D" w:rsidP="005F537E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Pr="005C1691" w:rsidRDefault="00DC5A4D" w:rsidP="005F537E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Pr="005C1691" w:rsidRDefault="00DC5A4D" w:rsidP="005F537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C1691">
              <w:rPr>
                <w:b/>
                <w:bCs/>
                <w:lang w:eastAsia="en-US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Pr="005C1691" w:rsidRDefault="00DC5A4D" w:rsidP="005F537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C1691">
              <w:rPr>
                <w:b/>
                <w:bCs/>
                <w:lang w:eastAsia="en-US"/>
              </w:rPr>
              <w:t>факт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Pr="005C1691" w:rsidRDefault="00DC5A4D" w:rsidP="005F537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C1691">
              <w:rPr>
                <w:b/>
                <w:bCs/>
                <w:lang w:eastAsia="en-US"/>
              </w:rPr>
              <w:t>абсолютное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Pr="005C1691" w:rsidRDefault="00DC5A4D" w:rsidP="005F537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C1691">
              <w:rPr>
                <w:b/>
                <w:bCs/>
                <w:lang w:eastAsia="en-US"/>
              </w:rPr>
              <w:t>в %</w:t>
            </w:r>
          </w:p>
        </w:tc>
      </w:tr>
      <w:tr w:rsidR="00DC5A4D" w:rsidTr="005C1691">
        <w:trPr>
          <w:trHeight w:val="282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C16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 отгруженных товаров собственного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  <w:r w:rsidR="005C1691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609,5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5C1691"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807</w:t>
            </w:r>
            <w:r>
              <w:rPr>
                <w:lang w:eastAsia="en-US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-802,5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89,5</w:t>
            </w:r>
          </w:p>
        </w:tc>
      </w:tr>
      <w:tr w:rsidR="00DC5A4D" w:rsidTr="005C1691">
        <w:trPr>
          <w:trHeight w:val="45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C16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Индекс промышленного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к предыду</w:t>
            </w:r>
            <w:r>
              <w:rPr>
                <w:sz w:val="18"/>
                <w:szCs w:val="18"/>
                <w:lang w:val="en-US"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щему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C5A4D" w:rsidTr="005C1691">
        <w:trPr>
          <w:trHeight w:val="213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C16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A4D" w:rsidRDefault="00DC5A4D" w:rsidP="005F537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C5A4D" w:rsidTr="005C1691">
        <w:trPr>
          <w:trHeight w:val="26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C16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к предыду</w:t>
            </w:r>
            <w:r>
              <w:rPr>
                <w:sz w:val="18"/>
                <w:szCs w:val="18"/>
                <w:lang w:val="en-US"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щему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C5A4D" w:rsidTr="005C1691">
        <w:trPr>
          <w:trHeight w:val="324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C16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к предыду</w:t>
            </w:r>
            <w:r>
              <w:rPr>
                <w:sz w:val="18"/>
                <w:szCs w:val="18"/>
                <w:lang w:val="en-US"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щему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C5A4D" w:rsidTr="005C1691">
        <w:trPr>
          <w:trHeight w:val="533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Default="00DC5A4D" w:rsidP="005C1691">
            <w:pPr>
              <w:spacing w:line="256" w:lineRule="auto"/>
              <w:ind w:firstLine="252"/>
              <w:rPr>
                <w:lang w:eastAsia="en-US"/>
              </w:rPr>
            </w:pPr>
            <w:r>
              <w:rPr>
                <w:lang w:eastAsia="en-US"/>
              </w:rPr>
              <w:t>обеспечение электроэнергией, газом и паром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к предыду</w:t>
            </w:r>
            <w:r>
              <w:rPr>
                <w:sz w:val="18"/>
                <w:szCs w:val="18"/>
                <w:lang w:val="en-US"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щему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C5A4D" w:rsidTr="005C1691">
        <w:trPr>
          <w:trHeight w:val="324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Default="00DC5A4D" w:rsidP="005C1691">
            <w:pPr>
              <w:spacing w:line="256" w:lineRule="auto"/>
              <w:ind w:firstLine="252"/>
              <w:rPr>
                <w:lang w:eastAsia="en-US"/>
              </w:rPr>
            </w:pPr>
            <w:r>
              <w:rPr>
                <w:lang w:eastAsia="en-US"/>
              </w:rPr>
              <w:t>водоснабжение; водоотведение, организация сбора и утилизация отходов, деятельности по ликвидации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к предыду</w:t>
            </w:r>
            <w:r>
              <w:rPr>
                <w:sz w:val="18"/>
                <w:szCs w:val="18"/>
                <w:lang w:val="en-US"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щему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C5A4D" w:rsidTr="005C1691">
        <w:trPr>
          <w:trHeight w:val="157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продукции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5C1691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897,3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11</w:t>
            </w:r>
            <w:r w:rsidR="005C1691">
              <w:rPr>
                <w:lang w:eastAsia="en-US"/>
              </w:rPr>
              <w:t> </w:t>
            </w:r>
            <w:r>
              <w:rPr>
                <w:lang w:eastAsia="en-US"/>
              </w:rPr>
              <w:t>380,6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104,4</w:t>
            </w:r>
          </w:p>
        </w:tc>
      </w:tr>
      <w:tr w:rsidR="00DC5A4D" w:rsidTr="005C1691">
        <w:trPr>
          <w:trHeight w:val="413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Default="00DC5A4D" w:rsidP="005F53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к предыду</w:t>
            </w:r>
            <w:r>
              <w:rPr>
                <w:sz w:val="18"/>
                <w:szCs w:val="18"/>
                <w:lang w:val="en-US"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щему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101,6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-1,5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C5A4D" w:rsidTr="005C1691">
        <w:trPr>
          <w:trHeight w:val="156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инвестиций в основной капитал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млрд.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88,2</w:t>
            </w:r>
          </w:p>
        </w:tc>
      </w:tr>
      <w:tr w:rsidR="00DC5A4D" w:rsidTr="005C1691">
        <w:trPr>
          <w:trHeight w:val="413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Default="00DC5A4D" w:rsidP="005F53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к предыду</w:t>
            </w:r>
            <w:r>
              <w:rPr>
                <w:sz w:val="18"/>
                <w:szCs w:val="18"/>
                <w:lang w:val="en-US"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щему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C5A4D" w:rsidTr="005C1691">
        <w:trPr>
          <w:trHeight w:val="160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работ по виду деятельности «строительство»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  <w:r w:rsidR="005C1691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000,9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5C1691">
              <w:rPr>
                <w:lang w:eastAsia="en-US"/>
              </w:rPr>
              <w:t> </w:t>
            </w:r>
            <w:r>
              <w:rPr>
                <w:lang w:eastAsia="en-US"/>
              </w:rPr>
              <w:t>646,4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5C1691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645,5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116,5</w:t>
            </w:r>
          </w:p>
        </w:tc>
      </w:tr>
      <w:tr w:rsidR="00DC5A4D" w:rsidTr="005C1691">
        <w:trPr>
          <w:trHeight w:val="413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Default="00DC5A4D" w:rsidP="005F53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к предыду</w:t>
            </w:r>
            <w:r>
              <w:rPr>
                <w:sz w:val="18"/>
                <w:szCs w:val="18"/>
                <w:lang w:val="en-US"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щему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C5A4D" w:rsidTr="005C1691">
        <w:trPr>
          <w:trHeight w:val="269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Ввод в действие жилых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кв.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-202,7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47,1</w:t>
            </w:r>
          </w:p>
        </w:tc>
      </w:tr>
      <w:tr w:rsidR="00DC5A4D" w:rsidTr="005C1691">
        <w:trPr>
          <w:trHeight w:val="413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Default="00DC5A4D" w:rsidP="005F53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к предыду</w:t>
            </w:r>
            <w:r>
              <w:rPr>
                <w:sz w:val="18"/>
                <w:szCs w:val="18"/>
                <w:lang w:val="en-US"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щему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-46,9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C5A4D" w:rsidTr="005C1691">
        <w:trPr>
          <w:trHeight w:val="413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Индекс потребительских цен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к декабрю предыдущего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C5A4D" w:rsidTr="005C1691">
        <w:trPr>
          <w:trHeight w:val="207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оборота розничной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млрд.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26</w:t>
            </w:r>
            <w:r>
              <w:rPr>
                <w:lang w:eastAsia="en-US"/>
              </w:rPr>
              <w:t>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88,9</w:t>
            </w:r>
          </w:p>
        </w:tc>
      </w:tr>
      <w:tr w:rsidR="00DC5A4D" w:rsidTr="005C1691">
        <w:trPr>
          <w:trHeight w:val="413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Default="00DC5A4D" w:rsidP="005F53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к предыду</w:t>
            </w:r>
            <w:r>
              <w:rPr>
                <w:sz w:val="18"/>
                <w:szCs w:val="18"/>
                <w:lang w:val="en-US"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щему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C5A4D" w:rsidTr="005C1691">
        <w:trPr>
          <w:trHeight w:val="104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C16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млрд.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73,9</w:t>
            </w:r>
          </w:p>
        </w:tc>
      </w:tr>
      <w:tr w:rsidR="00DC5A4D" w:rsidTr="005C1691">
        <w:trPr>
          <w:trHeight w:val="413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Default="00DC5A4D" w:rsidP="005C169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к предыду</w:t>
            </w:r>
            <w:r>
              <w:rPr>
                <w:sz w:val="18"/>
                <w:szCs w:val="18"/>
                <w:lang w:val="en-US"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щему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C5A4D" w:rsidTr="005C1691">
        <w:trPr>
          <w:trHeight w:val="413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C16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Реальные денежные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к предыду</w:t>
            </w:r>
            <w:r>
              <w:rPr>
                <w:sz w:val="18"/>
                <w:szCs w:val="18"/>
                <w:lang w:val="en-US"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щему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C5A4D" w:rsidTr="005C1691">
        <w:trPr>
          <w:trHeight w:val="146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C16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Среднемесячная номинальная начисленная 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  <w:r w:rsidR="005C1691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990,4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5C1691">
              <w:rPr>
                <w:lang w:eastAsia="en-US"/>
              </w:rPr>
              <w:t> </w:t>
            </w:r>
            <w:r>
              <w:rPr>
                <w:lang w:eastAsia="en-US"/>
              </w:rPr>
              <w:t>162,0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5C1691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171,6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104,0</w:t>
            </w:r>
          </w:p>
        </w:tc>
      </w:tr>
      <w:tr w:rsidR="00DC5A4D" w:rsidTr="005C1691">
        <w:trPr>
          <w:trHeight w:val="413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Default="00DC5A4D" w:rsidP="005C169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к предыду</w:t>
            </w:r>
            <w:r>
              <w:rPr>
                <w:sz w:val="18"/>
                <w:szCs w:val="18"/>
                <w:lang w:val="en-US"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щему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C5A4D" w:rsidTr="005C1691">
        <w:trPr>
          <w:trHeight w:val="413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C16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Уровень безработицы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C5A4D" w:rsidTr="005C1691">
        <w:trPr>
          <w:trHeight w:val="413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C16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Уровень зарегистрированных безработных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C5A4D" w:rsidTr="005C1691">
        <w:trPr>
          <w:trHeight w:val="413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C16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 безработных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116,1</w:t>
            </w:r>
          </w:p>
        </w:tc>
      </w:tr>
      <w:tr w:rsidR="00DC5A4D" w:rsidTr="005C1691">
        <w:trPr>
          <w:trHeight w:val="413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C16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 официально зарегистрированных безработных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208,7</w:t>
            </w:r>
          </w:p>
        </w:tc>
      </w:tr>
      <w:tr w:rsidR="00DC5A4D" w:rsidTr="005C1691">
        <w:trPr>
          <w:trHeight w:val="413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C16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Доходы консолидированного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  <w:r w:rsidR="005C1691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390,4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spacing w:val="-4"/>
                <w:lang w:eastAsia="en-US"/>
              </w:rPr>
              <w:t>35</w:t>
            </w:r>
            <w:r w:rsidR="005C1691">
              <w:rPr>
                <w:spacing w:val="-4"/>
                <w:lang w:eastAsia="en-US"/>
              </w:rPr>
              <w:t> </w:t>
            </w:r>
            <w:r>
              <w:rPr>
                <w:spacing w:val="-4"/>
                <w:lang w:eastAsia="en-US"/>
              </w:rPr>
              <w:t>791,0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5C1691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400,6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117,8</w:t>
            </w:r>
          </w:p>
        </w:tc>
      </w:tr>
      <w:tr w:rsidR="00DC5A4D" w:rsidTr="005C1691">
        <w:trPr>
          <w:trHeight w:val="9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C16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A4D" w:rsidRDefault="00DC5A4D" w:rsidP="005F53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C5A4D" w:rsidTr="005C1691">
        <w:trPr>
          <w:trHeight w:val="413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C16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5C1691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418,0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</w:t>
            </w:r>
            <w:r w:rsidR="005C1691">
              <w:rPr>
                <w:lang w:eastAsia="en-US"/>
              </w:rPr>
              <w:t> </w:t>
            </w:r>
            <w:r>
              <w:rPr>
                <w:lang w:eastAsia="en-US"/>
              </w:rPr>
              <w:t>292,7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-125,3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97,7</w:t>
            </w:r>
          </w:p>
        </w:tc>
      </w:tr>
      <w:tr w:rsidR="00DC5A4D" w:rsidTr="005C1691">
        <w:trPr>
          <w:trHeight w:val="413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C16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  <w:r w:rsidR="005C1691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972,4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30</w:t>
            </w:r>
            <w:r w:rsidR="005C1691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498,3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5C1691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525,9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122,1</w:t>
            </w:r>
          </w:p>
        </w:tc>
      </w:tr>
      <w:tr w:rsidR="00DC5A4D" w:rsidTr="005C1691">
        <w:trPr>
          <w:trHeight w:val="413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C16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консолидированного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  <w:r w:rsidR="005C1691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137,3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  <w:r w:rsidR="005C1691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222,8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5C1691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085,5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116,3</w:t>
            </w:r>
          </w:p>
        </w:tc>
      </w:tr>
      <w:tr w:rsidR="00DC5A4D" w:rsidTr="005C1691">
        <w:trPr>
          <w:trHeight w:val="413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C16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Превышение доходов над расходами (профицит)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A4D" w:rsidRDefault="00DC5A4D" w:rsidP="005F53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-746,9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-431,8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A4D" w:rsidRDefault="00DC5A4D" w:rsidP="005C16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</w:tbl>
    <w:p w:rsidR="00DC5A4D" w:rsidRDefault="00DC5A4D" w:rsidP="00DC5A4D">
      <w:pPr>
        <w:tabs>
          <w:tab w:val="left" w:pos="709"/>
        </w:tabs>
        <w:ind w:firstLine="709"/>
        <w:jc w:val="both"/>
        <w:rPr>
          <w:highlight w:val="yellow"/>
        </w:rPr>
      </w:pPr>
    </w:p>
    <w:p w:rsidR="005F537E" w:rsidRDefault="005C1691" w:rsidP="001803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5A4D">
        <w:rPr>
          <w:sz w:val="28"/>
          <w:szCs w:val="28"/>
        </w:rPr>
        <w:t>По данным таблицы</w:t>
      </w:r>
      <w:r w:rsidR="003F6913">
        <w:rPr>
          <w:sz w:val="28"/>
          <w:szCs w:val="28"/>
        </w:rPr>
        <w:t xml:space="preserve"> видно, что ряд</w:t>
      </w:r>
      <w:r w:rsidR="00DC5A4D">
        <w:rPr>
          <w:sz w:val="28"/>
          <w:szCs w:val="28"/>
        </w:rPr>
        <w:t xml:space="preserve"> отчетны</w:t>
      </w:r>
      <w:r w:rsidR="003F6913">
        <w:rPr>
          <w:sz w:val="28"/>
          <w:szCs w:val="28"/>
        </w:rPr>
        <w:t>х</w:t>
      </w:r>
      <w:r w:rsidR="00DC5A4D">
        <w:rPr>
          <w:sz w:val="28"/>
          <w:szCs w:val="28"/>
        </w:rPr>
        <w:t xml:space="preserve"> </w:t>
      </w:r>
      <w:r w:rsidR="003F6913">
        <w:rPr>
          <w:sz w:val="28"/>
          <w:szCs w:val="28"/>
        </w:rPr>
        <w:t>показателей</w:t>
      </w:r>
      <w:r w:rsidR="00DC5A4D">
        <w:rPr>
          <w:sz w:val="28"/>
          <w:szCs w:val="28"/>
        </w:rPr>
        <w:t xml:space="preserve"> 2020 года </w:t>
      </w:r>
      <w:r w:rsidR="003F6913">
        <w:rPr>
          <w:sz w:val="28"/>
          <w:szCs w:val="28"/>
        </w:rPr>
        <w:t>имеют значительные отклонения от</w:t>
      </w:r>
      <w:r w:rsidR="00DC5A4D">
        <w:rPr>
          <w:sz w:val="28"/>
          <w:szCs w:val="28"/>
        </w:rPr>
        <w:t xml:space="preserve"> прогнозны</w:t>
      </w:r>
      <w:r w:rsidR="003F6913">
        <w:rPr>
          <w:sz w:val="28"/>
          <w:szCs w:val="28"/>
        </w:rPr>
        <w:t>х</w:t>
      </w:r>
      <w:r w:rsidR="00DC5A4D">
        <w:rPr>
          <w:sz w:val="28"/>
          <w:szCs w:val="28"/>
        </w:rPr>
        <w:t xml:space="preserve"> значени</w:t>
      </w:r>
      <w:r w:rsidR="003F6913">
        <w:rPr>
          <w:sz w:val="28"/>
          <w:szCs w:val="28"/>
        </w:rPr>
        <w:t>й</w:t>
      </w:r>
      <w:r w:rsidR="00DC5A4D">
        <w:rPr>
          <w:sz w:val="28"/>
          <w:szCs w:val="28"/>
        </w:rPr>
        <w:t>.</w:t>
      </w:r>
      <w:r w:rsidR="001803A4">
        <w:rPr>
          <w:sz w:val="28"/>
          <w:szCs w:val="28"/>
        </w:rPr>
        <w:t xml:space="preserve"> </w:t>
      </w:r>
      <w:r w:rsidR="00DC5A4D">
        <w:rPr>
          <w:sz w:val="28"/>
          <w:szCs w:val="28"/>
        </w:rPr>
        <w:t xml:space="preserve">В частности, наблюдается превышение объема продукции сельского хозяйства и строительных работ, доходов и расходов консолидированного бюджета, а также среднемесячной </w:t>
      </w:r>
      <w:r w:rsidR="00DC5A4D">
        <w:rPr>
          <w:sz w:val="28"/>
          <w:szCs w:val="28"/>
        </w:rPr>
        <w:lastRenderedPageBreak/>
        <w:t xml:space="preserve">заработной платы. Ниже запланированного уровня сложился индекс промышленного производства, объем инвестиций, показатели жилищного строительства, оборот розничной торговли, объем платных услуг. </w:t>
      </w:r>
    </w:p>
    <w:p w:rsidR="005F537E" w:rsidRDefault="00DC5A4D" w:rsidP="00006E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социальных параметров выделяется существенное превышение показателей, характеризующих уровень безработицы. </w:t>
      </w:r>
    </w:p>
    <w:p w:rsidR="00DC5A4D" w:rsidRDefault="00DC5A4D" w:rsidP="00006E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исполнение в целом ряда вышеуказанных прогнозируемых показателей социально-экономического развития республики обеспечило поступление собственных доходов бюджета региона на уровне 5 292,7 млн. рублей или 97,7 % от намеченного объема.</w:t>
      </w:r>
    </w:p>
    <w:p w:rsidR="00DC5A4D" w:rsidRDefault="00DC5A4D" w:rsidP="001803A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отклонений прогнозных показателей, послуживших базой для формирования бюджета республики на 2020 год, от отчетных данных свидетельствует о значительной погрешности, допущенной при прогнозировании. Вместе с тем, следует отметить, что в период формирования прогноза социально-экономическо</w:t>
      </w:r>
      <w:r w:rsidR="003F6913">
        <w:rPr>
          <w:sz w:val="28"/>
          <w:szCs w:val="28"/>
        </w:rPr>
        <w:t>го</w:t>
      </w:r>
      <w:r>
        <w:rPr>
          <w:sz w:val="28"/>
          <w:szCs w:val="28"/>
        </w:rPr>
        <w:t xml:space="preserve"> развити</w:t>
      </w:r>
      <w:r w:rsidR="003F6913">
        <w:rPr>
          <w:sz w:val="28"/>
          <w:szCs w:val="28"/>
        </w:rPr>
        <w:t>я</w:t>
      </w:r>
      <w:r w:rsidR="00B52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 на отчетный год (июнь, октябрь 2020 года) </w:t>
      </w:r>
      <w:r>
        <w:rPr>
          <w:sz w:val="28"/>
        </w:rPr>
        <w:t xml:space="preserve">эпидемиологическая обстановка в республике и в стране, в целом, существенно отличалась и при разработке прогноза не могло быть учтено влияние введенных </w:t>
      </w:r>
      <w:r>
        <w:rPr>
          <w:sz w:val="28"/>
          <w:szCs w:val="28"/>
        </w:rPr>
        <w:t>ограничительных мер, вызванных коронавирусной инфекции.</w:t>
      </w:r>
    </w:p>
    <w:p w:rsidR="00DC5A4D" w:rsidRDefault="00DC5A4D" w:rsidP="00006EB2">
      <w:pPr>
        <w:ind w:right="-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в республике наблюдалась сложная социально-экономическая ситуация. Введение в субъекте </w:t>
      </w:r>
      <w:r>
        <w:rPr>
          <w:color w:val="180701"/>
          <w:sz w:val="28"/>
          <w:szCs w:val="28"/>
          <w:shd w:val="clear" w:color="auto" w:fill="FEFCFA"/>
        </w:rPr>
        <w:t>режима самоизоляции</w:t>
      </w:r>
      <w:r>
        <w:rPr>
          <w:sz w:val="28"/>
          <w:szCs w:val="28"/>
        </w:rPr>
        <w:t xml:space="preserve"> оказало негативное влияние на реальный сектор экономики и социальную сферу субъекта, существенно ограничив потенциал для их </w:t>
      </w:r>
      <w:r w:rsidR="00B524D1">
        <w:rPr>
          <w:sz w:val="28"/>
          <w:szCs w:val="28"/>
        </w:rPr>
        <w:t>развития</w:t>
      </w:r>
      <w:r>
        <w:rPr>
          <w:sz w:val="28"/>
          <w:szCs w:val="28"/>
        </w:rPr>
        <w:t>. Наибольшие экономические последствия от коронавируса сказались на секторе промышленного производства и инвестиций, торговле и сфере услуг, что, в свою очередь, отразилось на уровне безработицы в республике.</w:t>
      </w:r>
    </w:p>
    <w:p w:rsidR="00DC5A4D" w:rsidRDefault="00DC5A4D" w:rsidP="00006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прошедшего года в отраслях промышленности отмечено снижение показателей. Индекс промышленного производства в республике в январе-декабре 2020 года составил 98,3 % при прогнозном показателе – 102,9 %.</w:t>
      </w:r>
    </w:p>
    <w:p w:rsidR="00DC5A4D" w:rsidRDefault="00DC5A4D" w:rsidP="00006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Сложившаяся тенденция промышленного производства обусловлена изменениями в основных промышленных видах деятельности: добыча полезных ископаемых – 93,8 % (по прогнозу – 93,1 %), обрабатывающие производства – 92,5 % (по прогнозу – 112,5 %), обеспечение электроэнергией, газом и паром – 100,7 % (по прогнозу – 101,1 %), водоснабжения и водоотведения – 104,4 % (по прогнозу – 101,5 %).</w:t>
      </w:r>
    </w:p>
    <w:p w:rsidR="00DC5A4D" w:rsidRDefault="00DC5A4D" w:rsidP="00006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промышленными производствами отгружено продукции на сумму 6 807,0 млн. рублей или 97,3 % к прошлогоднему уровню (при прогнозе – 7609,5 млн. рублей). В истекшем периоде отрицательная динамика </w:t>
      </w:r>
      <w:r w:rsidR="00FF634B">
        <w:rPr>
          <w:sz w:val="28"/>
          <w:szCs w:val="28"/>
        </w:rPr>
        <w:t>наблюдалась</w:t>
      </w:r>
      <w:r>
        <w:rPr>
          <w:sz w:val="28"/>
          <w:szCs w:val="28"/>
        </w:rPr>
        <w:t xml:space="preserve"> в добывающем и обрабатывающем секторах (75,6 % и 89,2 % соответственно) при одновременном увеличении производства в сфере водоснабжения и водоотведения, а также обеспечения электроэнергией, газом и паром (165,8 % и 100,3 % к уровню 2019 года соответственно).</w:t>
      </w:r>
    </w:p>
    <w:p w:rsidR="00DC5A4D" w:rsidRDefault="00DC5A4D" w:rsidP="00006EB2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2020 году</w:t>
      </w:r>
      <w:r>
        <w:t xml:space="preserve"> </w:t>
      </w:r>
      <w:r>
        <w:rPr>
          <w:sz w:val="28"/>
          <w:szCs w:val="28"/>
        </w:rPr>
        <w:t xml:space="preserve">предприятиями добывающей промышленности произведено продукции на сумму 868,7 млн. рублей, что на 24,4 % ниже, чем годом ранее. </w:t>
      </w:r>
    </w:p>
    <w:p w:rsidR="00DC5A4D" w:rsidRDefault="00DC5A4D" w:rsidP="00006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Аналогичная ситуация отмечена в обрабатывающем секторе, где по итогам 2020 года также зафиксировано снижение производства. Предприятиями данной отрасли произведено продукции на сумму 1 821,4 млн. рублей, что на 11,8 % ниже </w:t>
      </w:r>
      <w:r>
        <w:rPr>
          <w:sz w:val="28"/>
          <w:szCs w:val="28"/>
        </w:rPr>
        <w:lastRenderedPageBreak/>
        <w:t>показателя 2019 года.</w:t>
      </w:r>
    </w:p>
    <w:p w:rsidR="00DC5A4D" w:rsidRDefault="00DC5A4D" w:rsidP="00006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замедление темпов роста, достаточно стабильна ситуация сохраня</w:t>
      </w:r>
      <w:r w:rsidR="00FF634B">
        <w:rPr>
          <w:sz w:val="28"/>
          <w:szCs w:val="28"/>
        </w:rPr>
        <w:t>лась</w:t>
      </w:r>
      <w:r>
        <w:rPr>
          <w:sz w:val="28"/>
          <w:szCs w:val="28"/>
        </w:rPr>
        <w:t xml:space="preserve"> в агропромышленном комплексе республики. По итогам 2020 года сельскохозяйственными товаропроизводителями произведено продукции на сумму 11 380,6 млн. рублей или 100,1 % к 2019 году (при прогнозных значениях – 10 897,3 млн. рублей или 101,6 % к уровню предыдущего года).</w:t>
      </w:r>
    </w:p>
    <w:p w:rsidR="005F537E" w:rsidRDefault="00DC5A4D" w:rsidP="00006EB2">
      <w:pPr>
        <w:ind w:firstLine="720"/>
        <w:jc w:val="both"/>
        <w:rPr>
          <w:sz w:val="28"/>
        </w:rPr>
      </w:pPr>
      <w:r>
        <w:rPr>
          <w:sz w:val="28"/>
        </w:rPr>
        <w:t>Отрицательная динамика наблюда</w:t>
      </w:r>
      <w:r w:rsidR="00FF634B">
        <w:rPr>
          <w:sz w:val="28"/>
        </w:rPr>
        <w:t>лась</w:t>
      </w:r>
      <w:r>
        <w:rPr>
          <w:sz w:val="28"/>
        </w:rPr>
        <w:t xml:space="preserve"> в инвестиционной сфере. </w:t>
      </w:r>
    </w:p>
    <w:p w:rsidR="005F537E" w:rsidRPr="001803A4" w:rsidRDefault="00DC5A4D" w:rsidP="001803A4">
      <w:pPr>
        <w:ind w:firstLine="720"/>
        <w:jc w:val="both"/>
        <w:rPr>
          <w:sz w:val="28"/>
          <w:szCs w:val="24"/>
        </w:rPr>
      </w:pPr>
      <w:r>
        <w:rPr>
          <w:sz w:val="28"/>
        </w:rPr>
        <w:t>В 2020 году объем капитальных вложений в регионе за счет всех источников финансирования составил 21 705,4 млн. рублей или 86,8 % к уровню прошлого года (по прогнозу – 24 600,0 млн. рублей или 99,7 % от прошлогоднего уровня).</w:t>
      </w:r>
      <w:r w:rsidR="001803A4">
        <w:rPr>
          <w:sz w:val="28"/>
          <w:szCs w:val="24"/>
        </w:rPr>
        <w:t xml:space="preserve"> </w:t>
      </w:r>
      <w:r>
        <w:rPr>
          <w:iCs/>
          <w:color w:val="000000"/>
          <w:sz w:val="28"/>
          <w:szCs w:val="28"/>
        </w:rPr>
        <w:t xml:space="preserve">В рассматриваемом периоде объем подрядных работ на 12,3 % превысил уровень предыдущего года и составил 18 646,4 млн. рублей (согласно прогнозу – 16000,9 млн. рублей или 100,1 % к 2019 году). </w:t>
      </w:r>
    </w:p>
    <w:p w:rsidR="00DC5A4D" w:rsidRDefault="00DC5A4D" w:rsidP="00006EB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Субъектами малого предпринимательства выполнено строительных работ на сумму 16 735,9 млн. рублей или 102,4 % к уровню 2019 года. По договорам строительного подряда объем выполненных работ по крупным и средним предприятиям составил 1 910,5 млн. рублей, что в 7,1 раза больше </w:t>
      </w:r>
      <w:r w:rsidR="00FF634B">
        <w:rPr>
          <w:color w:val="000000"/>
          <w:sz w:val="28"/>
          <w:szCs w:val="28"/>
        </w:rPr>
        <w:t xml:space="preserve">объема </w:t>
      </w:r>
      <w:r>
        <w:rPr>
          <w:color w:val="000000"/>
          <w:sz w:val="28"/>
          <w:szCs w:val="28"/>
        </w:rPr>
        <w:t>соответствующего периода прошлого года.</w:t>
      </w:r>
    </w:p>
    <w:p w:rsidR="00DC5A4D" w:rsidRDefault="00DC5A4D" w:rsidP="001803A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отчетном периоде отмечено снижение темпов жилищного строительства. В 2020 году в республике введено 180,3 тыс. кв. м жилья, что на 35,6 % ниже прошлогоднего показателя (при прогнозных значениях – 383,0 тыс. кв. м или 111,3 %). В 2020 году объем ввода жилья за счет собственных средств населения сократился на 20,3 % и составил 90,7 тыс. кв. м. Строительство многоквартирных домов снизилось на 46,1 % и составило 89,6 тыс. кв. м.</w:t>
      </w:r>
    </w:p>
    <w:p w:rsidR="00DC5A4D" w:rsidRDefault="00DC5A4D" w:rsidP="00006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истекшем году зафиксирован незначительный рост денежных доходов населения. По итогам прошедшего года среднедушевые денежные доходы составили 17 105,0 рублей в месяц и выросли по сравнению с 2019 годом на 3,0 %. За год этот показатель увеличился в реальном выражении на 0,2 % (согласно прогнозу – 101,5 % к предыдущему году). Потребительские расходы сократились на 7,3 % и сложились в сумме 9 075,0 рублей в месяц.</w:t>
      </w:r>
    </w:p>
    <w:p w:rsidR="005F537E" w:rsidRDefault="00DC5A4D" w:rsidP="00006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отмечен рост заработной платы. Среднемесячная заработная плата работников организаций в отчетном периоде составила 30 162,0 рубля, что на 8,5 % выше прошлогоднего уровня (согласно прогнозу – 28 990,4 рубля или 106,7 % к 2019 году). </w:t>
      </w:r>
    </w:p>
    <w:p w:rsidR="00DC5A4D" w:rsidRPr="001803A4" w:rsidRDefault="00DC5A4D" w:rsidP="001803A4">
      <w:pPr>
        <w:ind w:firstLine="720"/>
        <w:jc w:val="both"/>
        <w:rPr>
          <w:sz w:val="28"/>
          <w:szCs w:val="28"/>
        </w:rPr>
      </w:pPr>
      <w:r>
        <w:rPr>
          <w:sz w:val="28"/>
        </w:rPr>
        <w:t>С учетом темпов инфляции реальное выражение заработной платы сложилось на уровне 104,6 % к соответствующему периоду предыдущего года (по прогнозу – 102,9 %).</w:t>
      </w:r>
      <w:r w:rsidR="001803A4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состоянию на 1 января 2020 года численность не занятых трудовой деятельностью граждан, состоящих на учете в органах государственной службы занятости, увеличилась в 2,1 раза относительно аналогичной даты прошлого года и составила 47,8 тыс. человек (против 22,9 тыс. человек согласно прогноза</w:t>
      </w:r>
      <w:r w:rsidR="00FF634B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). Уровень зарегистрированной безработицы на конец декабря 2020 года составил 18,8 % при прогнозируемом значении - 8,7 %.</w:t>
      </w:r>
    </w:p>
    <w:p w:rsidR="00DC5A4D" w:rsidRDefault="00DC5A4D" w:rsidP="00006EB2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Общая безработица зафиксирована на уровне 30,0 % (согласно прогнозу – 25,3 %</w:t>
      </w:r>
      <w:r w:rsidR="00FF634B">
        <w:rPr>
          <w:rFonts w:eastAsia="Calibri"/>
          <w:sz w:val="28"/>
          <w:szCs w:val="28"/>
        </w:rPr>
        <w:t xml:space="preserve">). В отчетном периоде, </w:t>
      </w:r>
      <w:r>
        <w:rPr>
          <w:rFonts w:eastAsia="Calibri"/>
          <w:sz w:val="28"/>
          <w:szCs w:val="28"/>
        </w:rPr>
        <w:t xml:space="preserve">по </w:t>
      </w:r>
      <w:r w:rsidR="00FF634B">
        <w:rPr>
          <w:rFonts w:eastAsia="Calibri"/>
          <w:sz w:val="28"/>
          <w:szCs w:val="28"/>
        </w:rPr>
        <w:t xml:space="preserve">данным выборочного обследования, </w:t>
      </w:r>
      <w:r>
        <w:rPr>
          <w:rFonts w:eastAsia="Calibri"/>
          <w:sz w:val="28"/>
          <w:szCs w:val="28"/>
        </w:rPr>
        <w:t xml:space="preserve">численность безработных граждан выросла на 13,9 % и составила 77,7 тыс. человек (по </w:t>
      </w:r>
      <w:r>
        <w:rPr>
          <w:rFonts w:eastAsia="Calibri"/>
          <w:sz w:val="28"/>
          <w:szCs w:val="28"/>
        </w:rPr>
        <w:lastRenderedPageBreak/>
        <w:t>прогнозу – 66,9 тыс. человек).</w:t>
      </w:r>
    </w:p>
    <w:p w:rsidR="00DC5A4D" w:rsidRDefault="00DC5A4D" w:rsidP="00006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Жителям республики в 2020 году реализовано потребительских товаров на сумму 26 408,0 млн. рублей, что на 2,5 % ниже показателя прошлого года (по прогнозу – 29 749,5 млн. рублей или 104,6 % к предыдущему году). В рассматриваемом периоде сократился спрос населения на пищевые продукты (99,8 % к уровню 2019 года), продажи непродовольственных товаров снизились на 4,4 %.</w:t>
      </w:r>
    </w:p>
    <w:p w:rsidR="00DC5A4D" w:rsidRDefault="00DC5A4D" w:rsidP="00006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Состояние рынка платных услуг населению также характеризуется сокращением объемов. Населению республики в 2020 году оказано платных услуг на 9 947,9 млн. рублей или 89,1 % к соответствующему периоду предыдущего года (при прогнозе – 13405,1 млн. рублей или 101,3 % к прошлогоднему уровню).</w:t>
      </w:r>
    </w:p>
    <w:p w:rsidR="00DC5A4D" w:rsidRDefault="00DC5A4D" w:rsidP="00006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конец декабря 2020 года инфляция сложилась на уровне 105,8 % к декабрю предыдущего года (в 2019 году – 103,4 %), что выше прогнозируемого значения на 1,7 процентных пункта.</w:t>
      </w:r>
    </w:p>
    <w:p w:rsidR="00991A23" w:rsidRDefault="00DC5A4D" w:rsidP="005C1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Продовольственные товары за год подорожали в среднем на 8,6 %. Цены на непродовольственные товары увеличились на 4,5 %, платные услуги населению - на 0,8 %.</w:t>
      </w:r>
    </w:p>
    <w:p w:rsidR="009E6440" w:rsidRDefault="009E6440" w:rsidP="009E6440">
      <w:pPr>
        <w:widowControl/>
        <w:autoSpaceDE/>
        <w:adjustRightInd/>
        <w:ind w:firstLine="851"/>
        <w:jc w:val="both"/>
        <w:rPr>
          <w:sz w:val="28"/>
          <w:szCs w:val="28"/>
        </w:rPr>
      </w:pPr>
    </w:p>
    <w:p w:rsidR="006F7CAC" w:rsidRDefault="006F7CAC" w:rsidP="006F7C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внешней проверки годовой бюджетной отчетности </w:t>
      </w:r>
    </w:p>
    <w:p w:rsidR="006F7CAC" w:rsidRDefault="006F7CAC" w:rsidP="006F7C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2020 год</w:t>
      </w:r>
    </w:p>
    <w:p w:rsidR="006F7CAC" w:rsidRDefault="006F7CAC" w:rsidP="006F7CAC">
      <w:pPr>
        <w:jc w:val="center"/>
        <w:rPr>
          <w:b/>
          <w:bCs/>
          <w:sz w:val="28"/>
          <w:szCs w:val="28"/>
        </w:rPr>
      </w:pPr>
    </w:p>
    <w:p w:rsidR="006F7CAC" w:rsidRDefault="005C1691" w:rsidP="00DA338A">
      <w:pPr>
        <w:widowControl/>
        <w:autoSpaceDE/>
        <w:adjustRightInd/>
        <w:ind w:firstLine="742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Согласно статьи</w:t>
      </w:r>
      <w:r w:rsidR="006F7CAC">
        <w:rPr>
          <w:sz w:val="28"/>
          <w:szCs w:val="28"/>
        </w:rPr>
        <w:t xml:space="preserve"> 264.4 Б</w:t>
      </w:r>
      <w:r w:rsidR="00B30A00">
        <w:rPr>
          <w:sz w:val="28"/>
          <w:szCs w:val="28"/>
        </w:rPr>
        <w:t xml:space="preserve">юджетного </w:t>
      </w:r>
      <w:r w:rsidR="006F7CAC">
        <w:rPr>
          <w:sz w:val="28"/>
          <w:szCs w:val="28"/>
        </w:rPr>
        <w:t>К</w:t>
      </w:r>
      <w:r w:rsidR="00B30A00">
        <w:rPr>
          <w:sz w:val="28"/>
          <w:szCs w:val="28"/>
        </w:rPr>
        <w:t>одекса</w:t>
      </w:r>
      <w:r w:rsidR="006F7CAC">
        <w:rPr>
          <w:sz w:val="28"/>
          <w:szCs w:val="28"/>
        </w:rPr>
        <w:t xml:space="preserve"> Р</w:t>
      </w:r>
      <w:r w:rsidR="00B30A00">
        <w:rPr>
          <w:sz w:val="28"/>
          <w:szCs w:val="28"/>
        </w:rPr>
        <w:t xml:space="preserve">оссийской </w:t>
      </w:r>
      <w:r w:rsidR="006F7CAC">
        <w:rPr>
          <w:sz w:val="28"/>
          <w:szCs w:val="28"/>
        </w:rPr>
        <w:t>Ф</w:t>
      </w:r>
      <w:r w:rsidR="0072118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и сттаьи </w:t>
      </w:r>
      <w:r w:rsidR="006F7CAC">
        <w:rPr>
          <w:sz w:val="28"/>
          <w:szCs w:val="28"/>
        </w:rPr>
        <w:t>31 Закона Республики Ингушетия «О бюджетном процессе в Республике Ингушетия» №40-РЗ от 31.12.2008 г</w:t>
      </w:r>
      <w:r>
        <w:rPr>
          <w:sz w:val="28"/>
          <w:szCs w:val="28"/>
        </w:rPr>
        <w:t>ода</w:t>
      </w:r>
      <w:r w:rsidR="006F7CAC">
        <w:rPr>
          <w:sz w:val="28"/>
          <w:szCs w:val="28"/>
        </w:rPr>
        <w:t>. Контрольно-счетной палатой Республики Ингушетия проведена внешняя проверка бюджетной отчетности главных администраторов бюджетных средств за 2020 год.</w:t>
      </w:r>
    </w:p>
    <w:p w:rsidR="006F7CAC" w:rsidRDefault="00B30A00" w:rsidP="00006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Проверкой были охвачены следующие министерства и ведомства</w:t>
      </w:r>
      <w:r w:rsidR="006F7CAC">
        <w:rPr>
          <w:sz w:val="28"/>
          <w:szCs w:val="28"/>
        </w:rPr>
        <w:t>:</w:t>
      </w:r>
    </w:p>
    <w:p w:rsidR="006F7CAC" w:rsidRPr="00DA338A" w:rsidRDefault="006F7CAC" w:rsidP="00DA338A">
      <w:pPr>
        <w:pStyle w:val="a4"/>
        <w:numPr>
          <w:ilvl w:val="0"/>
          <w:numId w:val="32"/>
        </w:numPr>
        <w:tabs>
          <w:tab w:val="left" w:pos="1134"/>
        </w:tabs>
        <w:ind w:left="28" w:firstLine="728"/>
        <w:jc w:val="both"/>
        <w:rPr>
          <w:sz w:val="28"/>
          <w:szCs w:val="28"/>
        </w:rPr>
      </w:pPr>
      <w:r w:rsidRPr="00DA338A">
        <w:rPr>
          <w:sz w:val="28"/>
          <w:szCs w:val="28"/>
        </w:rPr>
        <w:t xml:space="preserve">Министерство по физической культуре и спорту Республики Ингушетия; </w:t>
      </w:r>
    </w:p>
    <w:p w:rsidR="006F7CAC" w:rsidRPr="00DA338A" w:rsidRDefault="006F7CAC" w:rsidP="00DA338A">
      <w:pPr>
        <w:pStyle w:val="a4"/>
        <w:numPr>
          <w:ilvl w:val="0"/>
          <w:numId w:val="32"/>
        </w:numPr>
        <w:tabs>
          <w:tab w:val="left" w:pos="1134"/>
        </w:tabs>
        <w:ind w:left="28" w:firstLine="728"/>
        <w:jc w:val="both"/>
        <w:rPr>
          <w:sz w:val="28"/>
          <w:szCs w:val="28"/>
        </w:rPr>
      </w:pPr>
      <w:r w:rsidRPr="00DA338A">
        <w:rPr>
          <w:sz w:val="28"/>
          <w:szCs w:val="28"/>
        </w:rPr>
        <w:t>Министерство культуры Республики Ингушетия;</w:t>
      </w:r>
    </w:p>
    <w:p w:rsidR="006F7CAC" w:rsidRPr="00DA338A" w:rsidRDefault="006F7CAC" w:rsidP="00DA338A">
      <w:pPr>
        <w:pStyle w:val="a4"/>
        <w:numPr>
          <w:ilvl w:val="0"/>
          <w:numId w:val="32"/>
        </w:numPr>
        <w:tabs>
          <w:tab w:val="left" w:pos="1134"/>
        </w:tabs>
        <w:ind w:left="28" w:firstLine="728"/>
        <w:jc w:val="both"/>
        <w:rPr>
          <w:sz w:val="28"/>
          <w:szCs w:val="28"/>
        </w:rPr>
      </w:pPr>
      <w:r w:rsidRPr="00DA338A">
        <w:rPr>
          <w:sz w:val="28"/>
          <w:szCs w:val="28"/>
        </w:rPr>
        <w:t>Министерство труда, занятости и социального развития Республики Ингушетия;</w:t>
      </w:r>
    </w:p>
    <w:p w:rsidR="006F7CAC" w:rsidRPr="00DA338A" w:rsidRDefault="006F7CAC" w:rsidP="00DA338A">
      <w:pPr>
        <w:pStyle w:val="a4"/>
        <w:numPr>
          <w:ilvl w:val="0"/>
          <w:numId w:val="32"/>
        </w:numPr>
        <w:tabs>
          <w:tab w:val="left" w:pos="1134"/>
        </w:tabs>
        <w:ind w:left="28" w:firstLine="728"/>
        <w:jc w:val="both"/>
        <w:rPr>
          <w:sz w:val="28"/>
          <w:szCs w:val="28"/>
        </w:rPr>
      </w:pPr>
      <w:r w:rsidRPr="00DA338A">
        <w:rPr>
          <w:sz w:val="28"/>
          <w:szCs w:val="28"/>
        </w:rPr>
        <w:t>Министерство по внешним связям, национальной политике, печати и информации Республики Ингушетия;</w:t>
      </w:r>
    </w:p>
    <w:p w:rsidR="006F7CAC" w:rsidRPr="00DA338A" w:rsidRDefault="006F7CAC" w:rsidP="00DA338A">
      <w:pPr>
        <w:pStyle w:val="a4"/>
        <w:numPr>
          <w:ilvl w:val="0"/>
          <w:numId w:val="32"/>
        </w:numPr>
        <w:tabs>
          <w:tab w:val="left" w:pos="1134"/>
        </w:tabs>
        <w:ind w:left="28" w:firstLine="728"/>
        <w:jc w:val="both"/>
        <w:rPr>
          <w:sz w:val="28"/>
          <w:szCs w:val="28"/>
        </w:rPr>
      </w:pPr>
      <w:r w:rsidRPr="00DA338A">
        <w:rPr>
          <w:sz w:val="28"/>
          <w:szCs w:val="28"/>
        </w:rPr>
        <w:t>Управление по организации деятельности мировых судей Республики Ингушетия;</w:t>
      </w:r>
    </w:p>
    <w:p w:rsidR="006F7CAC" w:rsidRDefault="006F7CAC" w:rsidP="00DA338A">
      <w:pPr>
        <w:pStyle w:val="6"/>
        <w:numPr>
          <w:ilvl w:val="0"/>
          <w:numId w:val="32"/>
        </w:numPr>
        <w:tabs>
          <w:tab w:val="left" w:pos="1134"/>
        </w:tabs>
        <w:spacing w:before="0"/>
        <w:ind w:left="28" w:firstLine="72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Аппарат Уполномоченного по правам человека в Республике Ингушетия; </w:t>
      </w:r>
    </w:p>
    <w:p w:rsidR="006F7CAC" w:rsidRDefault="006F7CAC" w:rsidP="00DA338A">
      <w:pPr>
        <w:pStyle w:val="6"/>
        <w:numPr>
          <w:ilvl w:val="0"/>
          <w:numId w:val="32"/>
        </w:numPr>
        <w:tabs>
          <w:tab w:val="left" w:pos="1134"/>
        </w:tabs>
        <w:spacing w:before="0"/>
        <w:ind w:left="28" w:firstLine="72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Избирательная комиссия Республики Ингушетия;</w:t>
      </w:r>
    </w:p>
    <w:p w:rsidR="006F7CAC" w:rsidRDefault="006F7CAC" w:rsidP="00DA338A">
      <w:pPr>
        <w:pStyle w:val="6"/>
        <w:numPr>
          <w:ilvl w:val="0"/>
          <w:numId w:val="32"/>
        </w:numPr>
        <w:tabs>
          <w:tab w:val="left" w:pos="1134"/>
        </w:tabs>
        <w:spacing w:before="0"/>
        <w:ind w:left="28" w:firstLine="72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Государственная служба записи актов гражданского состояния Республики Ингушетия;</w:t>
      </w:r>
    </w:p>
    <w:p w:rsidR="006F7CAC" w:rsidRDefault="006F7CAC" w:rsidP="00DA338A">
      <w:pPr>
        <w:pStyle w:val="6"/>
        <w:numPr>
          <w:ilvl w:val="0"/>
          <w:numId w:val="32"/>
        </w:numPr>
        <w:tabs>
          <w:tab w:val="left" w:pos="1134"/>
        </w:tabs>
        <w:spacing w:before="0"/>
        <w:ind w:left="28" w:firstLine="72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Комитет по делам молодежи Республики Ингушетия;</w:t>
      </w:r>
    </w:p>
    <w:p w:rsidR="006F7CAC" w:rsidRDefault="006F7CAC" w:rsidP="00DA338A">
      <w:pPr>
        <w:pStyle w:val="6"/>
        <w:numPr>
          <w:ilvl w:val="0"/>
          <w:numId w:val="32"/>
        </w:numPr>
        <w:tabs>
          <w:tab w:val="left" w:pos="1134"/>
        </w:tabs>
        <w:spacing w:before="0"/>
        <w:ind w:left="28" w:firstLine="72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Комитет </w:t>
      </w:r>
      <w:r w:rsidR="00CB67F2">
        <w:rPr>
          <w:rFonts w:ascii="Times New Roman" w:hAnsi="Times New Roman" w:cs="Times New Roman"/>
          <w:color w:val="auto"/>
          <w:sz w:val="28"/>
          <w:szCs w:val="28"/>
        </w:rPr>
        <w:t>по туризму Республики Ингушетия;</w:t>
      </w:r>
    </w:p>
    <w:p w:rsidR="00CB67F2" w:rsidRPr="00DA338A" w:rsidRDefault="00CB67F2" w:rsidP="00DA338A">
      <w:pPr>
        <w:pStyle w:val="a4"/>
        <w:numPr>
          <w:ilvl w:val="0"/>
          <w:numId w:val="32"/>
        </w:numPr>
        <w:tabs>
          <w:tab w:val="left" w:pos="1134"/>
        </w:tabs>
        <w:ind w:left="28" w:firstLine="728"/>
        <w:jc w:val="both"/>
        <w:rPr>
          <w:bCs/>
          <w:sz w:val="28"/>
          <w:szCs w:val="28"/>
        </w:rPr>
      </w:pPr>
      <w:r w:rsidRPr="00DA338A">
        <w:rPr>
          <w:bCs/>
          <w:sz w:val="28"/>
          <w:szCs w:val="28"/>
        </w:rPr>
        <w:t xml:space="preserve">Министерство промышленности и цифрового развития Республики </w:t>
      </w:r>
      <w:r w:rsidRPr="00DA338A">
        <w:rPr>
          <w:bCs/>
          <w:sz w:val="28"/>
          <w:szCs w:val="28"/>
        </w:rPr>
        <w:lastRenderedPageBreak/>
        <w:t>Ингушетия</w:t>
      </w:r>
      <w:r w:rsidRPr="00DA338A">
        <w:rPr>
          <w:sz w:val="28"/>
          <w:szCs w:val="28"/>
        </w:rPr>
        <w:t xml:space="preserve">; </w:t>
      </w:r>
    </w:p>
    <w:p w:rsidR="00CB67F2" w:rsidRPr="00DA338A" w:rsidRDefault="00CB67F2" w:rsidP="00DA338A">
      <w:pPr>
        <w:pStyle w:val="a4"/>
        <w:numPr>
          <w:ilvl w:val="0"/>
          <w:numId w:val="32"/>
        </w:numPr>
        <w:tabs>
          <w:tab w:val="left" w:pos="1134"/>
        </w:tabs>
        <w:ind w:left="28" w:firstLine="728"/>
        <w:jc w:val="both"/>
        <w:rPr>
          <w:sz w:val="28"/>
          <w:szCs w:val="28"/>
        </w:rPr>
      </w:pPr>
      <w:r w:rsidRPr="00DA338A">
        <w:rPr>
          <w:sz w:val="28"/>
          <w:szCs w:val="28"/>
        </w:rPr>
        <w:t>Министерство строительства, архитектуры и жилищно-коммунального хозяйства Республики Ингушетия;</w:t>
      </w:r>
    </w:p>
    <w:p w:rsidR="00CB67F2" w:rsidRPr="00DA338A" w:rsidRDefault="00CB67F2" w:rsidP="00DA338A">
      <w:pPr>
        <w:pStyle w:val="a4"/>
        <w:numPr>
          <w:ilvl w:val="0"/>
          <w:numId w:val="32"/>
        </w:numPr>
        <w:tabs>
          <w:tab w:val="left" w:pos="1134"/>
        </w:tabs>
        <w:ind w:left="28" w:firstLine="728"/>
        <w:jc w:val="both"/>
        <w:rPr>
          <w:sz w:val="28"/>
          <w:szCs w:val="28"/>
        </w:rPr>
      </w:pPr>
      <w:r w:rsidRPr="00DA338A">
        <w:rPr>
          <w:sz w:val="28"/>
          <w:szCs w:val="28"/>
        </w:rPr>
        <w:t>Инспекция строительного и жилищного надзора Республики Ингушетия;</w:t>
      </w:r>
    </w:p>
    <w:p w:rsidR="00CB67F2" w:rsidRPr="00DA338A" w:rsidRDefault="00DA338A" w:rsidP="00006EB2">
      <w:pPr>
        <w:pStyle w:val="a4"/>
        <w:numPr>
          <w:ilvl w:val="0"/>
          <w:numId w:val="32"/>
        </w:numPr>
        <w:tabs>
          <w:tab w:val="left" w:pos="1134"/>
        </w:tabs>
        <w:ind w:left="28" w:firstLine="72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B67F2" w:rsidRPr="00DA338A">
        <w:rPr>
          <w:bCs/>
          <w:sz w:val="28"/>
          <w:szCs w:val="28"/>
        </w:rPr>
        <w:t>осударственный орган «Уполномоченный по защите прав предпринимателей в Республике Ингушетия и его аппарат»</w:t>
      </w:r>
      <w:r w:rsidR="00FF634B" w:rsidRPr="00DA338A">
        <w:rPr>
          <w:sz w:val="28"/>
          <w:szCs w:val="28"/>
        </w:rPr>
        <w:t>.</w:t>
      </w:r>
    </w:p>
    <w:p w:rsidR="006F7CAC" w:rsidRDefault="006F7CAC" w:rsidP="001803A4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="0072118D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внешней проверки годовой бюджетной отчетности вышеуказанных главных администраторов бюджетных ср</w:t>
      </w:r>
      <w:r w:rsidR="001803A4">
        <w:rPr>
          <w:sz w:val="28"/>
          <w:szCs w:val="28"/>
        </w:rPr>
        <w:t xml:space="preserve">едств нарушений не установлено. </w:t>
      </w:r>
      <w:r>
        <w:rPr>
          <w:sz w:val="28"/>
          <w:szCs w:val="28"/>
        </w:rPr>
        <w:t>Внешней проверкой годовой бюджетной отчетности главных администраторов бюджетных средств установлено, что:</w:t>
      </w:r>
    </w:p>
    <w:p w:rsidR="006F7CAC" w:rsidRPr="00DA338A" w:rsidRDefault="006F7CAC" w:rsidP="00DA338A">
      <w:pPr>
        <w:pStyle w:val="a4"/>
        <w:numPr>
          <w:ilvl w:val="0"/>
          <w:numId w:val="33"/>
        </w:numPr>
        <w:tabs>
          <w:tab w:val="left" w:pos="1134"/>
        </w:tabs>
        <w:ind w:left="28" w:firstLine="700"/>
        <w:jc w:val="both"/>
        <w:rPr>
          <w:color w:val="000000"/>
          <w:sz w:val="28"/>
          <w:szCs w:val="28"/>
        </w:rPr>
      </w:pPr>
      <w:r w:rsidRPr="00DA338A">
        <w:rPr>
          <w:rFonts w:ascii="Times New Roman CYR" w:hAnsi="Times New Roman CYR" w:cs="Times New Roman CYR"/>
          <w:bCs/>
          <w:sz w:val="28"/>
          <w:szCs w:val="28"/>
        </w:rPr>
        <w:t xml:space="preserve">в Министерстве труда, занятости и социального развития </w:t>
      </w:r>
      <w:r w:rsidRPr="001803A4">
        <w:rPr>
          <w:rFonts w:ascii="Times New Roman CYR" w:hAnsi="Times New Roman CYR" w:cs="Times New Roman CYR"/>
          <w:bCs/>
          <w:sz w:val="28"/>
          <w:szCs w:val="28"/>
        </w:rPr>
        <w:t>Р</w:t>
      </w:r>
      <w:r w:rsidR="001803A4" w:rsidRPr="001803A4">
        <w:rPr>
          <w:rFonts w:ascii="Times New Roman CYR" w:hAnsi="Times New Roman CYR" w:cs="Times New Roman CYR"/>
          <w:bCs/>
          <w:sz w:val="28"/>
          <w:szCs w:val="28"/>
        </w:rPr>
        <w:t xml:space="preserve">еспублики Ингушетия </w:t>
      </w:r>
      <w:r w:rsidRPr="00DA338A">
        <w:rPr>
          <w:color w:val="000000"/>
          <w:sz w:val="28"/>
          <w:szCs w:val="28"/>
        </w:rPr>
        <w:t>кредиторская задолженность в 2020 гуду уменьшилась на сумму 523</w:t>
      </w:r>
      <w:r w:rsidR="00A77CFA">
        <w:rPr>
          <w:color w:val="000000"/>
          <w:sz w:val="28"/>
          <w:szCs w:val="28"/>
        </w:rPr>
        <w:t> 801,6 тыс. руб.</w:t>
      </w:r>
      <w:r w:rsidR="00DA338A">
        <w:rPr>
          <w:color w:val="000000"/>
          <w:sz w:val="28"/>
          <w:szCs w:val="28"/>
        </w:rPr>
        <w:t xml:space="preserve"> и по состоянию на 01.01.2021 года и составила </w:t>
      </w:r>
      <w:r w:rsidRPr="00DA338A">
        <w:rPr>
          <w:color w:val="000000"/>
          <w:sz w:val="28"/>
          <w:szCs w:val="28"/>
        </w:rPr>
        <w:t>171</w:t>
      </w:r>
      <w:r w:rsidR="00DA338A">
        <w:rPr>
          <w:color w:val="000000"/>
          <w:sz w:val="28"/>
          <w:szCs w:val="28"/>
        </w:rPr>
        <w:t> </w:t>
      </w:r>
      <w:r w:rsidRPr="00DA338A">
        <w:rPr>
          <w:color w:val="000000"/>
          <w:sz w:val="28"/>
          <w:szCs w:val="28"/>
        </w:rPr>
        <w:t>934,8 тыс. руб</w:t>
      </w:r>
      <w:r w:rsidR="00A77CFA">
        <w:rPr>
          <w:color w:val="000000"/>
          <w:sz w:val="28"/>
          <w:szCs w:val="28"/>
        </w:rPr>
        <w:t>.</w:t>
      </w:r>
      <w:r w:rsidR="00DA338A">
        <w:rPr>
          <w:color w:val="000000"/>
          <w:sz w:val="28"/>
          <w:szCs w:val="28"/>
        </w:rPr>
        <w:t>;</w:t>
      </w:r>
      <w:r w:rsidRPr="00DA338A">
        <w:rPr>
          <w:color w:val="000000"/>
          <w:sz w:val="28"/>
          <w:szCs w:val="28"/>
        </w:rPr>
        <w:t xml:space="preserve"> </w:t>
      </w:r>
    </w:p>
    <w:p w:rsidR="006F7CAC" w:rsidRPr="00DA338A" w:rsidRDefault="006F7CAC" w:rsidP="00DA338A">
      <w:pPr>
        <w:pStyle w:val="a4"/>
        <w:numPr>
          <w:ilvl w:val="0"/>
          <w:numId w:val="33"/>
        </w:numPr>
        <w:tabs>
          <w:tab w:val="left" w:pos="1134"/>
        </w:tabs>
        <w:ind w:left="28" w:firstLine="70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A338A">
        <w:rPr>
          <w:sz w:val="28"/>
          <w:szCs w:val="28"/>
        </w:rPr>
        <w:t xml:space="preserve">в </w:t>
      </w:r>
      <w:r w:rsidRPr="00DA338A">
        <w:rPr>
          <w:rFonts w:ascii="Times New Roman CYR" w:hAnsi="Times New Roman CYR" w:cs="Times New Roman CYR"/>
          <w:sz w:val="28"/>
          <w:szCs w:val="28"/>
        </w:rPr>
        <w:t xml:space="preserve">Министерстве по физической культуре и спорту </w:t>
      </w:r>
      <w:r w:rsidRPr="001803A4">
        <w:rPr>
          <w:rFonts w:ascii="Times New Roman CYR" w:hAnsi="Times New Roman CYR" w:cs="Times New Roman CYR"/>
          <w:sz w:val="28"/>
          <w:szCs w:val="28"/>
        </w:rPr>
        <w:t>Р</w:t>
      </w:r>
      <w:r w:rsidR="001803A4" w:rsidRPr="001803A4">
        <w:rPr>
          <w:rFonts w:ascii="Times New Roman CYR" w:hAnsi="Times New Roman CYR" w:cs="Times New Roman CYR"/>
          <w:sz w:val="28"/>
          <w:szCs w:val="28"/>
        </w:rPr>
        <w:t>еспублики Ингушетия</w:t>
      </w:r>
      <w:r w:rsidRPr="00DA338A">
        <w:rPr>
          <w:rFonts w:ascii="Times New Roman CYR" w:hAnsi="Times New Roman CYR" w:cs="Times New Roman CYR"/>
          <w:sz w:val="28"/>
          <w:szCs w:val="28"/>
        </w:rPr>
        <w:t xml:space="preserve"> в 2020 году </w:t>
      </w:r>
      <w:r w:rsidRPr="00DA338A">
        <w:rPr>
          <w:color w:val="000000"/>
          <w:sz w:val="28"/>
          <w:szCs w:val="28"/>
        </w:rPr>
        <w:t>уменьшилась на сумму 56</w:t>
      </w:r>
      <w:r w:rsidR="00A77CFA">
        <w:rPr>
          <w:color w:val="000000"/>
          <w:sz w:val="28"/>
          <w:szCs w:val="28"/>
        </w:rPr>
        <w:t> 784,3 тыс. руб.</w:t>
      </w:r>
      <w:r w:rsidR="00DA338A">
        <w:rPr>
          <w:color w:val="000000"/>
          <w:sz w:val="28"/>
          <w:szCs w:val="28"/>
        </w:rPr>
        <w:t xml:space="preserve"> и по состоянию на 01.01.2021 года составила</w:t>
      </w:r>
      <w:r w:rsidRPr="00DA338A">
        <w:rPr>
          <w:color w:val="000000"/>
          <w:sz w:val="28"/>
          <w:szCs w:val="28"/>
        </w:rPr>
        <w:t xml:space="preserve"> 262</w:t>
      </w:r>
      <w:r w:rsidR="00DA338A">
        <w:rPr>
          <w:color w:val="000000"/>
          <w:sz w:val="28"/>
          <w:szCs w:val="28"/>
        </w:rPr>
        <w:t> </w:t>
      </w:r>
      <w:r w:rsidRPr="00DA338A">
        <w:rPr>
          <w:color w:val="000000"/>
          <w:sz w:val="28"/>
          <w:szCs w:val="28"/>
        </w:rPr>
        <w:t>781,3 тыс. руб</w:t>
      </w:r>
      <w:r w:rsidR="00A77CFA">
        <w:rPr>
          <w:color w:val="000000"/>
          <w:sz w:val="28"/>
          <w:szCs w:val="28"/>
        </w:rPr>
        <w:t>.</w:t>
      </w:r>
      <w:r w:rsidR="00DA338A">
        <w:rPr>
          <w:color w:val="000000"/>
          <w:sz w:val="28"/>
          <w:szCs w:val="28"/>
        </w:rPr>
        <w:t>;</w:t>
      </w:r>
    </w:p>
    <w:p w:rsidR="006F7CAC" w:rsidRPr="00DA338A" w:rsidRDefault="006F7CAC" w:rsidP="00DA338A">
      <w:pPr>
        <w:pStyle w:val="a4"/>
        <w:numPr>
          <w:ilvl w:val="0"/>
          <w:numId w:val="33"/>
        </w:numPr>
        <w:tabs>
          <w:tab w:val="left" w:pos="1134"/>
        </w:tabs>
        <w:ind w:left="28" w:firstLine="700"/>
        <w:jc w:val="both"/>
        <w:rPr>
          <w:color w:val="000000"/>
          <w:sz w:val="28"/>
          <w:szCs w:val="28"/>
        </w:rPr>
      </w:pPr>
      <w:r w:rsidRPr="00DA338A">
        <w:rPr>
          <w:bCs/>
          <w:color w:val="000000"/>
          <w:sz w:val="28"/>
          <w:szCs w:val="28"/>
        </w:rPr>
        <w:t>в</w:t>
      </w:r>
      <w:r w:rsidRPr="00DA338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DA338A">
        <w:rPr>
          <w:rFonts w:ascii="Times New Roman CYR" w:hAnsi="Times New Roman CYR" w:cs="Times New Roman CYR"/>
          <w:bCs/>
          <w:sz w:val="28"/>
          <w:szCs w:val="28"/>
        </w:rPr>
        <w:t xml:space="preserve">Министерстве по внешним связям, национальной политике, печати и информации </w:t>
      </w:r>
      <w:r w:rsidRPr="001803A4">
        <w:rPr>
          <w:rFonts w:ascii="Times New Roman CYR" w:hAnsi="Times New Roman CYR" w:cs="Times New Roman CYR"/>
          <w:bCs/>
          <w:sz w:val="28"/>
          <w:szCs w:val="28"/>
        </w:rPr>
        <w:t>Р</w:t>
      </w:r>
      <w:r w:rsidR="001803A4" w:rsidRPr="001803A4">
        <w:rPr>
          <w:rFonts w:ascii="Times New Roman CYR" w:hAnsi="Times New Roman CYR" w:cs="Times New Roman CYR"/>
          <w:bCs/>
          <w:sz w:val="28"/>
          <w:szCs w:val="28"/>
        </w:rPr>
        <w:t>еспублики Ингушетия</w:t>
      </w:r>
      <w:r w:rsidRPr="00DA338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DA338A">
        <w:rPr>
          <w:color w:val="000000"/>
          <w:sz w:val="28"/>
          <w:szCs w:val="28"/>
        </w:rPr>
        <w:t>кредиторская задолженность в 2020 году уменьшилась на 14</w:t>
      </w:r>
      <w:r w:rsidR="00DA338A">
        <w:rPr>
          <w:color w:val="000000"/>
          <w:sz w:val="28"/>
          <w:szCs w:val="28"/>
        </w:rPr>
        <w:t> </w:t>
      </w:r>
      <w:r w:rsidRPr="00DA338A">
        <w:rPr>
          <w:color w:val="000000"/>
          <w:sz w:val="28"/>
          <w:szCs w:val="28"/>
        </w:rPr>
        <w:t>992,2 т</w:t>
      </w:r>
      <w:r w:rsidR="00A77CFA">
        <w:rPr>
          <w:color w:val="000000"/>
          <w:sz w:val="28"/>
          <w:szCs w:val="28"/>
        </w:rPr>
        <w:t>ыс. руб.</w:t>
      </w:r>
      <w:r w:rsidR="00DA338A">
        <w:rPr>
          <w:color w:val="000000"/>
          <w:sz w:val="28"/>
          <w:szCs w:val="28"/>
        </w:rPr>
        <w:t xml:space="preserve"> и по состоянию на 01.01.2021 года</w:t>
      </w:r>
      <w:r w:rsidRPr="00DA338A">
        <w:rPr>
          <w:color w:val="000000"/>
          <w:sz w:val="28"/>
          <w:szCs w:val="28"/>
        </w:rPr>
        <w:t xml:space="preserve"> составила 19</w:t>
      </w:r>
      <w:r w:rsidR="00DA338A">
        <w:rPr>
          <w:color w:val="000000"/>
          <w:sz w:val="28"/>
          <w:szCs w:val="28"/>
        </w:rPr>
        <w:t> </w:t>
      </w:r>
      <w:r w:rsidRPr="00DA338A">
        <w:rPr>
          <w:color w:val="000000"/>
          <w:sz w:val="28"/>
          <w:szCs w:val="28"/>
        </w:rPr>
        <w:t>336,6 тыс. руб</w:t>
      </w:r>
      <w:r w:rsidR="00A77CFA">
        <w:rPr>
          <w:color w:val="000000"/>
          <w:sz w:val="28"/>
          <w:szCs w:val="28"/>
        </w:rPr>
        <w:t>.</w:t>
      </w:r>
      <w:r w:rsidR="00DA338A">
        <w:rPr>
          <w:color w:val="000000"/>
          <w:sz w:val="28"/>
          <w:szCs w:val="28"/>
        </w:rPr>
        <w:t>;</w:t>
      </w:r>
      <w:r w:rsidRPr="00DA338A">
        <w:rPr>
          <w:color w:val="000000"/>
          <w:sz w:val="28"/>
          <w:szCs w:val="28"/>
        </w:rPr>
        <w:t xml:space="preserve"> </w:t>
      </w:r>
    </w:p>
    <w:p w:rsidR="006F7CAC" w:rsidRPr="00DA338A" w:rsidRDefault="006F7CAC" w:rsidP="00DA338A">
      <w:pPr>
        <w:pStyle w:val="a4"/>
        <w:numPr>
          <w:ilvl w:val="0"/>
          <w:numId w:val="33"/>
        </w:numPr>
        <w:tabs>
          <w:tab w:val="left" w:pos="1134"/>
        </w:tabs>
        <w:ind w:left="28" w:firstLine="700"/>
        <w:jc w:val="both"/>
        <w:rPr>
          <w:sz w:val="28"/>
          <w:szCs w:val="28"/>
        </w:rPr>
      </w:pPr>
      <w:r w:rsidRPr="00DA338A">
        <w:rPr>
          <w:bCs/>
          <w:color w:val="000000"/>
          <w:sz w:val="28"/>
          <w:szCs w:val="28"/>
        </w:rPr>
        <w:t xml:space="preserve">в </w:t>
      </w:r>
      <w:r w:rsidRPr="00DA338A">
        <w:rPr>
          <w:bCs/>
          <w:sz w:val="28"/>
          <w:szCs w:val="28"/>
        </w:rPr>
        <w:t>Министерст</w:t>
      </w:r>
      <w:r w:rsidR="00DA338A">
        <w:rPr>
          <w:bCs/>
          <w:sz w:val="28"/>
          <w:szCs w:val="28"/>
        </w:rPr>
        <w:t xml:space="preserve">ве культуры </w:t>
      </w:r>
      <w:r w:rsidRPr="001803A4">
        <w:rPr>
          <w:bCs/>
          <w:sz w:val="28"/>
          <w:szCs w:val="28"/>
        </w:rPr>
        <w:t>Р</w:t>
      </w:r>
      <w:r w:rsidR="001803A4" w:rsidRPr="001803A4">
        <w:rPr>
          <w:bCs/>
          <w:sz w:val="28"/>
          <w:szCs w:val="28"/>
        </w:rPr>
        <w:t>еспублики Ингушетия</w:t>
      </w:r>
      <w:r w:rsidRPr="00DA338A">
        <w:rPr>
          <w:bCs/>
          <w:sz w:val="28"/>
          <w:szCs w:val="28"/>
        </w:rPr>
        <w:t xml:space="preserve"> </w:t>
      </w:r>
      <w:r w:rsidRPr="00DA338A">
        <w:rPr>
          <w:color w:val="000000"/>
          <w:sz w:val="28"/>
          <w:szCs w:val="28"/>
        </w:rPr>
        <w:t>кредиторская задолженность в 2020 году уменьшалась на 99</w:t>
      </w:r>
      <w:r w:rsidR="00A77CFA">
        <w:rPr>
          <w:color w:val="000000"/>
          <w:sz w:val="28"/>
          <w:szCs w:val="28"/>
        </w:rPr>
        <w:t> 536,0 тыс. руб.</w:t>
      </w:r>
      <w:r w:rsidRPr="00DA338A">
        <w:rPr>
          <w:sz w:val="28"/>
          <w:szCs w:val="28"/>
        </w:rPr>
        <w:t xml:space="preserve"> и по состоянию </w:t>
      </w:r>
      <w:r w:rsidR="00DA338A">
        <w:rPr>
          <w:color w:val="000000"/>
          <w:sz w:val="28"/>
          <w:szCs w:val="28"/>
        </w:rPr>
        <w:t>на 01.01.2021 года составила</w:t>
      </w:r>
      <w:r w:rsidRPr="00DA338A">
        <w:rPr>
          <w:color w:val="000000"/>
          <w:sz w:val="28"/>
          <w:szCs w:val="28"/>
        </w:rPr>
        <w:t xml:space="preserve"> </w:t>
      </w:r>
      <w:r w:rsidRPr="00DA338A">
        <w:rPr>
          <w:sz w:val="28"/>
          <w:szCs w:val="28"/>
        </w:rPr>
        <w:t>51</w:t>
      </w:r>
      <w:r w:rsidR="00DA338A">
        <w:rPr>
          <w:sz w:val="28"/>
          <w:szCs w:val="28"/>
        </w:rPr>
        <w:t> </w:t>
      </w:r>
      <w:r w:rsidRPr="00DA338A">
        <w:rPr>
          <w:sz w:val="28"/>
          <w:szCs w:val="28"/>
        </w:rPr>
        <w:t>784,8 тыс. руб</w:t>
      </w:r>
      <w:r w:rsidR="00A77CFA">
        <w:rPr>
          <w:sz w:val="28"/>
          <w:szCs w:val="28"/>
        </w:rPr>
        <w:t>.</w:t>
      </w:r>
      <w:r w:rsidR="00DA338A">
        <w:rPr>
          <w:sz w:val="28"/>
          <w:szCs w:val="28"/>
        </w:rPr>
        <w:t>;</w:t>
      </w:r>
    </w:p>
    <w:p w:rsidR="006F7CAC" w:rsidRPr="00DA338A" w:rsidRDefault="006F7CAC" w:rsidP="00DA338A">
      <w:pPr>
        <w:pStyle w:val="a4"/>
        <w:numPr>
          <w:ilvl w:val="0"/>
          <w:numId w:val="33"/>
        </w:numPr>
        <w:tabs>
          <w:tab w:val="left" w:pos="1134"/>
        </w:tabs>
        <w:ind w:left="28" w:firstLine="700"/>
        <w:jc w:val="both"/>
        <w:rPr>
          <w:color w:val="000000"/>
          <w:sz w:val="28"/>
          <w:szCs w:val="28"/>
        </w:rPr>
      </w:pPr>
      <w:r w:rsidRPr="00DA338A">
        <w:rPr>
          <w:color w:val="000000"/>
          <w:sz w:val="28"/>
          <w:szCs w:val="28"/>
        </w:rPr>
        <w:t xml:space="preserve">в </w:t>
      </w:r>
      <w:r w:rsidRPr="00DA338A">
        <w:rPr>
          <w:bCs/>
          <w:sz w:val="28"/>
          <w:szCs w:val="28"/>
        </w:rPr>
        <w:t xml:space="preserve">Избирательной комиссии </w:t>
      </w:r>
      <w:r w:rsidRPr="001803A4">
        <w:rPr>
          <w:bCs/>
          <w:sz w:val="28"/>
          <w:szCs w:val="28"/>
        </w:rPr>
        <w:t>Р</w:t>
      </w:r>
      <w:r w:rsidR="001803A4" w:rsidRPr="001803A4">
        <w:rPr>
          <w:bCs/>
          <w:sz w:val="28"/>
          <w:szCs w:val="28"/>
        </w:rPr>
        <w:t>еспублики Ингушетия</w:t>
      </w:r>
      <w:r w:rsidRPr="00DA338A">
        <w:rPr>
          <w:bCs/>
          <w:sz w:val="28"/>
          <w:szCs w:val="28"/>
        </w:rPr>
        <w:t xml:space="preserve"> </w:t>
      </w:r>
      <w:r w:rsidRPr="00DA338A">
        <w:rPr>
          <w:color w:val="000000"/>
          <w:sz w:val="28"/>
          <w:szCs w:val="28"/>
        </w:rPr>
        <w:t xml:space="preserve">кредиторская задолженность в 2020 году </w:t>
      </w:r>
      <w:r w:rsidR="00FF634B" w:rsidRPr="00DA338A">
        <w:rPr>
          <w:color w:val="000000"/>
          <w:sz w:val="28"/>
          <w:szCs w:val="28"/>
        </w:rPr>
        <w:t xml:space="preserve">уменьшилась </w:t>
      </w:r>
      <w:r w:rsidR="00A77CFA">
        <w:rPr>
          <w:color w:val="000000"/>
          <w:sz w:val="28"/>
          <w:szCs w:val="28"/>
        </w:rPr>
        <w:t>на 332,2 тыс. руб.</w:t>
      </w:r>
      <w:r w:rsidRPr="00DA338A">
        <w:rPr>
          <w:color w:val="000000"/>
          <w:sz w:val="28"/>
          <w:szCs w:val="28"/>
        </w:rPr>
        <w:t xml:space="preserve"> и по с</w:t>
      </w:r>
      <w:r w:rsidR="00DD365D" w:rsidRPr="00DA338A">
        <w:rPr>
          <w:color w:val="000000"/>
          <w:sz w:val="28"/>
          <w:szCs w:val="28"/>
        </w:rPr>
        <w:t>ос</w:t>
      </w:r>
      <w:r w:rsidR="00DA338A">
        <w:rPr>
          <w:color w:val="000000"/>
          <w:sz w:val="28"/>
          <w:szCs w:val="28"/>
        </w:rPr>
        <w:t xml:space="preserve">тоянию на 01.01.2021 году составила  </w:t>
      </w:r>
      <w:r w:rsidRPr="00DA338A">
        <w:rPr>
          <w:color w:val="000000"/>
          <w:sz w:val="28"/>
          <w:szCs w:val="28"/>
        </w:rPr>
        <w:t>1</w:t>
      </w:r>
      <w:r w:rsidR="00DA338A">
        <w:rPr>
          <w:color w:val="000000"/>
          <w:sz w:val="28"/>
          <w:szCs w:val="28"/>
        </w:rPr>
        <w:t> </w:t>
      </w:r>
      <w:r w:rsidRPr="00DA338A">
        <w:rPr>
          <w:color w:val="000000"/>
          <w:sz w:val="28"/>
          <w:szCs w:val="28"/>
        </w:rPr>
        <w:t>356,2 тыс. руб</w:t>
      </w:r>
      <w:r w:rsidR="00A77CFA">
        <w:rPr>
          <w:color w:val="000000"/>
          <w:sz w:val="28"/>
          <w:szCs w:val="28"/>
        </w:rPr>
        <w:t>.</w:t>
      </w:r>
      <w:r w:rsidR="00DA338A">
        <w:rPr>
          <w:color w:val="000000"/>
          <w:sz w:val="28"/>
          <w:szCs w:val="28"/>
        </w:rPr>
        <w:t>;</w:t>
      </w:r>
    </w:p>
    <w:p w:rsidR="006F7CAC" w:rsidRPr="00DA338A" w:rsidRDefault="006F7CAC" w:rsidP="00DA338A">
      <w:pPr>
        <w:pStyle w:val="a4"/>
        <w:numPr>
          <w:ilvl w:val="0"/>
          <w:numId w:val="33"/>
        </w:numPr>
        <w:tabs>
          <w:tab w:val="left" w:pos="1134"/>
        </w:tabs>
        <w:ind w:left="28" w:firstLine="700"/>
        <w:jc w:val="both"/>
        <w:rPr>
          <w:sz w:val="28"/>
          <w:szCs w:val="28"/>
        </w:rPr>
      </w:pPr>
      <w:r w:rsidRPr="00DA338A">
        <w:rPr>
          <w:bCs/>
          <w:sz w:val="28"/>
          <w:szCs w:val="28"/>
        </w:rPr>
        <w:t>в</w:t>
      </w:r>
      <w:r w:rsidRPr="00DA338A">
        <w:rPr>
          <w:rFonts w:ascii="Times New Roman CYR" w:hAnsi="Times New Roman CYR" w:cs="Times New Roman CYR"/>
          <w:bCs/>
          <w:sz w:val="28"/>
          <w:szCs w:val="28"/>
        </w:rPr>
        <w:t xml:space="preserve"> Комитете по делам молодежи </w:t>
      </w:r>
      <w:r w:rsidRPr="001803A4">
        <w:rPr>
          <w:sz w:val="28"/>
          <w:szCs w:val="28"/>
        </w:rPr>
        <w:t>Р</w:t>
      </w:r>
      <w:r w:rsidR="001803A4" w:rsidRPr="001803A4">
        <w:rPr>
          <w:sz w:val="28"/>
          <w:szCs w:val="28"/>
        </w:rPr>
        <w:t xml:space="preserve">еспублики Ингушетия </w:t>
      </w:r>
      <w:r w:rsidRPr="00DA338A">
        <w:rPr>
          <w:sz w:val="28"/>
          <w:szCs w:val="28"/>
        </w:rPr>
        <w:t>кредиторская задолженность по</w:t>
      </w:r>
      <w:r w:rsidR="00DA338A">
        <w:rPr>
          <w:sz w:val="28"/>
          <w:szCs w:val="28"/>
        </w:rPr>
        <w:t xml:space="preserve"> состоянию на 01.01.2021 года</w:t>
      </w:r>
      <w:r w:rsidRPr="00DA338A">
        <w:rPr>
          <w:sz w:val="28"/>
          <w:szCs w:val="28"/>
        </w:rPr>
        <w:t xml:space="preserve"> составила 1</w:t>
      </w:r>
      <w:r w:rsidR="00A77CFA">
        <w:rPr>
          <w:sz w:val="28"/>
          <w:szCs w:val="28"/>
        </w:rPr>
        <w:t> 768,7 тыс. руб.</w:t>
      </w:r>
      <w:r w:rsidR="00DA338A">
        <w:rPr>
          <w:sz w:val="28"/>
          <w:szCs w:val="28"/>
        </w:rPr>
        <w:t>;</w:t>
      </w:r>
    </w:p>
    <w:p w:rsidR="006F7CAC" w:rsidRPr="00DA338A" w:rsidRDefault="006F7CAC" w:rsidP="00DA338A">
      <w:pPr>
        <w:pStyle w:val="a4"/>
        <w:numPr>
          <w:ilvl w:val="0"/>
          <w:numId w:val="33"/>
        </w:numPr>
        <w:tabs>
          <w:tab w:val="left" w:pos="1134"/>
        </w:tabs>
        <w:ind w:left="28" w:firstLine="700"/>
        <w:jc w:val="both"/>
        <w:rPr>
          <w:color w:val="000000"/>
          <w:sz w:val="28"/>
          <w:szCs w:val="28"/>
        </w:rPr>
      </w:pPr>
      <w:r w:rsidRPr="00DA338A">
        <w:rPr>
          <w:bCs/>
          <w:sz w:val="28"/>
          <w:szCs w:val="28"/>
        </w:rPr>
        <w:t>в</w:t>
      </w:r>
      <w:r w:rsidRPr="00DA338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DA338A">
        <w:rPr>
          <w:color w:val="000000"/>
          <w:sz w:val="28"/>
          <w:szCs w:val="28"/>
        </w:rPr>
        <w:t>Управлении по организации деятельности мировых судей Р</w:t>
      </w:r>
      <w:r w:rsidR="001803A4">
        <w:rPr>
          <w:color w:val="000000"/>
          <w:sz w:val="28"/>
          <w:szCs w:val="28"/>
        </w:rPr>
        <w:t>еспублики Ингушетия</w:t>
      </w:r>
      <w:r w:rsidRPr="00DA338A">
        <w:rPr>
          <w:color w:val="000000"/>
          <w:sz w:val="28"/>
          <w:szCs w:val="28"/>
        </w:rPr>
        <w:t xml:space="preserve"> кредиторская задолженность в 2020 году уменьшилась на 5</w:t>
      </w:r>
      <w:r w:rsidR="00A77CFA">
        <w:rPr>
          <w:color w:val="000000"/>
          <w:sz w:val="28"/>
          <w:szCs w:val="28"/>
        </w:rPr>
        <w:t> 354,0 тыс. руб.</w:t>
      </w:r>
      <w:r w:rsidR="00DA338A">
        <w:rPr>
          <w:color w:val="000000"/>
          <w:sz w:val="28"/>
          <w:szCs w:val="28"/>
        </w:rPr>
        <w:t xml:space="preserve"> и по состоянию на 01.01.2021 г</w:t>
      </w:r>
      <w:r w:rsidR="001803A4">
        <w:rPr>
          <w:color w:val="000000"/>
          <w:sz w:val="28"/>
          <w:szCs w:val="28"/>
        </w:rPr>
        <w:t>ода</w:t>
      </w:r>
      <w:r w:rsidRPr="00DA338A">
        <w:rPr>
          <w:color w:val="000000"/>
          <w:sz w:val="28"/>
          <w:szCs w:val="28"/>
        </w:rPr>
        <w:t xml:space="preserve"> составила 19</w:t>
      </w:r>
      <w:r w:rsidR="001803A4">
        <w:rPr>
          <w:color w:val="000000"/>
          <w:sz w:val="28"/>
          <w:szCs w:val="28"/>
        </w:rPr>
        <w:t> </w:t>
      </w:r>
      <w:r w:rsidRPr="00DA338A">
        <w:rPr>
          <w:color w:val="000000"/>
          <w:sz w:val="28"/>
          <w:szCs w:val="28"/>
        </w:rPr>
        <w:t>659,8</w:t>
      </w:r>
      <w:r w:rsidRPr="00DA338A">
        <w:rPr>
          <w:sz w:val="28"/>
          <w:szCs w:val="28"/>
        </w:rPr>
        <w:t> ты</w:t>
      </w:r>
      <w:r w:rsidR="001803A4">
        <w:rPr>
          <w:sz w:val="28"/>
          <w:szCs w:val="28"/>
        </w:rPr>
        <w:t xml:space="preserve">с. </w:t>
      </w:r>
      <w:r w:rsidR="00A77CFA">
        <w:rPr>
          <w:sz w:val="28"/>
          <w:szCs w:val="28"/>
        </w:rPr>
        <w:t>руб.</w:t>
      </w:r>
      <w:r w:rsidR="001803A4">
        <w:rPr>
          <w:sz w:val="28"/>
          <w:szCs w:val="28"/>
        </w:rPr>
        <w:t>;</w:t>
      </w:r>
      <w:r w:rsidRPr="00DA338A">
        <w:rPr>
          <w:color w:val="000000"/>
          <w:sz w:val="28"/>
          <w:szCs w:val="28"/>
        </w:rPr>
        <w:t xml:space="preserve"> </w:t>
      </w:r>
    </w:p>
    <w:p w:rsidR="006F7CAC" w:rsidRDefault="006F7CAC" w:rsidP="00DA338A">
      <w:pPr>
        <w:pStyle w:val="a7"/>
        <w:numPr>
          <w:ilvl w:val="0"/>
          <w:numId w:val="33"/>
        </w:numPr>
        <w:tabs>
          <w:tab w:val="left" w:pos="1134"/>
        </w:tabs>
        <w:spacing w:before="0" w:beforeAutospacing="0" w:after="0" w:afterAutospacing="0"/>
        <w:ind w:left="28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Государственном</w:t>
      </w:r>
      <w:r>
        <w:rPr>
          <w:bCs/>
          <w:sz w:val="28"/>
          <w:szCs w:val="28"/>
        </w:rPr>
        <w:t xml:space="preserve"> органе «Уполномоченный по правам человека в Республике Ингушетия и его аппарат» </w:t>
      </w:r>
      <w:r>
        <w:rPr>
          <w:color w:val="000000"/>
          <w:sz w:val="28"/>
          <w:szCs w:val="28"/>
        </w:rPr>
        <w:t>кредиторская задолженность в 2020 году увел</w:t>
      </w:r>
      <w:r w:rsidR="001803A4">
        <w:rPr>
          <w:color w:val="000000"/>
          <w:sz w:val="28"/>
          <w:szCs w:val="28"/>
        </w:rPr>
        <w:t>ич</w:t>
      </w:r>
      <w:r w:rsidR="00A77CFA">
        <w:rPr>
          <w:color w:val="000000"/>
          <w:sz w:val="28"/>
          <w:szCs w:val="28"/>
        </w:rPr>
        <w:t>илась на сумму 498,3 тыс. руб.</w:t>
      </w:r>
      <w:r>
        <w:rPr>
          <w:color w:val="000000"/>
          <w:sz w:val="28"/>
          <w:szCs w:val="28"/>
        </w:rPr>
        <w:t xml:space="preserve"> и по состоян</w:t>
      </w:r>
      <w:r w:rsidR="001803A4">
        <w:rPr>
          <w:color w:val="000000"/>
          <w:sz w:val="28"/>
          <w:szCs w:val="28"/>
        </w:rPr>
        <w:t xml:space="preserve">ию на 01.01.2021 года составила </w:t>
      </w:r>
      <w:r>
        <w:rPr>
          <w:color w:val="000000"/>
          <w:sz w:val="28"/>
          <w:szCs w:val="28"/>
        </w:rPr>
        <w:t>5</w:t>
      </w:r>
      <w:r w:rsidR="00A77CFA">
        <w:rPr>
          <w:color w:val="000000"/>
          <w:sz w:val="28"/>
          <w:szCs w:val="28"/>
        </w:rPr>
        <w:t> 077,4 тыс. руб.</w:t>
      </w:r>
      <w:r w:rsidR="001803A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6F7CAC" w:rsidRPr="00DA338A" w:rsidRDefault="006F7CAC" w:rsidP="00DA338A">
      <w:pPr>
        <w:pStyle w:val="a4"/>
        <w:numPr>
          <w:ilvl w:val="0"/>
          <w:numId w:val="33"/>
        </w:numPr>
        <w:tabs>
          <w:tab w:val="left" w:pos="1134"/>
        </w:tabs>
        <w:ind w:left="28" w:firstLine="700"/>
        <w:jc w:val="both"/>
        <w:rPr>
          <w:color w:val="000000"/>
          <w:sz w:val="28"/>
          <w:szCs w:val="28"/>
        </w:rPr>
      </w:pPr>
      <w:r w:rsidRPr="00DA338A">
        <w:rPr>
          <w:sz w:val="28"/>
          <w:szCs w:val="28"/>
        </w:rPr>
        <w:t xml:space="preserve">в Государственной службе записи актов гражданского состояния Республики Ингушетия </w:t>
      </w:r>
      <w:r w:rsidRPr="00DA338A">
        <w:rPr>
          <w:color w:val="000000"/>
          <w:sz w:val="28"/>
          <w:szCs w:val="28"/>
        </w:rPr>
        <w:t>кредиторская задолженнос</w:t>
      </w:r>
      <w:r w:rsidR="001803A4">
        <w:rPr>
          <w:color w:val="000000"/>
          <w:sz w:val="28"/>
          <w:szCs w:val="28"/>
        </w:rPr>
        <w:t xml:space="preserve">ть по состоянию на 01.01.2021 </w:t>
      </w:r>
      <w:r w:rsidR="00A77CFA">
        <w:rPr>
          <w:color w:val="000000"/>
          <w:sz w:val="28"/>
          <w:szCs w:val="28"/>
        </w:rPr>
        <w:t>года составила 500,9 тыс. руб.</w:t>
      </w:r>
      <w:r w:rsidR="001803A4">
        <w:rPr>
          <w:color w:val="000000"/>
          <w:sz w:val="28"/>
          <w:szCs w:val="28"/>
        </w:rPr>
        <w:t>;</w:t>
      </w:r>
      <w:r w:rsidRPr="00DA338A">
        <w:rPr>
          <w:color w:val="000000"/>
          <w:sz w:val="28"/>
          <w:szCs w:val="28"/>
        </w:rPr>
        <w:t xml:space="preserve"> </w:t>
      </w:r>
    </w:p>
    <w:p w:rsidR="006F7CAC" w:rsidRPr="00DA338A" w:rsidRDefault="006F7CAC" w:rsidP="00DA338A">
      <w:pPr>
        <w:pStyle w:val="a4"/>
        <w:numPr>
          <w:ilvl w:val="0"/>
          <w:numId w:val="33"/>
        </w:numPr>
        <w:tabs>
          <w:tab w:val="left" w:pos="1134"/>
        </w:tabs>
        <w:ind w:left="28" w:firstLine="700"/>
        <w:jc w:val="both"/>
        <w:rPr>
          <w:color w:val="000000"/>
          <w:sz w:val="28"/>
          <w:szCs w:val="28"/>
        </w:rPr>
      </w:pPr>
      <w:r w:rsidRPr="00DA338A">
        <w:rPr>
          <w:sz w:val="28"/>
          <w:szCs w:val="28"/>
        </w:rPr>
        <w:t xml:space="preserve">в Комитете по туризму Республики Ингушетия </w:t>
      </w:r>
      <w:r w:rsidRPr="00DA338A">
        <w:rPr>
          <w:color w:val="000000"/>
          <w:sz w:val="28"/>
          <w:szCs w:val="28"/>
        </w:rPr>
        <w:t>кредиторская задолженность по состоянию на 01.01.202</w:t>
      </w:r>
      <w:r w:rsidR="001803A4">
        <w:rPr>
          <w:color w:val="000000"/>
          <w:sz w:val="28"/>
          <w:szCs w:val="28"/>
        </w:rPr>
        <w:t>1 года</w:t>
      </w:r>
      <w:r w:rsidRPr="00DA338A">
        <w:rPr>
          <w:color w:val="000000"/>
          <w:sz w:val="28"/>
          <w:szCs w:val="28"/>
        </w:rPr>
        <w:t xml:space="preserve"> состав</w:t>
      </w:r>
      <w:r w:rsidR="00FF634B" w:rsidRPr="00DA338A">
        <w:rPr>
          <w:color w:val="000000"/>
          <w:sz w:val="28"/>
          <w:szCs w:val="28"/>
        </w:rPr>
        <w:t>ила</w:t>
      </w:r>
      <w:r w:rsidRPr="00DA338A">
        <w:rPr>
          <w:color w:val="000000"/>
          <w:sz w:val="28"/>
          <w:szCs w:val="28"/>
        </w:rPr>
        <w:t xml:space="preserve"> – 1</w:t>
      </w:r>
      <w:r w:rsidR="00A77CFA">
        <w:rPr>
          <w:color w:val="000000"/>
          <w:sz w:val="28"/>
          <w:szCs w:val="28"/>
        </w:rPr>
        <w:t> 950,4 тыс. руб.</w:t>
      </w:r>
      <w:r w:rsidR="001803A4">
        <w:rPr>
          <w:color w:val="000000"/>
          <w:sz w:val="28"/>
          <w:szCs w:val="28"/>
        </w:rPr>
        <w:t>;</w:t>
      </w:r>
      <w:r w:rsidRPr="00DA338A">
        <w:rPr>
          <w:color w:val="000000"/>
          <w:sz w:val="28"/>
          <w:szCs w:val="28"/>
        </w:rPr>
        <w:t xml:space="preserve"> </w:t>
      </w:r>
    </w:p>
    <w:p w:rsidR="00CB67F2" w:rsidRPr="00DA338A" w:rsidRDefault="00CB67F2" w:rsidP="00DA338A">
      <w:pPr>
        <w:pStyle w:val="a4"/>
        <w:numPr>
          <w:ilvl w:val="0"/>
          <w:numId w:val="33"/>
        </w:numPr>
        <w:tabs>
          <w:tab w:val="left" w:pos="1134"/>
        </w:tabs>
        <w:ind w:left="28" w:firstLine="700"/>
        <w:jc w:val="both"/>
        <w:rPr>
          <w:color w:val="000000"/>
          <w:sz w:val="28"/>
          <w:szCs w:val="28"/>
        </w:rPr>
      </w:pPr>
      <w:r w:rsidRPr="00DA338A">
        <w:rPr>
          <w:rFonts w:ascii="Times New Roman CYR" w:hAnsi="Times New Roman CYR" w:cs="Times New Roman CYR"/>
          <w:bCs/>
          <w:sz w:val="28"/>
          <w:szCs w:val="28"/>
        </w:rPr>
        <w:t xml:space="preserve">в Министерстве промышленности и цифрового развития Республики Ингушетия </w:t>
      </w:r>
      <w:r w:rsidRPr="00DA338A">
        <w:rPr>
          <w:color w:val="000000"/>
          <w:sz w:val="28"/>
          <w:szCs w:val="28"/>
        </w:rPr>
        <w:t xml:space="preserve">кредиторская задолженность в 2020 гуду уменьшилась на сумму </w:t>
      </w:r>
      <w:r w:rsidRPr="00DA338A">
        <w:rPr>
          <w:color w:val="000000"/>
          <w:sz w:val="28"/>
          <w:szCs w:val="28"/>
        </w:rPr>
        <w:lastRenderedPageBreak/>
        <w:t>253</w:t>
      </w:r>
      <w:r w:rsidR="001803A4">
        <w:rPr>
          <w:color w:val="000000"/>
          <w:sz w:val="28"/>
          <w:szCs w:val="28"/>
        </w:rPr>
        <w:t> </w:t>
      </w:r>
      <w:r w:rsidRPr="00DA338A">
        <w:rPr>
          <w:color w:val="000000"/>
          <w:sz w:val="28"/>
          <w:szCs w:val="28"/>
        </w:rPr>
        <w:t>843,4 тыс. руб</w:t>
      </w:r>
      <w:r w:rsidR="00A77CFA">
        <w:rPr>
          <w:color w:val="000000"/>
          <w:sz w:val="28"/>
          <w:szCs w:val="28"/>
        </w:rPr>
        <w:t>.</w:t>
      </w:r>
      <w:r w:rsidR="001803A4">
        <w:rPr>
          <w:color w:val="000000"/>
          <w:sz w:val="28"/>
          <w:szCs w:val="28"/>
        </w:rPr>
        <w:t xml:space="preserve"> и по состоянию на 01.01.2021 года составила </w:t>
      </w:r>
      <w:r w:rsidRPr="00DA338A">
        <w:rPr>
          <w:color w:val="000000"/>
          <w:sz w:val="28"/>
          <w:szCs w:val="28"/>
        </w:rPr>
        <w:t>173</w:t>
      </w:r>
      <w:r w:rsidR="001803A4">
        <w:rPr>
          <w:color w:val="000000"/>
          <w:sz w:val="28"/>
          <w:szCs w:val="28"/>
        </w:rPr>
        <w:t> 738,3 ты</w:t>
      </w:r>
      <w:r w:rsidR="00A77CFA">
        <w:rPr>
          <w:color w:val="000000"/>
          <w:sz w:val="28"/>
          <w:szCs w:val="28"/>
        </w:rPr>
        <w:t>с. руб.</w:t>
      </w:r>
      <w:r w:rsidR="001803A4">
        <w:rPr>
          <w:color w:val="000000"/>
          <w:sz w:val="28"/>
          <w:szCs w:val="28"/>
        </w:rPr>
        <w:t>;</w:t>
      </w:r>
      <w:r w:rsidRPr="00DA338A">
        <w:rPr>
          <w:color w:val="000000"/>
          <w:sz w:val="28"/>
          <w:szCs w:val="28"/>
        </w:rPr>
        <w:t xml:space="preserve"> </w:t>
      </w:r>
    </w:p>
    <w:p w:rsidR="00CB67F2" w:rsidRPr="00DA338A" w:rsidRDefault="00CB67F2" w:rsidP="00DA338A">
      <w:pPr>
        <w:pStyle w:val="a4"/>
        <w:numPr>
          <w:ilvl w:val="0"/>
          <w:numId w:val="33"/>
        </w:numPr>
        <w:tabs>
          <w:tab w:val="left" w:pos="1134"/>
        </w:tabs>
        <w:ind w:left="28" w:firstLine="700"/>
        <w:jc w:val="both"/>
        <w:rPr>
          <w:color w:val="000000"/>
          <w:sz w:val="28"/>
          <w:szCs w:val="28"/>
        </w:rPr>
      </w:pPr>
      <w:r w:rsidRPr="00DA338A">
        <w:rPr>
          <w:sz w:val="28"/>
          <w:szCs w:val="28"/>
        </w:rPr>
        <w:t>в Министерстве строительства, архитектуры и жилищно-коммунального хозяйства Республики Ингушетия</w:t>
      </w:r>
      <w:r w:rsidRPr="00DA338A">
        <w:rPr>
          <w:b/>
          <w:bCs/>
          <w:sz w:val="28"/>
          <w:szCs w:val="28"/>
        </w:rPr>
        <w:t xml:space="preserve"> </w:t>
      </w:r>
      <w:r w:rsidRPr="00DA338A">
        <w:rPr>
          <w:color w:val="000000"/>
          <w:sz w:val="28"/>
          <w:szCs w:val="28"/>
        </w:rPr>
        <w:t>кредиторская задолженность в 2020 году увеличилась на сумму 15</w:t>
      </w:r>
      <w:r w:rsidR="00A77CFA">
        <w:rPr>
          <w:color w:val="000000"/>
          <w:sz w:val="28"/>
          <w:szCs w:val="28"/>
        </w:rPr>
        <w:t> 815,52 тыс. руб.</w:t>
      </w:r>
      <w:r w:rsidR="001803A4">
        <w:rPr>
          <w:color w:val="000000"/>
          <w:sz w:val="28"/>
          <w:szCs w:val="28"/>
        </w:rPr>
        <w:t xml:space="preserve"> и по состоянию на 01.01.2021 года составила </w:t>
      </w:r>
      <w:r w:rsidRPr="00DA338A">
        <w:rPr>
          <w:color w:val="000000"/>
          <w:sz w:val="28"/>
          <w:szCs w:val="28"/>
        </w:rPr>
        <w:t>212</w:t>
      </w:r>
      <w:r w:rsidR="00A77CFA">
        <w:rPr>
          <w:color w:val="000000"/>
          <w:sz w:val="28"/>
          <w:szCs w:val="28"/>
        </w:rPr>
        <w:t> 896,53 тыс. руб.</w:t>
      </w:r>
      <w:r w:rsidR="001803A4">
        <w:rPr>
          <w:color w:val="000000"/>
          <w:sz w:val="28"/>
          <w:szCs w:val="28"/>
        </w:rPr>
        <w:t>;</w:t>
      </w:r>
      <w:r w:rsidRPr="00DA338A">
        <w:rPr>
          <w:color w:val="000000"/>
          <w:sz w:val="28"/>
          <w:szCs w:val="28"/>
        </w:rPr>
        <w:t xml:space="preserve"> </w:t>
      </w:r>
    </w:p>
    <w:p w:rsidR="00CB67F2" w:rsidRPr="00DA338A" w:rsidRDefault="00CB67F2" w:rsidP="00DA338A">
      <w:pPr>
        <w:pStyle w:val="a4"/>
        <w:numPr>
          <w:ilvl w:val="0"/>
          <w:numId w:val="33"/>
        </w:numPr>
        <w:tabs>
          <w:tab w:val="left" w:pos="1134"/>
        </w:tabs>
        <w:ind w:left="28" w:firstLine="700"/>
        <w:jc w:val="both"/>
        <w:rPr>
          <w:color w:val="000000"/>
          <w:sz w:val="28"/>
          <w:szCs w:val="28"/>
        </w:rPr>
      </w:pPr>
      <w:r w:rsidRPr="00DA338A">
        <w:rPr>
          <w:bCs/>
          <w:color w:val="000000"/>
          <w:sz w:val="28"/>
          <w:szCs w:val="28"/>
        </w:rPr>
        <w:t>в</w:t>
      </w:r>
      <w:r w:rsidRPr="00DA338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DA338A">
        <w:rPr>
          <w:sz w:val="28"/>
          <w:szCs w:val="28"/>
        </w:rPr>
        <w:t xml:space="preserve">Инспекции строительного и жилищного надзора Республики Ингушетия </w:t>
      </w:r>
      <w:r w:rsidRPr="00DA338A">
        <w:rPr>
          <w:color w:val="000000"/>
          <w:sz w:val="28"/>
          <w:szCs w:val="28"/>
        </w:rPr>
        <w:t>кредиторская задолженность в 2020 году уменьшилась на 4</w:t>
      </w:r>
      <w:r w:rsidR="00A77CFA">
        <w:rPr>
          <w:color w:val="000000"/>
          <w:sz w:val="28"/>
          <w:szCs w:val="28"/>
        </w:rPr>
        <w:t> 512,8 тыс. руб.</w:t>
      </w:r>
      <w:r w:rsidR="001803A4">
        <w:rPr>
          <w:color w:val="000000"/>
          <w:sz w:val="28"/>
          <w:szCs w:val="28"/>
        </w:rPr>
        <w:t xml:space="preserve"> и по состоянию на 01.01.2021 года</w:t>
      </w:r>
      <w:r w:rsidRPr="00DA338A">
        <w:rPr>
          <w:color w:val="000000"/>
          <w:sz w:val="28"/>
          <w:szCs w:val="28"/>
        </w:rPr>
        <w:t xml:space="preserve"> составила 2</w:t>
      </w:r>
      <w:r w:rsidR="00A77CFA">
        <w:rPr>
          <w:color w:val="000000"/>
          <w:sz w:val="28"/>
          <w:szCs w:val="28"/>
        </w:rPr>
        <w:t> 887,3 тыс. руб.</w:t>
      </w:r>
      <w:r w:rsidR="001803A4">
        <w:rPr>
          <w:color w:val="000000"/>
          <w:sz w:val="28"/>
          <w:szCs w:val="28"/>
        </w:rPr>
        <w:t>;</w:t>
      </w:r>
      <w:r w:rsidRPr="00DA338A">
        <w:rPr>
          <w:color w:val="000000"/>
          <w:sz w:val="28"/>
          <w:szCs w:val="28"/>
        </w:rPr>
        <w:t xml:space="preserve"> </w:t>
      </w:r>
    </w:p>
    <w:p w:rsidR="00CB67F2" w:rsidRPr="00DA338A" w:rsidRDefault="00CB67F2" w:rsidP="00DA338A">
      <w:pPr>
        <w:pStyle w:val="a4"/>
        <w:numPr>
          <w:ilvl w:val="0"/>
          <w:numId w:val="33"/>
        </w:numPr>
        <w:tabs>
          <w:tab w:val="left" w:pos="1134"/>
        </w:tabs>
        <w:ind w:left="28" w:firstLine="700"/>
        <w:jc w:val="both"/>
        <w:rPr>
          <w:sz w:val="28"/>
          <w:szCs w:val="28"/>
        </w:rPr>
      </w:pPr>
      <w:r w:rsidRPr="00DA338A">
        <w:rPr>
          <w:bCs/>
          <w:color w:val="000000"/>
          <w:sz w:val="28"/>
          <w:szCs w:val="28"/>
        </w:rPr>
        <w:t xml:space="preserve">в </w:t>
      </w:r>
      <w:r w:rsidR="001803A4">
        <w:rPr>
          <w:bCs/>
          <w:sz w:val="28"/>
          <w:szCs w:val="28"/>
        </w:rPr>
        <w:t>Г</w:t>
      </w:r>
      <w:r w:rsidRPr="00DA338A">
        <w:rPr>
          <w:bCs/>
          <w:sz w:val="28"/>
          <w:szCs w:val="28"/>
        </w:rPr>
        <w:t xml:space="preserve">осударственном органе «Уполномоченный по защите прав предпринимателей в Республике Ингушетия и его аппарат» </w:t>
      </w:r>
      <w:r w:rsidRPr="00DA338A">
        <w:rPr>
          <w:color w:val="000000"/>
          <w:sz w:val="28"/>
          <w:szCs w:val="28"/>
        </w:rPr>
        <w:t>кредиторская задолженность в 2020 году уменьшалась на 1</w:t>
      </w:r>
      <w:r w:rsidR="00A77CFA">
        <w:rPr>
          <w:color w:val="000000"/>
          <w:sz w:val="28"/>
          <w:szCs w:val="28"/>
        </w:rPr>
        <w:t> 979,85 тыс. руб.</w:t>
      </w:r>
      <w:r w:rsidRPr="00DA338A">
        <w:rPr>
          <w:sz w:val="28"/>
          <w:szCs w:val="28"/>
        </w:rPr>
        <w:t xml:space="preserve"> и по состоянию </w:t>
      </w:r>
      <w:r w:rsidR="001803A4">
        <w:rPr>
          <w:color w:val="000000"/>
          <w:sz w:val="28"/>
          <w:szCs w:val="28"/>
        </w:rPr>
        <w:t>на 01.01.2021 года составила</w:t>
      </w:r>
      <w:r w:rsidRPr="00DA338A">
        <w:rPr>
          <w:color w:val="000000"/>
          <w:sz w:val="28"/>
          <w:szCs w:val="28"/>
        </w:rPr>
        <w:t xml:space="preserve"> </w:t>
      </w:r>
      <w:r w:rsidRPr="00DA338A">
        <w:rPr>
          <w:sz w:val="28"/>
          <w:szCs w:val="28"/>
        </w:rPr>
        <w:t>793,15 тыс. руб</w:t>
      </w:r>
      <w:r w:rsidR="001803A4">
        <w:rPr>
          <w:sz w:val="28"/>
          <w:szCs w:val="28"/>
        </w:rPr>
        <w:t>лей</w:t>
      </w:r>
      <w:r w:rsidRPr="00DA338A">
        <w:rPr>
          <w:sz w:val="28"/>
          <w:szCs w:val="28"/>
        </w:rPr>
        <w:t>.</w:t>
      </w:r>
      <w:r w:rsidRPr="00DA338A">
        <w:rPr>
          <w:color w:val="000000"/>
          <w:sz w:val="28"/>
          <w:szCs w:val="28"/>
        </w:rPr>
        <w:t xml:space="preserve"> </w:t>
      </w:r>
    </w:p>
    <w:p w:rsidR="00CB67F2" w:rsidRPr="008A17BD" w:rsidRDefault="00CB67F2" w:rsidP="001803A4">
      <w:pPr>
        <w:ind w:firstLine="708"/>
        <w:jc w:val="both"/>
        <w:rPr>
          <w:sz w:val="28"/>
          <w:szCs w:val="28"/>
        </w:rPr>
      </w:pPr>
      <w:r w:rsidRPr="008A17BD">
        <w:rPr>
          <w:sz w:val="28"/>
          <w:szCs w:val="28"/>
        </w:rPr>
        <w:t>Основной причиной образования в вышеуказанных министерствах и ведомствах кредиторской задолженности является недофинансирование средств, предусмотре</w:t>
      </w:r>
      <w:r w:rsidR="001803A4">
        <w:rPr>
          <w:sz w:val="28"/>
          <w:szCs w:val="28"/>
        </w:rPr>
        <w:t>нных в республиканском бюджете.</w:t>
      </w:r>
    </w:p>
    <w:p w:rsidR="001A138C" w:rsidRPr="008A17BD" w:rsidRDefault="001A138C" w:rsidP="006F7CAC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p w:rsidR="00E6589C" w:rsidRDefault="00E6589C" w:rsidP="00E6589C">
      <w:pPr>
        <w:pStyle w:val="21"/>
        <w:shd w:val="clear" w:color="auto" w:fill="FFFFFF"/>
        <w:ind w:left="461" w:right="27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Оценка соблюдения законодательства при формировании республиканского бюджета на 20</w:t>
      </w:r>
      <w:r w:rsidR="00CC06E8">
        <w:rPr>
          <w:b/>
          <w:bCs/>
          <w:spacing w:val="-1"/>
          <w:sz w:val="28"/>
          <w:szCs w:val="28"/>
        </w:rPr>
        <w:t xml:space="preserve">20 </w:t>
      </w:r>
      <w:r>
        <w:rPr>
          <w:b/>
          <w:bCs/>
          <w:spacing w:val="-1"/>
          <w:sz w:val="28"/>
          <w:szCs w:val="28"/>
        </w:rPr>
        <w:t xml:space="preserve">год, а также внесении в него </w:t>
      </w:r>
      <w:r>
        <w:rPr>
          <w:b/>
          <w:bCs/>
          <w:sz w:val="28"/>
          <w:szCs w:val="28"/>
        </w:rPr>
        <w:t>изменений и дополнений</w:t>
      </w:r>
    </w:p>
    <w:p w:rsidR="00E6589C" w:rsidRDefault="00E6589C" w:rsidP="00E6589C">
      <w:pPr>
        <w:shd w:val="clear" w:color="auto" w:fill="FFFFFF"/>
        <w:ind w:right="274"/>
        <w:jc w:val="both"/>
        <w:rPr>
          <w:b/>
          <w:bCs/>
          <w:spacing w:val="-1"/>
          <w:sz w:val="28"/>
          <w:szCs w:val="28"/>
        </w:rPr>
      </w:pPr>
    </w:p>
    <w:p w:rsidR="00E6589C" w:rsidRPr="001803A4" w:rsidRDefault="00E6589C" w:rsidP="001803A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Республиканский бюджет на 20</w:t>
      </w:r>
      <w:r w:rsidR="00CC06E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первоначальном виде утвержден Законом Республики Ингушетия «О республиканском бюджете на 20</w:t>
      </w:r>
      <w:r w:rsidR="00CC06E8">
        <w:rPr>
          <w:sz w:val="28"/>
          <w:szCs w:val="28"/>
        </w:rPr>
        <w:t>20 год и на плановый период 2021 и 2022</w:t>
      </w:r>
      <w:r>
        <w:rPr>
          <w:sz w:val="28"/>
          <w:szCs w:val="28"/>
        </w:rPr>
        <w:t xml:space="preserve"> годов» №</w:t>
      </w:r>
      <w:r w:rsidR="00CC06E8">
        <w:rPr>
          <w:sz w:val="28"/>
          <w:szCs w:val="28"/>
        </w:rPr>
        <w:t>59</w:t>
      </w:r>
      <w:r>
        <w:rPr>
          <w:sz w:val="28"/>
          <w:szCs w:val="28"/>
        </w:rPr>
        <w:t xml:space="preserve">-РЗ от </w:t>
      </w:r>
      <w:r w:rsidR="00CC06E8">
        <w:rPr>
          <w:sz w:val="28"/>
          <w:szCs w:val="28"/>
        </w:rPr>
        <w:t>30</w:t>
      </w:r>
      <w:r>
        <w:rPr>
          <w:sz w:val="28"/>
          <w:szCs w:val="28"/>
        </w:rPr>
        <w:t>.12.201</w:t>
      </w:r>
      <w:r w:rsidR="00CC06E8">
        <w:rPr>
          <w:sz w:val="28"/>
          <w:szCs w:val="28"/>
        </w:rPr>
        <w:t>9</w:t>
      </w:r>
      <w:r w:rsidR="001803A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 следующими основными параметрами: доходы республиканского бюджета на 20</w:t>
      </w:r>
      <w:r w:rsidR="00CC06E8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="00CC06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06E8">
        <w:rPr>
          <w:color w:val="22272F"/>
          <w:sz w:val="28"/>
          <w:szCs w:val="28"/>
          <w:shd w:val="clear" w:color="auto" w:fill="FFFFFF"/>
        </w:rPr>
        <w:t>28 510 308.8</w:t>
      </w:r>
      <w:r>
        <w:rPr>
          <w:rFonts w:eastAsia="Calibri"/>
          <w:sz w:val="28"/>
          <w:szCs w:val="28"/>
        </w:rPr>
        <w:t xml:space="preserve"> тыс. руб., расходы </w:t>
      </w:r>
      <w:r w:rsidR="00CC06E8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CC06E8">
        <w:rPr>
          <w:color w:val="22272F"/>
          <w:sz w:val="28"/>
          <w:szCs w:val="28"/>
          <w:shd w:val="clear" w:color="auto" w:fill="FFFFFF"/>
        </w:rPr>
        <w:t>28 577 209.7</w:t>
      </w:r>
      <w:r>
        <w:rPr>
          <w:rFonts w:eastAsia="Calibri"/>
          <w:sz w:val="28"/>
          <w:szCs w:val="28"/>
        </w:rPr>
        <w:t xml:space="preserve"> тыс. руб., дефицит бюджета </w:t>
      </w:r>
      <w:r w:rsidR="00CC06E8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CC06E8">
        <w:rPr>
          <w:color w:val="22272F"/>
          <w:sz w:val="28"/>
          <w:szCs w:val="28"/>
          <w:shd w:val="clear" w:color="auto" w:fill="FFFFFF"/>
        </w:rPr>
        <w:t>66 900.9</w:t>
      </w:r>
      <w:r>
        <w:rPr>
          <w:rFonts w:eastAsia="Calibri"/>
          <w:sz w:val="28"/>
          <w:szCs w:val="28"/>
        </w:rPr>
        <w:t xml:space="preserve"> тыс. руб</w:t>
      </w:r>
      <w:r w:rsidR="001803A4">
        <w:rPr>
          <w:rFonts w:eastAsia="Calibri"/>
          <w:sz w:val="28"/>
          <w:szCs w:val="28"/>
        </w:rPr>
        <w:t>лей</w:t>
      </w:r>
      <w:r>
        <w:rPr>
          <w:rFonts w:eastAsia="Calibri"/>
          <w:sz w:val="28"/>
          <w:szCs w:val="28"/>
        </w:rPr>
        <w:t>.</w:t>
      </w:r>
      <w:r w:rsidR="001803A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 этом, и</w:t>
      </w:r>
      <w:r>
        <w:rPr>
          <w:rFonts w:eastAsia="Calibri"/>
          <w:sz w:val="28"/>
          <w:szCs w:val="28"/>
          <w:lang w:eastAsia="en-US"/>
        </w:rPr>
        <w:t>сточниками покрытия дефицита республиканского бюджета определены кредиты кредитных организаций.</w:t>
      </w:r>
      <w:r w:rsidR="001803A4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В ходе исполнения бюджета в 20</w:t>
      </w:r>
      <w:r w:rsidR="00CC06E8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в Закон о республиканском бюджете вносились изменения </w:t>
      </w:r>
      <w:r w:rsidR="00CC06E8">
        <w:rPr>
          <w:sz w:val="28"/>
          <w:szCs w:val="28"/>
        </w:rPr>
        <w:t>4</w:t>
      </w:r>
      <w:r>
        <w:rPr>
          <w:sz w:val="28"/>
          <w:szCs w:val="28"/>
        </w:rPr>
        <w:t xml:space="preserve"> раз</w:t>
      </w:r>
      <w:r w:rsidR="00CC06E8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E6589C" w:rsidRDefault="00E6589C" w:rsidP="001803A4">
      <w:pPr>
        <w:rPr>
          <w:b/>
          <w:sz w:val="28"/>
          <w:szCs w:val="28"/>
        </w:rPr>
      </w:pPr>
      <w:bookmarkStart w:id="0" w:name="sub_130"/>
    </w:p>
    <w:p w:rsidR="00E6589C" w:rsidRDefault="00E6589C" w:rsidP="00E6589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Изменения основных параметров республиканского бюджета в течение 20</w:t>
      </w:r>
      <w:r w:rsidR="00CC06E8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финансового года</w:t>
      </w:r>
    </w:p>
    <w:p w:rsidR="004C0DD1" w:rsidRDefault="004C0DD1" w:rsidP="00E6589C">
      <w:pPr>
        <w:ind w:firstLine="720"/>
        <w:jc w:val="center"/>
        <w:rPr>
          <w:i/>
          <w:sz w:val="28"/>
          <w:szCs w:val="28"/>
        </w:rPr>
      </w:pPr>
    </w:p>
    <w:p w:rsidR="002A5998" w:rsidRPr="002A5998" w:rsidRDefault="002A5998" w:rsidP="002A5998">
      <w:pPr>
        <w:ind w:firstLine="720"/>
        <w:jc w:val="both"/>
        <w:rPr>
          <w:sz w:val="28"/>
          <w:szCs w:val="28"/>
        </w:rPr>
      </w:pPr>
      <w:r w:rsidRPr="002A5998">
        <w:rPr>
          <w:sz w:val="28"/>
          <w:szCs w:val="28"/>
        </w:rPr>
        <w:t>Изменения основных параметров республиканского бюджета</w:t>
      </w:r>
      <w:r>
        <w:rPr>
          <w:sz w:val="28"/>
          <w:szCs w:val="28"/>
        </w:rPr>
        <w:t xml:space="preserve"> приведены в таблице 1</w:t>
      </w:r>
    </w:p>
    <w:p w:rsidR="00E6589C" w:rsidRDefault="002A5998" w:rsidP="00E6589C">
      <w:pPr>
        <w:ind w:firstLine="900"/>
        <w:jc w:val="right"/>
        <w:rPr>
          <w:sz w:val="22"/>
          <w:szCs w:val="22"/>
        </w:rPr>
      </w:pPr>
      <w:r>
        <w:rPr>
          <w:sz w:val="22"/>
          <w:szCs w:val="22"/>
        </w:rPr>
        <w:t>Таблица 1</w:t>
      </w:r>
      <w:r w:rsidR="0039260D">
        <w:rPr>
          <w:sz w:val="22"/>
          <w:szCs w:val="22"/>
        </w:rPr>
        <w:t xml:space="preserve"> </w:t>
      </w:r>
      <w:r w:rsidR="00E6589C">
        <w:rPr>
          <w:sz w:val="22"/>
          <w:szCs w:val="22"/>
        </w:rPr>
        <w:t>(тыс. руб.)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013"/>
        <w:gridCol w:w="1843"/>
        <w:gridCol w:w="2126"/>
      </w:tblGrid>
      <w:tr w:rsidR="00FF634B" w:rsidTr="00FF634B">
        <w:trPr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4B" w:rsidRDefault="00FF634B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Редакция</w:t>
            </w:r>
          </w:p>
          <w:p w:rsidR="00FF634B" w:rsidRDefault="00FF63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Закона РИ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4B" w:rsidRDefault="00FF634B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4B" w:rsidRDefault="00FF634B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4B" w:rsidRDefault="00FF634B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Отклон.</w:t>
            </w:r>
          </w:p>
          <w:p w:rsidR="00FF634B" w:rsidRDefault="00FF634B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пред.</w:t>
            </w:r>
          </w:p>
          <w:p w:rsidR="00FF634B" w:rsidRDefault="00FF634B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редакции</w:t>
            </w:r>
          </w:p>
        </w:tc>
      </w:tr>
      <w:tr w:rsidR="00FF634B" w:rsidTr="00FF634B">
        <w:trPr>
          <w:trHeight w:val="5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B" w:rsidRDefault="00FF634B" w:rsidP="001803A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№59-РЗ от 30.12.2019 г.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4B" w:rsidRDefault="00FF634B">
            <w:pPr>
              <w:jc w:val="center"/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28 510 308.8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4B" w:rsidRDefault="00FF634B">
            <w:pPr>
              <w:jc w:val="center"/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28 577 209.7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4B" w:rsidRDefault="00FF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634B" w:rsidTr="00FF634B">
        <w:trPr>
          <w:trHeight w:val="5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B" w:rsidRDefault="00FF634B" w:rsidP="001803A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№3 -РЗ от 27.02.2020 г.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4B" w:rsidRDefault="00FF634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28 798 156.4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4B" w:rsidRDefault="00FF634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29 314 537.6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4B" w:rsidRDefault="00FF634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+287 847.6.</w:t>
            </w:r>
          </w:p>
        </w:tc>
      </w:tr>
      <w:tr w:rsidR="00FF634B" w:rsidTr="00FF634B">
        <w:trPr>
          <w:trHeight w:val="5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B" w:rsidRDefault="00FF634B" w:rsidP="001803A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№20-РЗ от 30.06.2020 г.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4B" w:rsidRDefault="00FF634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28 798 156.4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4B" w:rsidRDefault="00FF634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29 314 537.6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4B" w:rsidRDefault="00FF634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</w:tr>
      <w:tr w:rsidR="00FF634B" w:rsidTr="00FF634B">
        <w:trPr>
          <w:trHeight w:val="5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B" w:rsidRDefault="00FF634B" w:rsidP="001803A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№40-РЗ от 21.10.2020г.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4B" w:rsidRDefault="00FF634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35 469 371.7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4B" w:rsidRDefault="00FF634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36 210 887.0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4B" w:rsidRDefault="00FF634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+6 67 1215.3</w:t>
            </w:r>
          </w:p>
        </w:tc>
      </w:tr>
      <w:tr w:rsidR="00FF634B" w:rsidTr="00FF634B">
        <w:trPr>
          <w:trHeight w:val="5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B" w:rsidRDefault="00FF634B" w:rsidP="001803A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№55-РЗ от 25.12.2020 г.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4B" w:rsidRDefault="00FF634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38 520 431.7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4B" w:rsidRDefault="00FF634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39 261 947.0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4B" w:rsidRDefault="00FF634B" w:rsidP="00980A2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+3 051 060.0</w:t>
            </w:r>
          </w:p>
        </w:tc>
      </w:tr>
      <w:bookmarkEnd w:id="0"/>
    </w:tbl>
    <w:p w:rsidR="00E6589C" w:rsidRDefault="00E6589C" w:rsidP="00E6589C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E6589C" w:rsidRDefault="00E6589C" w:rsidP="00E6589C">
      <w:pPr>
        <w:ind w:right="-9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изменений, внесенных в республиканский бюджет в течении 20</w:t>
      </w:r>
      <w:r w:rsidR="00F737F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- это уточнение доходов в части межбюджетных трансфертов из федерального бюджета, собственных налоговых и неналоговых доходов, а также корректировка показателей расходной части бюджета.</w:t>
      </w:r>
    </w:p>
    <w:p w:rsidR="00E6589C" w:rsidRDefault="00E6589C" w:rsidP="00E6589C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всех изменений</w:t>
      </w:r>
      <w:r w:rsidR="00DD365D">
        <w:rPr>
          <w:sz w:val="28"/>
          <w:szCs w:val="28"/>
        </w:rPr>
        <w:t>,</w:t>
      </w:r>
      <w:r>
        <w:rPr>
          <w:sz w:val="28"/>
          <w:szCs w:val="28"/>
        </w:rPr>
        <w:t xml:space="preserve"> запланированный на 20</w:t>
      </w:r>
      <w:r w:rsidR="00F737FB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показатель доходной части республиканского бюджета составил </w:t>
      </w:r>
      <w:r w:rsidR="00F737FB" w:rsidRPr="00FA4CE5">
        <w:rPr>
          <w:color w:val="22272F"/>
          <w:sz w:val="28"/>
          <w:szCs w:val="28"/>
          <w:shd w:val="clear" w:color="auto" w:fill="FFFFFF"/>
        </w:rPr>
        <w:t>38</w:t>
      </w:r>
      <w:r w:rsidR="00F737FB" w:rsidRPr="00FA4CE5">
        <w:rPr>
          <w:b/>
          <w:color w:val="22272F"/>
          <w:sz w:val="28"/>
          <w:szCs w:val="28"/>
          <w:shd w:val="clear" w:color="auto" w:fill="FFFFFF"/>
        </w:rPr>
        <w:t> </w:t>
      </w:r>
      <w:r w:rsidR="00F737FB" w:rsidRPr="00FA4CE5">
        <w:rPr>
          <w:color w:val="22272F"/>
          <w:sz w:val="28"/>
          <w:szCs w:val="28"/>
          <w:shd w:val="clear" w:color="auto" w:fill="FFFFFF"/>
        </w:rPr>
        <w:t>520</w:t>
      </w:r>
      <w:r w:rsidR="00F737FB" w:rsidRPr="00FA4CE5">
        <w:rPr>
          <w:b/>
          <w:color w:val="22272F"/>
          <w:sz w:val="28"/>
          <w:szCs w:val="28"/>
          <w:shd w:val="clear" w:color="auto" w:fill="FFFFFF"/>
        </w:rPr>
        <w:t xml:space="preserve"> </w:t>
      </w:r>
      <w:r w:rsidR="00F737FB" w:rsidRPr="00FA4CE5">
        <w:rPr>
          <w:color w:val="22272F"/>
          <w:sz w:val="28"/>
          <w:szCs w:val="28"/>
          <w:shd w:val="clear" w:color="auto" w:fill="FFFFFF"/>
        </w:rPr>
        <w:t>431.7</w:t>
      </w:r>
      <w:r w:rsidR="00FA4CE5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</w:rPr>
        <w:t xml:space="preserve">тыс. руб., что больше </w:t>
      </w:r>
      <w:r>
        <w:rPr>
          <w:sz w:val="28"/>
          <w:szCs w:val="28"/>
        </w:rPr>
        <w:t xml:space="preserve">первоначального варианта бюджета на </w:t>
      </w:r>
      <w:r w:rsidR="00F737FB">
        <w:rPr>
          <w:sz w:val="28"/>
          <w:szCs w:val="28"/>
        </w:rPr>
        <w:t>10 010 122.9</w:t>
      </w:r>
      <w:r w:rsidR="001803A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F737FB">
        <w:rPr>
          <w:sz w:val="28"/>
          <w:szCs w:val="28"/>
        </w:rPr>
        <w:t xml:space="preserve">35.1 </w:t>
      </w:r>
      <w:r>
        <w:rPr>
          <w:sz w:val="28"/>
          <w:szCs w:val="28"/>
        </w:rPr>
        <w:t>%.  Столь значительный рост показателя связан с увеличением, как прогнозируемых в истекшем финансовом году объемов межбюджетных трансфертов, так и собственных (налоговых и неналоговых) доходов.</w:t>
      </w:r>
    </w:p>
    <w:p w:rsidR="001A138C" w:rsidRDefault="001A138C" w:rsidP="00E6589C">
      <w:pPr>
        <w:widowControl/>
        <w:ind w:firstLine="567"/>
        <w:jc w:val="both"/>
        <w:rPr>
          <w:sz w:val="28"/>
          <w:szCs w:val="28"/>
        </w:rPr>
      </w:pPr>
    </w:p>
    <w:p w:rsidR="00E6589C" w:rsidRDefault="00E6589C" w:rsidP="00E6589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Динамика показателей налоговых и неналоговых доходов </w:t>
      </w:r>
    </w:p>
    <w:p w:rsidR="00E6589C" w:rsidRDefault="00E6589C" w:rsidP="00E6589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республиканского бюджета в 20</w:t>
      </w:r>
      <w:r w:rsidR="00F737FB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году</w:t>
      </w:r>
    </w:p>
    <w:p w:rsidR="00E6589C" w:rsidRDefault="00E6589C" w:rsidP="00496FF2">
      <w:pPr>
        <w:shd w:val="clear" w:color="auto" w:fill="FFFFFF"/>
        <w:jc w:val="both"/>
        <w:rPr>
          <w:sz w:val="28"/>
          <w:szCs w:val="28"/>
          <w:highlight w:val="yellow"/>
        </w:rPr>
      </w:pPr>
    </w:p>
    <w:p w:rsidR="00F737FB" w:rsidRDefault="00E6589C" w:rsidP="00E65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течении 20</w:t>
      </w:r>
      <w:r w:rsidR="00F737FB">
        <w:rPr>
          <w:sz w:val="28"/>
          <w:szCs w:val="28"/>
        </w:rPr>
        <w:t>20</w:t>
      </w:r>
      <w:r>
        <w:rPr>
          <w:sz w:val="28"/>
          <w:szCs w:val="28"/>
        </w:rPr>
        <w:t xml:space="preserve"> финансового года, предусмотренный в республиканском бюджете объем собственных (налоговых и неналоговых) доходов корректировался </w:t>
      </w:r>
      <w:r w:rsidR="00EE3958">
        <w:rPr>
          <w:sz w:val="28"/>
          <w:szCs w:val="28"/>
        </w:rPr>
        <w:t>3</w:t>
      </w:r>
      <w:r w:rsidR="00F73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раза. Все внесенные изменения были направлены на увеличение  собственных доходов республиканского бюджета. </w:t>
      </w:r>
    </w:p>
    <w:p w:rsidR="00F737FB" w:rsidRDefault="00E6589C" w:rsidP="00E65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Корректировке в сторону увеличения по сравнению с п</w:t>
      </w:r>
      <w:r w:rsidR="00DD365D">
        <w:rPr>
          <w:sz w:val="28"/>
          <w:szCs w:val="28"/>
        </w:rPr>
        <w:t>ервоначальной редакцией бюджета подверглись</w:t>
      </w:r>
      <w:r>
        <w:rPr>
          <w:sz w:val="28"/>
          <w:szCs w:val="28"/>
        </w:rPr>
        <w:t xml:space="preserve"> как показатели налоговых, так и неналоговых доходов на общую сумму </w:t>
      </w:r>
      <w:r w:rsidR="00F737FB">
        <w:rPr>
          <w:sz w:val="28"/>
          <w:szCs w:val="28"/>
        </w:rPr>
        <w:t>503 447</w:t>
      </w:r>
      <w:r>
        <w:rPr>
          <w:sz w:val="28"/>
          <w:szCs w:val="28"/>
        </w:rPr>
        <w:t xml:space="preserve"> тыс. руб</w:t>
      </w:r>
      <w:r w:rsidR="00496FF2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</w:p>
    <w:p w:rsidR="00E6589C" w:rsidRDefault="00E6589C" w:rsidP="00E6589C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Согласно отчету об исполнении республиканского бюджета за 20</w:t>
      </w:r>
      <w:r w:rsidR="00F737FB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при утвержденных объемах налоговых и неналоговых доходов в размере </w:t>
      </w:r>
      <w:r w:rsidR="00496FF2">
        <w:rPr>
          <w:sz w:val="28"/>
          <w:szCs w:val="28"/>
        </w:rPr>
        <w:t>5 116 </w:t>
      </w:r>
      <w:r w:rsidR="00F737FB">
        <w:rPr>
          <w:sz w:val="28"/>
          <w:szCs w:val="28"/>
        </w:rPr>
        <w:t>147.0</w:t>
      </w:r>
      <w:r>
        <w:rPr>
          <w:sz w:val="28"/>
          <w:szCs w:val="28"/>
        </w:rPr>
        <w:t xml:space="preserve"> тыс. руб., фактическое исполнение составило </w:t>
      </w:r>
      <w:r w:rsidR="00496FF2">
        <w:rPr>
          <w:sz w:val="28"/>
          <w:szCs w:val="28"/>
        </w:rPr>
        <w:t>4 028 </w:t>
      </w:r>
      <w:r w:rsidR="00F737FB">
        <w:rPr>
          <w:sz w:val="28"/>
          <w:szCs w:val="28"/>
        </w:rPr>
        <w:t>142.9</w:t>
      </w:r>
      <w:r w:rsidR="00496FF2">
        <w:rPr>
          <w:sz w:val="28"/>
          <w:szCs w:val="28"/>
        </w:rPr>
        <w:t xml:space="preserve">  тыс. рублей</w:t>
      </w:r>
      <w:r>
        <w:rPr>
          <w:sz w:val="28"/>
          <w:szCs w:val="28"/>
        </w:rPr>
        <w:t xml:space="preserve"> или </w:t>
      </w:r>
      <w:r w:rsidR="00F737FB">
        <w:rPr>
          <w:sz w:val="28"/>
          <w:szCs w:val="28"/>
        </w:rPr>
        <w:t>78.7</w:t>
      </w:r>
      <w:r>
        <w:rPr>
          <w:sz w:val="28"/>
          <w:szCs w:val="28"/>
        </w:rPr>
        <w:t>%.</w:t>
      </w:r>
    </w:p>
    <w:p w:rsidR="00E6589C" w:rsidRPr="00C8488D" w:rsidRDefault="00FA4CE5" w:rsidP="00E6589C">
      <w:pPr>
        <w:shd w:val="clear" w:color="auto" w:fill="FFFFFF"/>
        <w:ind w:firstLine="709"/>
        <w:jc w:val="both"/>
        <w:rPr>
          <w:sz w:val="28"/>
          <w:szCs w:val="28"/>
        </w:rPr>
      </w:pPr>
      <w:r w:rsidRPr="00C8488D">
        <w:rPr>
          <w:sz w:val="28"/>
          <w:szCs w:val="28"/>
        </w:rPr>
        <w:t>З</w:t>
      </w:r>
      <w:r w:rsidR="00E6589C" w:rsidRPr="00C8488D">
        <w:rPr>
          <w:sz w:val="28"/>
          <w:szCs w:val="28"/>
        </w:rPr>
        <w:t>начительные изменения в сторону увеличения в планируемых объемах налоговых и неналоговых доходов в течение 20</w:t>
      </w:r>
      <w:r w:rsidR="00573595" w:rsidRPr="00C8488D">
        <w:rPr>
          <w:sz w:val="28"/>
          <w:szCs w:val="28"/>
        </w:rPr>
        <w:t>20</w:t>
      </w:r>
      <w:r w:rsidR="00E6589C" w:rsidRPr="00C8488D">
        <w:rPr>
          <w:sz w:val="28"/>
          <w:szCs w:val="28"/>
        </w:rPr>
        <w:t xml:space="preserve"> финансового года, а также низкий уровень выполнения запланированных показателей по ним, противоречат принципу достоверности бюджета (ст.37 БК РФ) и свидетельствуют об отсутствии должной обоснованности расчетных сумм при формировании бюджета, а также внесении в него изменений. </w:t>
      </w:r>
    </w:p>
    <w:p w:rsidR="00E6589C" w:rsidRPr="00C8488D" w:rsidRDefault="00E6589C" w:rsidP="00E6589C">
      <w:pPr>
        <w:shd w:val="clear" w:color="auto" w:fill="FFFFFF"/>
        <w:jc w:val="both"/>
        <w:rPr>
          <w:sz w:val="28"/>
          <w:szCs w:val="28"/>
          <w:highlight w:val="yellow"/>
        </w:rPr>
      </w:pPr>
    </w:p>
    <w:p w:rsidR="00E6589C" w:rsidRDefault="00E6589C" w:rsidP="00E6589C">
      <w:pPr>
        <w:ind w:firstLine="90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Изменения объема дефицита республиканского бюджета </w:t>
      </w:r>
    </w:p>
    <w:p w:rsidR="00E6589C" w:rsidRDefault="00E6589C" w:rsidP="00E6589C">
      <w:pPr>
        <w:ind w:firstLine="90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 20</w:t>
      </w:r>
      <w:r w:rsidR="00573595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год</w:t>
      </w:r>
    </w:p>
    <w:p w:rsidR="00E6589C" w:rsidRDefault="00E6589C" w:rsidP="00E6589C">
      <w:pPr>
        <w:ind w:firstLine="900"/>
        <w:jc w:val="right"/>
        <w:rPr>
          <w:b/>
          <w:sz w:val="22"/>
          <w:szCs w:val="22"/>
        </w:rPr>
      </w:pPr>
    </w:p>
    <w:p w:rsidR="002A5998" w:rsidRPr="00496FF2" w:rsidRDefault="002A5998" w:rsidP="00496FF2">
      <w:pPr>
        <w:ind w:firstLine="900"/>
        <w:jc w:val="both"/>
        <w:rPr>
          <w:sz w:val="28"/>
          <w:szCs w:val="28"/>
        </w:rPr>
      </w:pPr>
      <w:r w:rsidRPr="002A5998">
        <w:rPr>
          <w:sz w:val="28"/>
          <w:szCs w:val="28"/>
        </w:rPr>
        <w:t xml:space="preserve">Изменения объема дефицита республиканского бюджета </w:t>
      </w:r>
      <w:r>
        <w:rPr>
          <w:sz w:val="28"/>
          <w:szCs w:val="28"/>
        </w:rPr>
        <w:t>приведены в таблице 2</w:t>
      </w:r>
    </w:p>
    <w:p w:rsidR="00E6589C" w:rsidRDefault="002A5998" w:rsidP="00E6589C">
      <w:pPr>
        <w:ind w:firstLine="900"/>
        <w:jc w:val="right"/>
        <w:rPr>
          <w:sz w:val="22"/>
          <w:szCs w:val="22"/>
        </w:rPr>
      </w:pPr>
      <w:r>
        <w:rPr>
          <w:sz w:val="22"/>
          <w:szCs w:val="22"/>
        </w:rPr>
        <w:t>Таблица 2</w:t>
      </w:r>
      <w:r w:rsidR="0039260D">
        <w:rPr>
          <w:sz w:val="22"/>
          <w:szCs w:val="22"/>
        </w:rPr>
        <w:t xml:space="preserve">  </w:t>
      </w:r>
      <w:r w:rsidR="00E6589C">
        <w:rPr>
          <w:sz w:val="22"/>
          <w:szCs w:val="22"/>
        </w:rPr>
        <w:t>(тыс. руб.)</w:t>
      </w:r>
    </w:p>
    <w:tbl>
      <w:tblPr>
        <w:tblW w:w="9715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419"/>
        <w:gridCol w:w="1560"/>
        <w:gridCol w:w="1562"/>
        <w:gridCol w:w="1346"/>
      </w:tblGrid>
      <w:tr w:rsidR="00E6589C" w:rsidTr="00496FF2">
        <w:trPr>
          <w:trHeight w:val="40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Редакция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Дефицит (-),</w:t>
            </w:r>
          </w:p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профицит(+)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Отклон.</w:t>
            </w:r>
          </w:p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пред.</w:t>
            </w:r>
          </w:p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редакции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Источники финансирования дефицита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Собствен</w:t>
            </w:r>
            <w:r w:rsidR="00496F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ные доходы</w:t>
            </w:r>
          </w:p>
        </w:tc>
      </w:tr>
      <w:tr w:rsidR="00E6589C" w:rsidTr="00496FF2">
        <w:trPr>
          <w:trHeight w:val="3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E6589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E6589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E6589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Остатки средств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Кредиты кредит. организаций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89C" w:rsidRDefault="00E6589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E6589C" w:rsidTr="00496FF2">
        <w:trPr>
          <w:trHeight w:val="5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№</w:t>
            </w:r>
            <w:r w:rsidR="00DF598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59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-РЗ </w:t>
            </w:r>
          </w:p>
          <w:p w:rsidR="00E6589C" w:rsidRDefault="00E6589C" w:rsidP="00DF598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от </w:t>
            </w:r>
            <w:r w:rsidR="00DF598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30.12.2019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E6589C" w:rsidP="0057359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-</w:t>
            </w:r>
            <w:r w:rsidR="00573595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66</w:t>
            </w:r>
            <w:r w:rsidR="00496FF2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 </w:t>
            </w:r>
            <w:r w:rsidR="00573595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900.9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57359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66</w:t>
            </w:r>
            <w:r w:rsidR="00496FF2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900.9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E6589C" w:rsidP="0057359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4</w:t>
            </w:r>
            <w:r w:rsidR="00496FF2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 </w:t>
            </w:r>
            <w:r w:rsidR="00573595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612</w:t>
            </w:r>
            <w:r w:rsidR="00496FF2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 700</w:t>
            </w:r>
            <w:r w:rsidR="00573595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,</w:t>
            </w:r>
            <w:r w:rsidR="00496FF2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E6589C" w:rsidTr="00496FF2">
        <w:trPr>
          <w:trHeight w:val="5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№</w:t>
            </w:r>
            <w:r w:rsidR="00DF598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-РЗ</w:t>
            </w:r>
          </w:p>
          <w:p w:rsidR="00E6589C" w:rsidRDefault="00E6589C" w:rsidP="00DF598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от </w:t>
            </w:r>
            <w:r w:rsidR="00DF598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.0</w:t>
            </w:r>
            <w:r w:rsidR="00DF598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2.2020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E6589C" w:rsidP="0057359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-</w:t>
            </w:r>
            <w:r w:rsidR="00573595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516</w:t>
            </w:r>
            <w:r w:rsidR="00496FF2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 </w:t>
            </w:r>
            <w:r w:rsidR="00573595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381.2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57359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57359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516</w:t>
            </w:r>
            <w:r w:rsidR="00496FF2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381.2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496FF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4 900 </w:t>
            </w:r>
            <w:r w:rsidR="00573595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547.9</w:t>
            </w:r>
          </w:p>
        </w:tc>
      </w:tr>
      <w:tr w:rsidR="00E6589C" w:rsidTr="00496FF2">
        <w:trPr>
          <w:trHeight w:val="5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№</w:t>
            </w:r>
            <w:r w:rsidR="00DF598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-РЗ</w:t>
            </w:r>
          </w:p>
          <w:p w:rsidR="00E6589C" w:rsidRDefault="00E6589C" w:rsidP="00DF598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от </w:t>
            </w:r>
            <w:r w:rsidR="00DF598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30.06.2020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E6589C" w:rsidP="0057359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  <w:r w:rsidR="00573595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516</w:t>
            </w:r>
            <w:r w:rsidR="00496FF2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 </w:t>
            </w:r>
            <w:r w:rsidR="00573595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381.2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57359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516</w:t>
            </w:r>
            <w:r w:rsidR="00496FF2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381.2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496FF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4 900 </w:t>
            </w:r>
            <w:r w:rsidR="00573595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547.9</w:t>
            </w:r>
          </w:p>
        </w:tc>
      </w:tr>
      <w:tr w:rsidR="00E6589C" w:rsidTr="00496FF2">
        <w:trPr>
          <w:trHeight w:val="5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№</w:t>
            </w:r>
            <w:r w:rsidR="00DF598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40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-РЗ </w:t>
            </w:r>
          </w:p>
          <w:p w:rsidR="00E6589C" w:rsidRDefault="00E6589C" w:rsidP="00DF598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от </w:t>
            </w:r>
            <w:r w:rsidR="00DF598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  <w:r w:rsidR="00DF598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10.2020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E6589C" w:rsidP="0057359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-</w:t>
            </w:r>
            <w:r w:rsidR="00573595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741</w:t>
            </w:r>
            <w:r w:rsidR="00496FF2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 </w:t>
            </w:r>
            <w:r w:rsidR="00573595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515.3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57359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741</w:t>
            </w:r>
            <w:r w:rsidR="00496FF2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515.3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496FF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5 116 </w:t>
            </w:r>
            <w:r w:rsidR="00573595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147.3</w:t>
            </w:r>
          </w:p>
        </w:tc>
      </w:tr>
      <w:tr w:rsidR="00E6589C" w:rsidTr="00496FF2">
        <w:trPr>
          <w:trHeight w:val="3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№</w:t>
            </w:r>
            <w:r w:rsidR="00DF598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55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-РЗ</w:t>
            </w:r>
          </w:p>
          <w:p w:rsidR="00E6589C" w:rsidRDefault="00E6589C" w:rsidP="00DF598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от </w:t>
            </w:r>
            <w:r w:rsidR="00DF598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25.12.2020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E6589C" w:rsidP="0057359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  <w:r w:rsidR="00573595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741</w:t>
            </w:r>
            <w:r w:rsidR="00496FF2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 </w:t>
            </w:r>
            <w:r w:rsidR="00573595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515.3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57359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741</w:t>
            </w:r>
            <w:r w:rsidR="00496FF2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515.3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9C" w:rsidRDefault="00E6589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9C" w:rsidRDefault="00140A9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5</w:t>
            </w:r>
            <w:r w:rsidR="00496FF2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116</w:t>
            </w:r>
            <w:r w:rsidR="00496FF2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14</w:t>
            </w:r>
            <w:r w:rsidR="00573595"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</w:rPr>
              <w:t>7.3</w:t>
            </w:r>
          </w:p>
        </w:tc>
      </w:tr>
    </w:tbl>
    <w:p w:rsidR="00E6589C" w:rsidRDefault="00E6589C" w:rsidP="00E6589C">
      <w:pPr>
        <w:widowControl/>
        <w:autoSpaceDE/>
        <w:adjustRightInd/>
        <w:spacing w:line="256" w:lineRule="auto"/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DF598F" w:rsidRDefault="00E6589C" w:rsidP="00E6589C">
      <w:pPr>
        <w:widowControl/>
        <w:autoSpaceDE/>
        <w:adjustRightInd/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</w:t>
      </w:r>
      <w:r w:rsidR="00496FF2">
        <w:rPr>
          <w:rFonts w:eastAsia="Calibri"/>
          <w:sz w:val="28"/>
          <w:szCs w:val="28"/>
          <w:lang w:eastAsia="en-US"/>
        </w:rPr>
        <w:t>и со статьей</w:t>
      </w:r>
      <w:r>
        <w:rPr>
          <w:rFonts w:eastAsia="Calibri"/>
          <w:sz w:val="28"/>
          <w:szCs w:val="28"/>
          <w:lang w:eastAsia="en-US"/>
        </w:rPr>
        <w:t xml:space="preserve"> 92.1 Бюджетного кодекса </w:t>
      </w:r>
      <w:r w:rsidR="00496FF2" w:rsidRPr="00496FF2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, дефицит бюджета субъекта Российской Федерации, в отношении которого осущест</w:t>
      </w:r>
      <w:r w:rsidR="00496FF2">
        <w:rPr>
          <w:rFonts w:eastAsia="Calibri"/>
          <w:sz w:val="28"/>
          <w:szCs w:val="28"/>
          <w:lang w:eastAsia="en-US"/>
        </w:rPr>
        <w:t xml:space="preserve">вляются меры, предусмотренные пунктом 4 статьи </w:t>
      </w:r>
      <w:r>
        <w:rPr>
          <w:rFonts w:eastAsia="Calibri"/>
          <w:sz w:val="28"/>
          <w:szCs w:val="28"/>
          <w:lang w:eastAsia="en-US"/>
        </w:rPr>
        <w:t xml:space="preserve">130 </w:t>
      </w:r>
      <w:r w:rsidR="00140A98">
        <w:rPr>
          <w:rFonts w:eastAsia="Calibri"/>
          <w:sz w:val="28"/>
          <w:szCs w:val="28"/>
          <w:lang w:eastAsia="en-US"/>
        </w:rPr>
        <w:t>Бюджетного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, не должен превышать 10% от общего годового объема доходов регионального бюджета без учета утвержденного объема безвозмездных поступлений. </w:t>
      </w:r>
    </w:p>
    <w:p w:rsidR="00DF598F" w:rsidRDefault="00E6589C" w:rsidP="00E6589C">
      <w:pPr>
        <w:widowControl/>
        <w:autoSpaceDE/>
        <w:adjustRightInd/>
        <w:spacing w:line="256" w:lineRule="auto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A77CFA">
        <w:rPr>
          <w:rFonts w:eastAsia="Calibri"/>
          <w:sz w:val="28"/>
          <w:szCs w:val="28"/>
          <w:lang w:eastAsia="en-US"/>
        </w:rPr>
        <w:t xml:space="preserve">При этом, в </w:t>
      </w:r>
      <w:r w:rsidRPr="00A77CFA">
        <w:rPr>
          <w:sz w:val="28"/>
          <w:szCs w:val="28"/>
          <w:shd w:val="clear" w:color="auto" w:fill="FFFFFF"/>
        </w:rPr>
        <w:t>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остатк</w:t>
      </w:r>
      <w:r w:rsidR="00FF634B" w:rsidRPr="00A77CFA">
        <w:rPr>
          <w:sz w:val="28"/>
          <w:szCs w:val="28"/>
          <w:shd w:val="clear" w:color="auto" w:fill="FFFFFF"/>
        </w:rPr>
        <w:t>ов</w:t>
      </w:r>
      <w:r w:rsidRPr="00A77CFA">
        <w:rPr>
          <w:sz w:val="28"/>
          <w:szCs w:val="28"/>
          <w:shd w:val="clear" w:color="auto" w:fill="FFFFFF"/>
        </w:rPr>
        <w:t xml:space="preserve"> средств на счетах по учету средств регионального бюджета, дефицит бюджета может превысит</w:t>
      </w:r>
      <w:r w:rsidR="00496FF2" w:rsidRPr="00A77CFA">
        <w:rPr>
          <w:sz w:val="28"/>
          <w:szCs w:val="28"/>
          <w:shd w:val="clear" w:color="auto" w:fill="FFFFFF"/>
        </w:rPr>
        <w:t xml:space="preserve">ь ограничения, установленные статьей </w:t>
      </w:r>
      <w:r w:rsidRPr="00A77CFA">
        <w:rPr>
          <w:sz w:val="28"/>
          <w:szCs w:val="28"/>
          <w:shd w:val="clear" w:color="auto" w:fill="FFFFFF"/>
        </w:rPr>
        <w:t xml:space="preserve">92.1 </w:t>
      </w:r>
      <w:r w:rsidR="00140A98" w:rsidRPr="00A77CFA">
        <w:rPr>
          <w:rFonts w:eastAsia="Calibri"/>
          <w:sz w:val="28"/>
          <w:szCs w:val="28"/>
          <w:lang w:eastAsia="en-US"/>
        </w:rPr>
        <w:t xml:space="preserve">Бюджетного кодекса </w:t>
      </w:r>
      <w:r w:rsidR="00496FF2" w:rsidRPr="00A77CFA">
        <w:rPr>
          <w:rFonts w:eastAsia="Calibri"/>
          <w:sz w:val="28"/>
          <w:szCs w:val="28"/>
          <w:lang w:eastAsia="en-US"/>
        </w:rPr>
        <w:t>РФ</w:t>
      </w:r>
      <w:r w:rsidRPr="00A77CFA">
        <w:rPr>
          <w:sz w:val="28"/>
          <w:szCs w:val="28"/>
          <w:shd w:val="clear" w:color="auto" w:fill="FFFFFF"/>
        </w:rPr>
        <w:t>, в пределах суммы остатков средств на счетах по учету средств бюджета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E6589C" w:rsidRPr="00A77CFA" w:rsidRDefault="00E6589C" w:rsidP="00E6589C">
      <w:pPr>
        <w:widowControl/>
        <w:autoSpaceDE/>
        <w:adjustRightInd/>
        <w:spacing w:line="256" w:lineRule="auto"/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A77CFA">
        <w:rPr>
          <w:sz w:val="28"/>
          <w:szCs w:val="28"/>
          <w:shd w:val="clear" w:color="auto" w:fill="FFFFFF"/>
        </w:rPr>
        <w:t>С учетом этого, в</w:t>
      </w:r>
      <w:r w:rsidRPr="00A77CFA">
        <w:rPr>
          <w:rFonts w:eastAsia="Calibri"/>
          <w:sz w:val="28"/>
          <w:szCs w:val="28"/>
          <w:lang w:eastAsia="en-US"/>
        </w:rPr>
        <w:t xml:space="preserve"> 20</w:t>
      </w:r>
      <w:r w:rsidR="00DF598F" w:rsidRPr="00A77CFA">
        <w:rPr>
          <w:rFonts w:eastAsia="Calibri"/>
          <w:sz w:val="28"/>
          <w:szCs w:val="28"/>
          <w:lang w:eastAsia="en-US"/>
        </w:rPr>
        <w:t>20</w:t>
      </w:r>
      <w:r w:rsidRPr="00A77CFA">
        <w:rPr>
          <w:rFonts w:eastAsia="Calibri"/>
          <w:sz w:val="28"/>
          <w:szCs w:val="28"/>
          <w:lang w:eastAsia="en-US"/>
        </w:rPr>
        <w:t xml:space="preserve"> финансовом году объемы дефицита республиканского бюджета при его формировании, внесении в него изменений и дополнений не превышали указанные выше законодательно утвержденные ограничения.</w:t>
      </w:r>
      <w:bookmarkStart w:id="1" w:name="_GoBack"/>
      <w:bookmarkEnd w:id="1"/>
    </w:p>
    <w:p w:rsidR="00573595" w:rsidRPr="00A77CFA" w:rsidRDefault="00E6589C" w:rsidP="00E6589C">
      <w:pPr>
        <w:widowControl/>
        <w:ind w:firstLine="708"/>
        <w:jc w:val="both"/>
        <w:rPr>
          <w:rFonts w:eastAsia="Calibri"/>
          <w:sz w:val="28"/>
          <w:szCs w:val="28"/>
        </w:rPr>
      </w:pPr>
      <w:r w:rsidRPr="00A77CFA">
        <w:rPr>
          <w:rFonts w:eastAsia="Calibri"/>
          <w:sz w:val="28"/>
          <w:szCs w:val="28"/>
        </w:rPr>
        <w:t>В соответствии с Законом РИ №</w:t>
      </w:r>
      <w:r w:rsidR="00DF598F" w:rsidRPr="00A77CFA">
        <w:rPr>
          <w:rFonts w:eastAsia="Calibri"/>
          <w:sz w:val="28"/>
          <w:szCs w:val="28"/>
        </w:rPr>
        <w:t>59</w:t>
      </w:r>
      <w:r w:rsidRPr="00A77CFA">
        <w:rPr>
          <w:rFonts w:eastAsia="Calibri"/>
          <w:sz w:val="28"/>
          <w:szCs w:val="28"/>
        </w:rPr>
        <w:t xml:space="preserve">-РЗ от </w:t>
      </w:r>
      <w:r w:rsidR="00DF598F" w:rsidRPr="00A77CFA">
        <w:rPr>
          <w:rFonts w:eastAsia="Calibri"/>
          <w:sz w:val="28"/>
          <w:szCs w:val="28"/>
        </w:rPr>
        <w:t>30</w:t>
      </w:r>
      <w:r w:rsidRPr="00A77CFA">
        <w:rPr>
          <w:rFonts w:eastAsia="Calibri"/>
          <w:sz w:val="28"/>
          <w:szCs w:val="28"/>
        </w:rPr>
        <w:t>.12.201</w:t>
      </w:r>
      <w:r w:rsidR="00573595" w:rsidRPr="00A77CFA">
        <w:rPr>
          <w:rFonts w:eastAsia="Calibri"/>
          <w:sz w:val="28"/>
          <w:szCs w:val="28"/>
        </w:rPr>
        <w:t>9</w:t>
      </w:r>
      <w:r w:rsidR="00496FF2" w:rsidRPr="00A77CFA">
        <w:rPr>
          <w:rFonts w:eastAsia="Calibri"/>
          <w:sz w:val="28"/>
          <w:szCs w:val="28"/>
        </w:rPr>
        <w:t xml:space="preserve"> года</w:t>
      </w:r>
      <w:r w:rsidRPr="00A77CFA">
        <w:rPr>
          <w:rFonts w:eastAsia="Calibri"/>
          <w:sz w:val="28"/>
          <w:szCs w:val="28"/>
        </w:rPr>
        <w:t xml:space="preserve"> (с изменениями от </w:t>
      </w:r>
      <w:r w:rsidR="00573595" w:rsidRPr="00A77CFA">
        <w:rPr>
          <w:rFonts w:eastAsia="Calibri"/>
          <w:sz w:val="28"/>
          <w:szCs w:val="28"/>
        </w:rPr>
        <w:t>25</w:t>
      </w:r>
      <w:r w:rsidRPr="00A77CFA">
        <w:rPr>
          <w:rFonts w:eastAsia="Calibri"/>
          <w:sz w:val="28"/>
          <w:szCs w:val="28"/>
        </w:rPr>
        <w:t>.12.20</w:t>
      </w:r>
      <w:r w:rsidR="00573595" w:rsidRPr="00A77CFA">
        <w:rPr>
          <w:rFonts w:eastAsia="Calibri"/>
          <w:sz w:val="28"/>
          <w:szCs w:val="28"/>
        </w:rPr>
        <w:t>20</w:t>
      </w:r>
      <w:r w:rsidRPr="00A77CFA">
        <w:rPr>
          <w:rFonts w:eastAsia="Calibri"/>
          <w:sz w:val="28"/>
          <w:szCs w:val="28"/>
        </w:rPr>
        <w:t xml:space="preserve"> г.) республиканский бюджет утвержден с дефицитом в объеме </w:t>
      </w:r>
      <w:r w:rsidR="00496FF2" w:rsidRPr="00A77CFA">
        <w:rPr>
          <w:sz w:val="28"/>
          <w:szCs w:val="28"/>
          <w:shd w:val="clear" w:color="auto" w:fill="FFFFFF"/>
        </w:rPr>
        <w:t>741 </w:t>
      </w:r>
      <w:r w:rsidR="00573595" w:rsidRPr="00A77CFA">
        <w:rPr>
          <w:sz w:val="28"/>
          <w:szCs w:val="28"/>
          <w:shd w:val="clear" w:color="auto" w:fill="FFFFFF"/>
        </w:rPr>
        <w:t>515.3</w:t>
      </w:r>
      <w:r w:rsidRPr="00A77CFA">
        <w:rPr>
          <w:rFonts w:eastAsia="Calibri"/>
          <w:sz w:val="28"/>
          <w:szCs w:val="28"/>
        </w:rPr>
        <w:t xml:space="preserve"> тыс. руб</w:t>
      </w:r>
      <w:r w:rsidR="00496FF2" w:rsidRPr="00A77CFA">
        <w:rPr>
          <w:rFonts w:eastAsia="Calibri"/>
          <w:sz w:val="28"/>
          <w:szCs w:val="28"/>
        </w:rPr>
        <w:t>лей</w:t>
      </w:r>
      <w:r w:rsidRPr="00A77CFA">
        <w:rPr>
          <w:rFonts w:eastAsia="Calibri"/>
          <w:sz w:val="28"/>
          <w:szCs w:val="28"/>
        </w:rPr>
        <w:t xml:space="preserve">. </w:t>
      </w:r>
    </w:p>
    <w:p w:rsidR="00CF3BC8" w:rsidRPr="00A77CFA" w:rsidRDefault="00CF3BC8" w:rsidP="00E6589C">
      <w:pPr>
        <w:tabs>
          <w:tab w:val="left" w:pos="540"/>
        </w:tabs>
        <w:jc w:val="both"/>
        <w:rPr>
          <w:rFonts w:eastAsia="Calibri"/>
          <w:sz w:val="28"/>
          <w:szCs w:val="28"/>
        </w:rPr>
      </w:pPr>
    </w:p>
    <w:p w:rsidR="00505816" w:rsidRPr="00A77CFA" w:rsidRDefault="00505816" w:rsidP="00505816">
      <w:pPr>
        <w:ind w:firstLine="142"/>
        <w:jc w:val="center"/>
        <w:rPr>
          <w:b/>
          <w:sz w:val="28"/>
          <w:szCs w:val="28"/>
        </w:rPr>
      </w:pPr>
      <w:r w:rsidRPr="00A77CFA">
        <w:rPr>
          <w:b/>
          <w:sz w:val="28"/>
          <w:szCs w:val="28"/>
        </w:rPr>
        <w:t xml:space="preserve">Исполнение доходной части республиканского бюджета </w:t>
      </w:r>
    </w:p>
    <w:p w:rsidR="00505816" w:rsidRPr="00A77CFA" w:rsidRDefault="00505816" w:rsidP="00505816">
      <w:pPr>
        <w:ind w:firstLine="708"/>
        <w:jc w:val="center"/>
        <w:rPr>
          <w:b/>
          <w:sz w:val="28"/>
          <w:szCs w:val="28"/>
        </w:rPr>
      </w:pPr>
      <w:r w:rsidRPr="00A77CFA">
        <w:rPr>
          <w:b/>
          <w:sz w:val="28"/>
          <w:szCs w:val="28"/>
        </w:rPr>
        <w:t>за 2020 год</w:t>
      </w:r>
    </w:p>
    <w:p w:rsidR="00505816" w:rsidRPr="00A77CFA" w:rsidRDefault="00505816" w:rsidP="00505816">
      <w:pPr>
        <w:ind w:firstLine="708"/>
        <w:jc w:val="center"/>
        <w:rPr>
          <w:b/>
          <w:sz w:val="28"/>
          <w:szCs w:val="28"/>
        </w:rPr>
      </w:pPr>
    </w:p>
    <w:p w:rsidR="00505816" w:rsidRDefault="00505816" w:rsidP="00496FF2">
      <w:pPr>
        <w:ind w:firstLine="756"/>
        <w:jc w:val="both"/>
        <w:rPr>
          <w:sz w:val="28"/>
          <w:szCs w:val="28"/>
        </w:rPr>
      </w:pPr>
      <w:r w:rsidRPr="00A77CFA">
        <w:rPr>
          <w:sz w:val="28"/>
          <w:szCs w:val="28"/>
        </w:rPr>
        <w:t>Сведения по исполнению доходной</w:t>
      </w:r>
      <w:r>
        <w:rPr>
          <w:sz w:val="28"/>
          <w:szCs w:val="28"/>
        </w:rPr>
        <w:t xml:space="preserve"> части республиканского бюджета 2020 года в сравнении с 2019 годом представлены в таблице </w:t>
      </w:r>
      <w:r w:rsidR="0039260D">
        <w:rPr>
          <w:sz w:val="28"/>
          <w:szCs w:val="28"/>
        </w:rPr>
        <w:t>3</w:t>
      </w:r>
      <w:r w:rsidR="00496FF2">
        <w:rPr>
          <w:sz w:val="28"/>
          <w:szCs w:val="28"/>
        </w:rPr>
        <w:t>. </w:t>
      </w:r>
    </w:p>
    <w:p w:rsidR="00505816" w:rsidRDefault="002A5998" w:rsidP="00505816">
      <w:pPr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2"/>
          <w:szCs w:val="22"/>
        </w:rPr>
        <w:t>аблица 3</w:t>
      </w:r>
      <w:r w:rsidR="0039260D">
        <w:rPr>
          <w:sz w:val="22"/>
          <w:szCs w:val="22"/>
        </w:rPr>
        <w:t xml:space="preserve"> </w:t>
      </w:r>
      <w:r w:rsidR="00505816">
        <w:rPr>
          <w:sz w:val="24"/>
          <w:szCs w:val="24"/>
        </w:rPr>
        <w:t>(тыс. руб.)</w:t>
      </w:r>
    </w:p>
    <w:tbl>
      <w:tblPr>
        <w:tblW w:w="5000" w:type="pct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9"/>
        <w:gridCol w:w="1222"/>
        <w:gridCol w:w="1222"/>
        <w:gridCol w:w="1224"/>
        <w:gridCol w:w="1549"/>
        <w:gridCol w:w="835"/>
        <w:gridCol w:w="1253"/>
        <w:gridCol w:w="977"/>
      </w:tblGrid>
      <w:tr w:rsidR="00505816" w:rsidTr="00496FF2">
        <w:trPr>
          <w:trHeight w:val="825"/>
        </w:trPr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 доходов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5816" w:rsidRDefault="00505816" w:rsidP="00505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год, факт</w:t>
            </w:r>
          </w:p>
          <w:p w:rsidR="00505816" w:rsidRDefault="00505816" w:rsidP="00505816">
            <w:pPr>
              <w:jc w:val="center"/>
              <w:rPr>
                <w:b/>
                <w:bCs/>
              </w:rPr>
            </w:pPr>
          </w:p>
        </w:tc>
        <w:tc>
          <w:tcPr>
            <w:tcW w:w="125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22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 утвержденного  бюдже</w:t>
            </w:r>
            <w:r w:rsidR="00496FF2">
              <w:rPr>
                <w:b/>
                <w:bCs/>
              </w:rPr>
              <w:t>-</w:t>
            </w:r>
            <w:r>
              <w:rPr>
                <w:b/>
                <w:bCs/>
              </w:rPr>
              <w:t>та 2020 г.</w:t>
            </w:r>
          </w:p>
        </w:tc>
        <w:tc>
          <w:tcPr>
            <w:tcW w:w="1146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 утвержденного  бюд</w:t>
            </w:r>
            <w:r w:rsidR="00496FF2">
              <w:rPr>
                <w:b/>
                <w:bCs/>
              </w:rPr>
              <w:t>-</w:t>
            </w:r>
            <w:r>
              <w:rPr>
                <w:b/>
                <w:bCs/>
              </w:rPr>
              <w:t>жета 2020 г. в сравнении с 2019 г.</w:t>
            </w:r>
          </w:p>
        </w:tc>
      </w:tr>
      <w:tr w:rsidR="00505816" w:rsidTr="00496FF2">
        <w:trPr>
          <w:trHeight w:val="658"/>
        </w:trPr>
        <w:tc>
          <w:tcPr>
            <w:tcW w:w="7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5816" w:rsidRDefault="00505816" w:rsidP="00505816">
            <w:pPr>
              <w:jc w:val="center"/>
              <w:rPr>
                <w:b/>
                <w:bCs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5816" w:rsidRDefault="00505816" w:rsidP="00505816">
            <w:pPr>
              <w:jc w:val="center"/>
              <w:rPr>
                <w:b/>
                <w:bCs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Факт, согласно отчету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496FF2" w:rsidP="00505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Отклонение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496FF2" w:rsidP="00505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Отклоне-ние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505816" w:rsidTr="00496FF2">
        <w:trPr>
          <w:trHeight w:val="756"/>
        </w:trPr>
        <w:tc>
          <w:tcPr>
            <w:tcW w:w="7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</w:pPr>
            <w:r>
              <w:t>Налоговые и неналоговые доходы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</w:pPr>
            <w:r>
              <w:t>3 248 287,3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</w:pPr>
            <w:r>
              <w:t>5 116 147,0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</w:pPr>
            <w:r>
              <w:t>4 028 142,9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</w:pPr>
            <w:r>
              <w:t>- 1 088 004,1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</w:pPr>
            <w:r>
              <w:t>78,7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</w:pPr>
            <w:r>
              <w:t xml:space="preserve"> 779 855,6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</w:pPr>
            <w:r>
              <w:t>124,0</w:t>
            </w:r>
          </w:p>
        </w:tc>
      </w:tr>
      <w:tr w:rsidR="00505816" w:rsidTr="00496FF2">
        <w:tc>
          <w:tcPr>
            <w:tcW w:w="7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</w:pPr>
            <w:r>
              <w:lastRenderedPageBreak/>
              <w:t>Безвозмездные поступления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496FF2">
            <w:pPr>
              <w:ind w:left="-98"/>
              <w:jc w:val="center"/>
            </w:pPr>
            <w:r>
              <w:t>22 285 210,9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496FF2">
            <w:pPr>
              <w:ind w:left="-74"/>
              <w:jc w:val="center"/>
            </w:pPr>
            <w:r>
              <w:t>33 404 284,7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496FF2">
            <w:pPr>
              <w:ind w:left="-50"/>
              <w:jc w:val="center"/>
            </w:pPr>
            <w:r>
              <w:t>30 500 302,0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</w:pPr>
            <w:r>
              <w:t>- 2 903 982,7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</w:pPr>
            <w:r>
              <w:t>91,3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</w:pPr>
            <w:r>
              <w:t>8 215 091,1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</w:pPr>
            <w:r>
              <w:t>136,9</w:t>
            </w:r>
          </w:p>
        </w:tc>
      </w:tr>
      <w:tr w:rsidR="00505816" w:rsidTr="00496FF2">
        <w:tc>
          <w:tcPr>
            <w:tcW w:w="7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5816" w:rsidRDefault="00505816" w:rsidP="00505816">
            <w:pPr>
              <w:rPr>
                <w:b/>
                <w:bCs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496FF2">
            <w:pPr>
              <w:ind w:left="-70"/>
              <w:rPr>
                <w:b/>
                <w:bCs/>
              </w:rPr>
            </w:pPr>
            <w:r>
              <w:rPr>
                <w:b/>
                <w:bCs/>
              </w:rPr>
              <w:t>25 533 498,2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496FF2">
            <w:pPr>
              <w:ind w:left="-7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38 520 431,7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496FF2">
            <w:pPr>
              <w:ind w:left="-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34 528 444,9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- 3 991 986,8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8 994 946,7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5816" w:rsidRDefault="00505816" w:rsidP="00505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135,2</w:t>
            </w:r>
          </w:p>
        </w:tc>
      </w:tr>
    </w:tbl>
    <w:p w:rsidR="00505816" w:rsidRDefault="00505816" w:rsidP="00505816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 </w:t>
      </w:r>
    </w:p>
    <w:p w:rsidR="00505816" w:rsidRDefault="00505816" w:rsidP="00496FF2">
      <w:pPr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Законопроекту, доходная часть республиканского бюджета за 2020 год исполнена в сумме 34 528 444,8 тыс. руб., что составило 89,6 % от запланированного на 2020 год уровня в сумме 38 520 431,7 тыс. руб. (на 3 991 986,8 тыс. руб. меньше плановых назначений). При этом поступления в бюджет налоговых и неналоговых доходов составили только 78,7 % от плановых показателей (на 1 088 004,1 тыс. руб. меньше плановых показателей), исполнение плановых показателей безвозмездных поступлений составило 91,3 % (на 2 903 982,7 тыс. руб. меньше плановых показателей).  </w:t>
      </w:r>
    </w:p>
    <w:p w:rsidR="00505816" w:rsidRDefault="00505816" w:rsidP="00496FF2">
      <w:pPr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собственных доходов (налоговых и неналоговых) в 2020 году увеличились на 2</w:t>
      </w:r>
      <w:r w:rsidR="00496FF2">
        <w:rPr>
          <w:sz w:val="28"/>
          <w:szCs w:val="28"/>
        </w:rPr>
        <w:t>4,0 % или на 779 855,6 тыс. рублей</w:t>
      </w:r>
      <w:r>
        <w:rPr>
          <w:sz w:val="28"/>
          <w:szCs w:val="28"/>
        </w:rPr>
        <w:t xml:space="preserve"> к уровню 2019 года.  </w:t>
      </w:r>
    </w:p>
    <w:p w:rsidR="00505816" w:rsidRDefault="00505816" w:rsidP="00496FF2">
      <w:pPr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>Объем безвозмездных поступлений из федерального бюджета в 2020 году увеличился на 36,</w:t>
      </w:r>
      <w:r w:rsidR="00496FF2">
        <w:rPr>
          <w:sz w:val="28"/>
          <w:szCs w:val="28"/>
        </w:rPr>
        <w:t>9 % или на 8 215 091,1 тыс. рублей</w:t>
      </w:r>
      <w:r>
        <w:rPr>
          <w:sz w:val="28"/>
          <w:szCs w:val="28"/>
        </w:rPr>
        <w:t xml:space="preserve"> к уровню 2019 года.</w:t>
      </w:r>
    </w:p>
    <w:p w:rsidR="00505816" w:rsidRDefault="00505816" w:rsidP="00496FF2">
      <w:pPr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>В целом, общие доходы бюджета в 2020 году увел</w:t>
      </w:r>
      <w:r w:rsidR="00496FF2">
        <w:rPr>
          <w:sz w:val="28"/>
          <w:szCs w:val="28"/>
        </w:rPr>
        <w:t>ичились на 8 994 946,7 тыс. рублей</w:t>
      </w:r>
      <w:r>
        <w:rPr>
          <w:sz w:val="28"/>
          <w:szCs w:val="28"/>
        </w:rPr>
        <w:t xml:space="preserve"> и составили 135,2 % к уровню 2019 года. </w:t>
      </w:r>
    </w:p>
    <w:p w:rsidR="00505816" w:rsidRDefault="00505816" w:rsidP="00496FF2">
      <w:pPr>
        <w:jc w:val="both"/>
        <w:rPr>
          <w:sz w:val="28"/>
          <w:szCs w:val="28"/>
        </w:rPr>
      </w:pPr>
    </w:p>
    <w:p w:rsidR="00505816" w:rsidRDefault="00505816" w:rsidP="00505816">
      <w:pPr>
        <w:ind w:left="-119" w:firstLine="23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Налоговые и неналоговые доходы республиканского бюджета </w:t>
      </w:r>
    </w:p>
    <w:p w:rsidR="00505816" w:rsidRDefault="00505816" w:rsidP="00505816">
      <w:pPr>
        <w:ind w:left="-119" w:firstLine="23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2020 год</w:t>
      </w:r>
    </w:p>
    <w:p w:rsidR="00505816" w:rsidRDefault="00505816" w:rsidP="00051249">
      <w:pPr>
        <w:ind w:firstLine="728"/>
        <w:jc w:val="both"/>
        <w:rPr>
          <w:spacing w:val="-8"/>
          <w:sz w:val="28"/>
          <w:szCs w:val="28"/>
        </w:rPr>
      </w:pPr>
    </w:p>
    <w:p w:rsidR="00505816" w:rsidRDefault="00505816" w:rsidP="00051249">
      <w:pPr>
        <w:ind w:firstLine="728"/>
        <w:jc w:val="both"/>
        <w:rPr>
          <w:b/>
          <w:bCs/>
          <w:sz w:val="28"/>
          <w:szCs w:val="28"/>
        </w:rPr>
      </w:pPr>
      <w:r>
        <w:rPr>
          <w:spacing w:val="-8"/>
          <w:sz w:val="28"/>
          <w:szCs w:val="28"/>
        </w:rPr>
        <w:t>В соответствии с Законопроектом, объем доходов республиканского бюджета за 2020 год по группе «Налоговые и неналоговые доходы» составил в сумме 4 028 142,9</w:t>
      </w:r>
      <w:r>
        <w:rPr>
          <w:b/>
          <w:bCs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тыс. руб. </w:t>
      </w:r>
    </w:p>
    <w:p w:rsidR="00505816" w:rsidRDefault="00505816" w:rsidP="00051249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доходной части республиканского бюджета за 2020 год на их долю приходится 11,7 % против 12,7 % в 2019 году; 16,4 % </w:t>
      </w:r>
      <w:r w:rsidR="0005124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2018 году; 15,0 % </w:t>
      </w:r>
      <w:r w:rsidR="00051249">
        <w:rPr>
          <w:sz w:val="28"/>
          <w:szCs w:val="28"/>
        </w:rPr>
        <w:t>-</w:t>
      </w:r>
      <w:r>
        <w:rPr>
          <w:sz w:val="28"/>
          <w:szCs w:val="28"/>
        </w:rPr>
        <w:t xml:space="preserve">в 2017 году; 11,2 % </w:t>
      </w:r>
      <w:r w:rsidR="0005124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2016 году.  </w:t>
      </w:r>
    </w:p>
    <w:p w:rsidR="00505816" w:rsidRDefault="00505816" w:rsidP="00051249">
      <w:pPr>
        <w:ind w:firstLine="728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В структуре собственных доходов республиканского бюджета за 2020 год наибольшую долю занимает </w:t>
      </w:r>
      <w:r>
        <w:rPr>
          <w:spacing w:val="-8"/>
          <w:sz w:val="28"/>
          <w:szCs w:val="28"/>
        </w:rPr>
        <w:t xml:space="preserve">налог на доходы физических лиц – 47,0 %. Доля этого налога несколько снизилась относительно уровня 2019 года (в 2019 году – 54,1 %). </w:t>
      </w:r>
    </w:p>
    <w:p w:rsidR="00505816" w:rsidRDefault="00505816" w:rsidP="00051249">
      <w:pPr>
        <w:ind w:firstLine="72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Доля налога на прибыль организаций составила 8,6 %. Доля этого налога также снизилась относительно 2019 года (в 2019 году – 13,4 %). </w:t>
      </w:r>
    </w:p>
    <w:p w:rsidR="00505816" w:rsidRDefault="00505816" w:rsidP="00051249">
      <w:pPr>
        <w:ind w:firstLine="72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Доля поступлений от акцизов по подакцизным товарам также снизилась по сравнению с 2019 годом и составила 16,6 % (в 2019 году – 22,0 %). </w:t>
      </w:r>
    </w:p>
    <w:p w:rsidR="00505816" w:rsidRDefault="00505816" w:rsidP="00051249">
      <w:pPr>
        <w:ind w:firstLine="72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Доля поступлений по налогу на имущество организаций в 2020 году незначительно выросла по сравнению с уровнем предыдущего года и составила 15,8 % (в 2019 году – 15,7 %).</w:t>
      </w:r>
    </w:p>
    <w:p w:rsidR="00505816" w:rsidRDefault="00505816" w:rsidP="00051249">
      <w:pPr>
        <w:ind w:firstLine="72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Общий объем налоговых доходов составил 3 787 148,2 тыс. руб</w:t>
      </w:r>
      <w:r w:rsidR="00051249">
        <w:rPr>
          <w:spacing w:val="-8"/>
          <w:sz w:val="28"/>
          <w:szCs w:val="28"/>
        </w:rPr>
        <w:t>лей</w:t>
      </w:r>
      <w:r>
        <w:rPr>
          <w:spacing w:val="-8"/>
          <w:sz w:val="28"/>
          <w:szCs w:val="28"/>
        </w:rPr>
        <w:t xml:space="preserve">. </w:t>
      </w:r>
    </w:p>
    <w:p w:rsidR="00505816" w:rsidRDefault="00505816" w:rsidP="00051249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неналоговых доходов составил 240 994,7 тыс. руб</w:t>
      </w:r>
      <w:r w:rsidR="00051249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505816" w:rsidRDefault="00505816" w:rsidP="00051249">
      <w:pPr>
        <w:ind w:firstLine="728"/>
        <w:jc w:val="both"/>
        <w:rPr>
          <w:sz w:val="28"/>
          <w:szCs w:val="28"/>
        </w:rPr>
      </w:pPr>
      <w:r>
        <w:rPr>
          <w:iCs/>
          <w:sz w:val="28"/>
          <w:szCs w:val="28"/>
        </w:rPr>
        <w:t>Удельный вес неналоговых доходов в общей сумме налоговых и</w:t>
      </w:r>
      <w:r>
        <w:rPr>
          <w:sz w:val="28"/>
          <w:szCs w:val="28"/>
        </w:rPr>
        <w:t xml:space="preserve"> неналоговых поступлений республиканского бюджета в 2019 году составил 6%, существенно снизившись относительно уровня 2019 года (в 2019 году – 23,9 %). В 2020 году снижение удельного веса данных поступлений объясняется крайне </w:t>
      </w:r>
      <w:r>
        <w:rPr>
          <w:sz w:val="28"/>
          <w:szCs w:val="28"/>
        </w:rPr>
        <w:lastRenderedPageBreak/>
        <w:t>низким уровнем выполнения плана по доходам от реализации имущества, находящегося в собственности Республики Ингушетия: план выполнен на 3,4 % (в 2019 г. – 27,2 %; в 2016 г. – на 0,5%), а также неисполнением плана по доходам от оказания платных услуг (работ) и компенсаций затрат государства (71,8 %) и по поступлениям в виде штрафов, санкций, возмещения ущерба (65,5 %).</w:t>
      </w:r>
    </w:p>
    <w:p w:rsidR="00505816" w:rsidRDefault="00505816" w:rsidP="00051249">
      <w:pPr>
        <w:widowControl/>
        <w:autoSpaceDE/>
        <w:adjustRightInd/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плана по основным налоговым и неналоговым доходам бюджета РИ в 2020 году представлен в таблице </w:t>
      </w:r>
      <w:r w:rsidR="0039260D">
        <w:rPr>
          <w:sz w:val="28"/>
          <w:szCs w:val="28"/>
        </w:rPr>
        <w:t>4</w:t>
      </w:r>
      <w:r w:rsidR="00051249">
        <w:rPr>
          <w:sz w:val="28"/>
          <w:szCs w:val="28"/>
        </w:rPr>
        <w:t>.</w:t>
      </w:r>
    </w:p>
    <w:p w:rsidR="00505816" w:rsidRDefault="002A5998" w:rsidP="00051249">
      <w:pPr>
        <w:ind w:firstLine="708"/>
        <w:jc w:val="right"/>
        <w:rPr>
          <w:sz w:val="24"/>
          <w:szCs w:val="24"/>
        </w:rPr>
      </w:pPr>
      <w:r>
        <w:rPr>
          <w:sz w:val="28"/>
          <w:szCs w:val="28"/>
        </w:rPr>
        <w:t>Т</w:t>
      </w:r>
      <w:r>
        <w:rPr>
          <w:sz w:val="22"/>
          <w:szCs w:val="22"/>
        </w:rPr>
        <w:t>аблица 4</w:t>
      </w:r>
      <w:r w:rsidR="0039260D">
        <w:rPr>
          <w:sz w:val="22"/>
          <w:szCs w:val="22"/>
        </w:rPr>
        <w:t xml:space="preserve"> </w:t>
      </w:r>
      <w:r w:rsidR="00505816">
        <w:rPr>
          <w:sz w:val="28"/>
          <w:szCs w:val="28"/>
        </w:rPr>
        <w:t xml:space="preserve"> </w:t>
      </w:r>
      <w:r w:rsidR="00505816">
        <w:rPr>
          <w:sz w:val="24"/>
          <w:szCs w:val="24"/>
        </w:rPr>
        <w:t>(тыс. руб.)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1"/>
        <w:gridCol w:w="2149"/>
        <w:gridCol w:w="2008"/>
        <w:gridCol w:w="1906"/>
      </w:tblGrid>
      <w:tr w:rsidR="00505816" w:rsidTr="00051249">
        <w:trPr>
          <w:trHeight w:val="191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6" w:rsidRDefault="00505816" w:rsidP="00505816">
            <w:pPr>
              <w:widowControl/>
              <w:autoSpaceDE/>
              <w:adjustRightInd/>
              <w:ind w:left="-32" w:firstLine="32"/>
              <w:jc w:val="center"/>
              <w:rPr>
                <w:b/>
                <w:sz w:val="22"/>
                <w:szCs w:val="22"/>
              </w:rPr>
            </w:pPr>
          </w:p>
          <w:p w:rsidR="00505816" w:rsidRDefault="00505816" w:rsidP="00505816">
            <w:pPr>
              <w:widowControl/>
              <w:autoSpaceDE/>
              <w:adjustRightInd/>
              <w:ind w:left="-32" w:firstLine="3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Утверждено </w:t>
            </w:r>
          </w:p>
          <w:p w:rsidR="00505816" w:rsidRDefault="00505816" w:rsidP="00505816">
            <w:pPr>
              <w:widowControl/>
              <w:autoSpaceDE/>
              <w:adjustRightInd/>
              <w:ind w:left="-32" w:firstLine="3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2020 г.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b/>
                <w:sz w:val="22"/>
                <w:szCs w:val="22"/>
              </w:rPr>
            </w:pPr>
          </w:p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Исполнено в 2020 г.</w:t>
            </w:r>
          </w:p>
        </w:tc>
      </w:tr>
      <w:tr w:rsidR="00505816" w:rsidTr="00051249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Согласно Законопроекту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6" w:rsidRDefault="00505816" w:rsidP="00505816">
            <w:pPr>
              <w:widowControl/>
              <w:autoSpaceDE/>
              <w:adjustRightInd/>
              <w:jc w:val="center"/>
              <w:rPr>
                <w:b/>
                <w:sz w:val="22"/>
                <w:szCs w:val="22"/>
              </w:rPr>
            </w:pPr>
          </w:p>
          <w:p w:rsidR="00505816" w:rsidRDefault="00505816" w:rsidP="00505816">
            <w:pPr>
              <w:widowControl/>
              <w:autoSpaceDE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 плану на 2020 г. (тыс. руб./%)</w:t>
            </w:r>
          </w:p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505816" w:rsidTr="00051249">
        <w:trPr>
          <w:trHeight w:val="191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051249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5 116 147,0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4 028 142,9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- 1 088 004,1/78,7 </w:t>
            </w:r>
          </w:p>
        </w:tc>
      </w:tr>
      <w:tr w:rsidR="00505816" w:rsidTr="00051249">
        <w:trPr>
          <w:trHeight w:val="191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051249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443 405,0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346 490,9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</w:p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- 96 914,1/78,1 </w:t>
            </w:r>
          </w:p>
        </w:tc>
      </w:tr>
      <w:tr w:rsidR="00505816" w:rsidTr="00051249">
        <w:trPr>
          <w:trHeight w:val="69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051249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1 935 415,9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1 892 891,6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</w:p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- 42 524,3/97,8</w:t>
            </w:r>
          </w:p>
        </w:tc>
      </w:tr>
      <w:tr w:rsidR="00505816" w:rsidTr="00051249">
        <w:trPr>
          <w:trHeight w:val="191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051249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661 766,6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670 856,3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</w:p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9 089,7/101,4</w:t>
            </w:r>
          </w:p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</w:p>
        </w:tc>
      </w:tr>
      <w:tr w:rsidR="00505816" w:rsidTr="00051249">
        <w:trPr>
          <w:trHeight w:val="191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051249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142 990,0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150 483,0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7 493,0/105,2</w:t>
            </w:r>
          </w:p>
        </w:tc>
      </w:tr>
      <w:tr w:rsidR="00505816" w:rsidTr="00051249">
        <w:trPr>
          <w:trHeight w:val="421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051249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798 958,7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637 170,7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16" w:rsidRDefault="00505816" w:rsidP="00505816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- 161 788,0/79,7</w:t>
            </w:r>
          </w:p>
        </w:tc>
      </w:tr>
      <w:tr w:rsidR="00505816" w:rsidTr="00051249">
        <w:trPr>
          <w:trHeight w:val="42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051249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59 986,0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66 567,5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6 581,5/111,0</w:t>
            </w:r>
          </w:p>
        </w:tc>
      </w:tr>
      <w:tr w:rsidR="00505816" w:rsidTr="00051249">
        <w:trPr>
          <w:trHeight w:val="191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051249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5 905,0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5 994,2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</w:p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89,2/101,5</w:t>
            </w:r>
          </w:p>
        </w:tc>
      </w:tr>
      <w:tr w:rsidR="00505816" w:rsidTr="00051249">
        <w:trPr>
          <w:trHeight w:val="191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051249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14 990,0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13 731,9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- 1 258,1/91,6</w:t>
            </w:r>
          </w:p>
        </w:tc>
      </w:tr>
      <w:tr w:rsidR="00505816" w:rsidTr="00051249">
        <w:trPr>
          <w:trHeight w:val="191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051249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- 11,1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</w:p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05816" w:rsidTr="00051249">
        <w:trPr>
          <w:trHeight w:val="681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051249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22 500,0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24 076,1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</w:p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1 576,1/107,0</w:t>
            </w:r>
          </w:p>
        </w:tc>
      </w:tr>
      <w:tr w:rsidR="00505816" w:rsidTr="00051249">
        <w:trPr>
          <w:trHeight w:val="191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051249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1 545,0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1 197,1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- 347,9/77,5</w:t>
            </w:r>
          </w:p>
        </w:tc>
      </w:tr>
      <w:tr w:rsidR="00505816" w:rsidTr="00051249">
        <w:trPr>
          <w:trHeight w:val="191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051249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15 158,0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10 888,1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</w:p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- 4 269,9/71,8</w:t>
            </w:r>
          </w:p>
        </w:tc>
      </w:tr>
      <w:tr w:rsidR="00505816" w:rsidTr="00051249">
        <w:trPr>
          <w:trHeight w:val="191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051249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746 554,5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25 666,3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- 720 888,2/3,4</w:t>
            </w:r>
          </w:p>
        </w:tc>
      </w:tr>
      <w:tr w:rsidR="00505816" w:rsidTr="00051249">
        <w:trPr>
          <w:trHeight w:val="5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051249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141,5/240,1</w:t>
            </w:r>
          </w:p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</w:p>
        </w:tc>
      </w:tr>
      <w:tr w:rsidR="00505816" w:rsidTr="00051249">
        <w:trPr>
          <w:trHeight w:val="191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051249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266 870,3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174 837,1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- 92 033,2/65,5</w:t>
            </w:r>
          </w:p>
        </w:tc>
      </w:tr>
      <w:tr w:rsidR="00505816" w:rsidTr="00051249">
        <w:trPr>
          <w:trHeight w:val="55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051249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4 087,5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  <w:p w:rsidR="00505816" w:rsidRDefault="00505816" w:rsidP="00505816">
            <w:pPr>
              <w:widowControl/>
              <w:autoSpaceDE/>
              <w:adjustRightInd/>
              <w:ind w:left="34" w:hanging="2"/>
              <w:jc w:val="center"/>
              <w:rPr>
                <w:sz w:val="22"/>
                <w:szCs w:val="22"/>
              </w:rPr>
            </w:pPr>
          </w:p>
        </w:tc>
      </w:tr>
    </w:tbl>
    <w:p w:rsidR="00505816" w:rsidRDefault="00505816" w:rsidP="00505816">
      <w:pPr>
        <w:widowControl/>
        <w:autoSpaceDE/>
        <w:adjustRightInd/>
      </w:pPr>
    </w:p>
    <w:p w:rsidR="0039260D" w:rsidRDefault="0039260D" w:rsidP="00505816">
      <w:pPr>
        <w:widowControl/>
        <w:autoSpaceDE/>
        <w:adjustRightInd/>
        <w:ind w:firstLine="567"/>
        <w:jc w:val="both"/>
        <w:rPr>
          <w:sz w:val="28"/>
          <w:szCs w:val="28"/>
        </w:rPr>
      </w:pPr>
    </w:p>
    <w:p w:rsidR="00505816" w:rsidRDefault="00505816" w:rsidP="00051249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Общий объем поступивших налоговых и неналоговых доходов в 2020 году, согласно Законопроекту, меньше объема утвержденных плановых наз</w:t>
      </w:r>
      <w:r w:rsidR="00051249">
        <w:rPr>
          <w:sz w:val="28"/>
          <w:szCs w:val="28"/>
        </w:rPr>
        <w:t>начений на 1 088 004,1 тыс. рублей</w:t>
      </w:r>
      <w:r>
        <w:rPr>
          <w:sz w:val="28"/>
          <w:szCs w:val="28"/>
        </w:rPr>
        <w:t xml:space="preserve"> (78,7 %). </w:t>
      </w:r>
    </w:p>
    <w:p w:rsidR="00505816" w:rsidRDefault="00505816" w:rsidP="00051249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поступ</w:t>
      </w:r>
      <w:r w:rsidR="00930C5D">
        <w:rPr>
          <w:sz w:val="28"/>
          <w:szCs w:val="28"/>
        </w:rPr>
        <w:t xml:space="preserve">лений по </w:t>
      </w:r>
      <w:r>
        <w:rPr>
          <w:sz w:val="28"/>
          <w:szCs w:val="28"/>
        </w:rPr>
        <w:t xml:space="preserve"> налог</w:t>
      </w:r>
      <w:r w:rsidR="00930C5D">
        <w:rPr>
          <w:sz w:val="28"/>
          <w:szCs w:val="28"/>
        </w:rPr>
        <w:t>у</w:t>
      </w:r>
      <w:r>
        <w:rPr>
          <w:sz w:val="28"/>
          <w:szCs w:val="28"/>
        </w:rPr>
        <w:t xml:space="preserve"> на прибыль организаций в 2020 году меньше утвержденных плановых </w:t>
      </w:r>
      <w:r w:rsidR="00051249">
        <w:rPr>
          <w:sz w:val="28"/>
          <w:szCs w:val="28"/>
        </w:rPr>
        <w:t>назначений на 96 914,1 тыс. рублей</w:t>
      </w:r>
      <w:r>
        <w:rPr>
          <w:sz w:val="28"/>
          <w:szCs w:val="28"/>
        </w:rPr>
        <w:t xml:space="preserve"> (78,1 %).</w:t>
      </w:r>
    </w:p>
    <w:p w:rsidR="00505816" w:rsidRDefault="00505816" w:rsidP="00051249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930C5D">
        <w:rPr>
          <w:sz w:val="28"/>
          <w:szCs w:val="28"/>
        </w:rPr>
        <w:t xml:space="preserve">поступлений по  налогу </w:t>
      </w:r>
      <w:r>
        <w:rPr>
          <w:sz w:val="28"/>
          <w:szCs w:val="28"/>
        </w:rPr>
        <w:t>на доходы физических лиц в 2020 году меньше утвержденных плановых назначений на 42 524,3 тыс.</w:t>
      </w:r>
      <w:r w:rsidR="0005124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(97,8 %).</w:t>
      </w:r>
    </w:p>
    <w:p w:rsidR="00505816" w:rsidRDefault="00505816" w:rsidP="00051249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930C5D">
        <w:rPr>
          <w:sz w:val="28"/>
          <w:szCs w:val="28"/>
        </w:rPr>
        <w:t>поступлений по  акцизам</w:t>
      </w:r>
      <w:r>
        <w:rPr>
          <w:sz w:val="28"/>
          <w:szCs w:val="28"/>
        </w:rPr>
        <w:t xml:space="preserve"> в 2020 году больше утвержденных плановых</w:t>
      </w:r>
      <w:r w:rsidR="00051249">
        <w:rPr>
          <w:sz w:val="28"/>
          <w:szCs w:val="28"/>
        </w:rPr>
        <w:t xml:space="preserve"> назначений на 9 089,7 тыс. рублей</w:t>
      </w:r>
      <w:r>
        <w:rPr>
          <w:sz w:val="28"/>
          <w:szCs w:val="28"/>
        </w:rPr>
        <w:t xml:space="preserve"> (101,4 %).</w:t>
      </w:r>
    </w:p>
    <w:p w:rsidR="00505816" w:rsidRDefault="00505816" w:rsidP="00051249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930C5D">
        <w:rPr>
          <w:sz w:val="28"/>
          <w:szCs w:val="28"/>
        </w:rPr>
        <w:t xml:space="preserve">поступлений по  налогу </w:t>
      </w:r>
      <w:r>
        <w:rPr>
          <w:sz w:val="28"/>
          <w:szCs w:val="28"/>
        </w:rPr>
        <w:t>на совокупный доход в 2020 году больше плановых</w:t>
      </w:r>
      <w:r w:rsidR="00051249">
        <w:rPr>
          <w:sz w:val="28"/>
          <w:szCs w:val="28"/>
        </w:rPr>
        <w:t xml:space="preserve"> назначений на 7 493,0 тыс. рублей</w:t>
      </w:r>
      <w:r>
        <w:rPr>
          <w:sz w:val="28"/>
          <w:szCs w:val="28"/>
        </w:rPr>
        <w:t xml:space="preserve"> (105,2 %).</w:t>
      </w:r>
    </w:p>
    <w:p w:rsidR="00505816" w:rsidRDefault="00505816" w:rsidP="00051249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930C5D">
        <w:rPr>
          <w:sz w:val="28"/>
          <w:szCs w:val="28"/>
        </w:rPr>
        <w:t xml:space="preserve">поступлений по  налогу </w:t>
      </w:r>
      <w:r>
        <w:rPr>
          <w:sz w:val="28"/>
          <w:szCs w:val="28"/>
        </w:rPr>
        <w:t>на имущество организаций в 2020 году меньше утвержденных плановых н</w:t>
      </w:r>
      <w:r w:rsidR="00051249">
        <w:rPr>
          <w:sz w:val="28"/>
          <w:szCs w:val="28"/>
        </w:rPr>
        <w:t>азначений на 161 788,0 тыс. рублей</w:t>
      </w:r>
      <w:r>
        <w:rPr>
          <w:sz w:val="28"/>
          <w:szCs w:val="28"/>
        </w:rPr>
        <w:t xml:space="preserve"> (79,7 %).</w:t>
      </w:r>
    </w:p>
    <w:p w:rsidR="00505816" w:rsidRDefault="00505816" w:rsidP="00051249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по поступлению доходов по налогу на имущество организаций не исполняется из года в год. В прошлом, 2019 году, по данному налогу из запл</w:t>
      </w:r>
      <w:r w:rsidR="00051249">
        <w:rPr>
          <w:sz w:val="28"/>
          <w:szCs w:val="28"/>
        </w:rPr>
        <w:t>анированных доходов в сумме 821 012,5 тыс. рублей</w:t>
      </w:r>
      <w:r>
        <w:rPr>
          <w:sz w:val="28"/>
          <w:szCs w:val="28"/>
        </w:rPr>
        <w:t xml:space="preserve"> не поступи</w:t>
      </w:r>
      <w:r w:rsidR="00051249">
        <w:rPr>
          <w:sz w:val="28"/>
          <w:szCs w:val="28"/>
        </w:rPr>
        <w:t>ло в республиканский бюджет 311 </w:t>
      </w:r>
      <w:r>
        <w:rPr>
          <w:sz w:val="28"/>
          <w:szCs w:val="28"/>
        </w:rPr>
        <w:t>019,7 тыс. руб</w:t>
      </w:r>
      <w:r w:rsidR="00051249">
        <w:rPr>
          <w:sz w:val="28"/>
          <w:szCs w:val="28"/>
        </w:rPr>
        <w:t>лей</w:t>
      </w:r>
      <w:r>
        <w:rPr>
          <w:sz w:val="28"/>
          <w:szCs w:val="28"/>
        </w:rPr>
        <w:t>. Таким образом, общий объем не поступивших в республиканский бюджет запланированных доходов по данному налогу за 2 последних года сост</w:t>
      </w:r>
      <w:r w:rsidR="00051249">
        <w:rPr>
          <w:sz w:val="28"/>
          <w:szCs w:val="28"/>
        </w:rPr>
        <w:t>авил 472 807,7 тыс. рублей.</w:t>
      </w:r>
    </w:p>
    <w:p w:rsidR="00505816" w:rsidRDefault="00505816" w:rsidP="00051249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поступлений по транспортному налогу в 2020 году больше утвержденных плановых</w:t>
      </w:r>
      <w:r w:rsidR="00051249">
        <w:rPr>
          <w:sz w:val="28"/>
          <w:szCs w:val="28"/>
        </w:rPr>
        <w:t xml:space="preserve"> назначений на 6 581,5 тыс. рублей</w:t>
      </w:r>
      <w:r>
        <w:rPr>
          <w:sz w:val="28"/>
          <w:szCs w:val="28"/>
        </w:rPr>
        <w:t xml:space="preserve"> (111,0 %).</w:t>
      </w:r>
    </w:p>
    <w:p w:rsidR="00505816" w:rsidRDefault="00505816" w:rsidP="00051249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поступлений по налогам, сборам и регулярным платежам за пользование природными ресурсами в 2020 году больше утвержденных плано</w:t>
      </w:r>
      <w:r w:rsidR="00051249">
        <w:rPr>
          <w:sz w:val="28"/>
          <w:szCs w:val="28"/>
        </w:rPr>
        <w:t>вых назначений на 89,2 тыс. рублей</w:t>
      </w:r>
      <w:r>
        <w:rPr>
          <w:sz w:val="28"/>
          <w:szCs w:val="28"/>
        </w:rPr>
        <w:t xml:space="preserve"> (101,5 %).</w:t>
      </w:r>
    </w:p>
    <w:p w:rsidR="00505816" w:rsidRDefault="00505816" w:rsidP="00051249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поступивших </w:t>
      </w:r>
      <w:r w:rsidR="00930C5D">
        <w:rPr>
          <w:sz w:val="28"/>
          <w:szCs w:val="28"/>
        </w:rPr>
        <w:t xml:space="preserve">доходов от уплаты </w:t>
      </w:r>
      <w:r>
        <w:rPr>
          <w:sz w:val="28"/>
          <w:szCs w:val="28"/>
        </w:rPr>
        <w:t>государственных пошлин в 2020 году меньше утвержденных плановых</w:t>
      </w:r>
      <w:r w:rsidR="00051249">
        <w:rPr>
          <w:sz w:val="28"/>
          <w:szCs w:val="28"/>
        </w:rPr>
        <w:t xml:space="preserve"> назначений на 1 258,1 тыс. рублей</w:t>
      </w:r>
      <w:r>
        <w:rPr>
          <w:sz w:val="28"/>
          <w:szCs w:val="28"/>
        </w:rPr>
        <w:t xml:space="preserve"> (91,6 %).</w:t>
      </w:r>
    </w:p>
    <w:p w:rsidR="00505816" w:rsidRDefault="00505816" w:rsidP="00051249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поступивших доходов от использования имущества, находящегося в государственной и муници</w:t>
      </w:r>
      <w:r w:rsidR="00051249">
        <w:rPr>
          <w:sz w:val="28"/>
          <w:szCs w:val="28"/>
        </w:rPr>
        <w:t>пальной собственности, в 2020 году</w:t>
      </w:r>
      <w:r>
        <w:rPr>
          <w:sz w:val="28"/>
          <w:szCs w:val="28"/>
        </w:rPr>
        <w:t xml:space="preserve"> больше утвержденных плановых</w:t>
      </w:r>
      <w:r w:rsidR="00051249">
        <w:rPr>
          <w:sz w:val="28"/>
          <w:szCs w:val="28"/>
        </w:rPr>
        <w:t xml:space="preserve"> назначений на 1 576,1 тыс. рублей</w:t>
      </w:r>
      <w:r>
        <w:rPr>
          <w:sz w:val="28"/>
          <w:szCs w:val="28"/>
        </w:rPr>
        <w:t xml:space="preserve"> (107,0 %).</w:t>
      </w:r>
    </w:p>
    <w:p w:rsidR="00505816" w:rsidRDefault="00505816" w:rsidP="00051249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поступивших платежей за пользование природными ресурсами в 2020 году меньше утвержденных планов</w:t>
      </w:r>
      <w:r w:rsidR="00051249">
        <w:rPr>
          <w:sz w:val="28"/>
          <w:szCs w:val="28"/>
        </w:rPr>
        <w:t>ых назначений на 347,9 тыс. рублей</w:t>
      </w:r>
      <w:r>
        <w:rPr>
          <w:sz w:val="28"/>
          <w:szCs w:val="28"/>
        </w:rPr>
        <w:t xml:space="preserve"> (77,5 %).</w:t>
      </w:r>
    </w:p>
    <w:p w:rsidR="00505816" w:rsidRDefault="00505816" w:rsidP="00051249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поступивших доходов от оказания платных услуг (работ) и компенсаций затрат государства в 2020 году</w:t>
      </w:r>
      <w:r>
        <w:t xml:space="preserve"> </w:t>
      </w:r>
      <w:r>
        <w:rPr>
          <w:sz w:val="28"/>
          <w:szCs w:val="28"/>
        </w:rPr>
        <w:t>меньше утвержденных плановых</w:t>
      </w:r>
      <w:r w:rsidR="00051249">
        <w:rPr>
          <w:sz w:val="28"/>
          <w:szCs w:val="28"/>
        </w:rPr>
        <w:t xml:space="preserve"> назначений на 4 269,9 тыс. рублей</w:t>
      </w:r>
      <w:r>
        <w:rPr>
          <w:sz w:val="28"/>
          <w:szCs w:val="28"/>
        </w:rPr>
        <w:t xml:space="preserve"> (71,8 %).</w:t>
      </w:r>
    </w:p>
    <w:p w:rsidR="00505816" w:rsidRDefault="00505816" w:rsidP="00051249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поступивших доходов от продажи материальных и нематериальных активов в 2020 году меньше утвержденных плановых н</w:t>
      </w:r>
      <w:r w:rsidR="00051249">
        <w:rPr>
          <w:sz w:val="28"/>
          <w:szCs w:val="28"/>
        </w:rPr>
        <w:t>азначений на 720 888,2 тыс. рублей</w:t>
      </w:r>
      <w:r>
        <w:rPr>
          <w:sz w:val="28"/>
          <w:szCs w:val="28"/>
        </w:rPr>
        <w:t xml:space="preserve"> (3,4 %). </w:t>
      </w:r>
    </w:p>
    <w:p w:rsidR="00F76C6B" w:rsidRDefault="00505816" w:rsidP="00051249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F84FF2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при запланированных доходах от продажи материальных и нематериальных активов в сумме 310 312,4 тыс. руб., в бюджет поступило только 23 598,5 тыс. руб</w:t>
      </w:r>
      <w:r w:rsidR="00051249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</w:p>
    <w:p w:rsidR="00F76C6B" w:rsidRDefault="00505816" w:rsidP="00051249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не поступивших в 20</w:t>
      </w:r>
      <w:r w:rsidR="00F84FF2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в республиканский бюджет доходов по данной ста</w:t>
      </w:r>
      <w:r w:rsidR="00051249">
        <w:rPr>
          <w:sz w:val="28"/>
          <w:szCs w:val="28"/>
        </w:rPr>
        <w:t>тье составил 286 713,9 тыс. рублей</w:t>
      </w:r>
      <w:r>
        <w:rPr>
          <w:sz w:val="28"/>
          <w:szCs w:val="28"/>
        </w:rPr>
        <w:t xml:space="preserve"> (92,4 % от плана). </w:t>
      </w:r>
    </w:p>
    <w:p w:rsidR="00505816" w:rsidRPr="00930C5D" w:rsidRDefault="00505816" w:rsidP="00051249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930C5D">
        <w:rPr>
          <w:sz w:val="28"/>
          <w:szCs w:val="28"/>
        </w:rPr>
        <w:t xml:space="preserve">В 2020 году, согласно Законопроекту, из запланированных по </w:t>
      </w:r>
      <w:r w:rsidR="00930C5D" w:rsidRPr="00930C5D">
        <w:rPr>
          <w:sz w:val="28"/>
          <w:szCs w:val="28"/>
        </w:rPr>
        <w:t xml:space="preserve">доходам от продажи материальных и нематериальных активов </w:t>
      </w:r>
      <w:r w:rsidRPr="00930C5D">
        <w:rPr>
          <w:sz w:val="28"/>
          <w:szCs w:val="28"/>
        </w:rPr>
        <w:t xml:space="preserve">в сумме 746 554,5 тыс. руб. в </w:t>
      </w:r>
      <w:r w:rsidRPr="00930C5D">
        <w:rPr>
          <w:sz w:val="28"/>
          <w:szCs w:val="28"/>
        </w:rPr>
        <w:lastRenderedPageBreak/>
        <w:t>республиканский бюджет не поступило дох</w:t>
      </w:r>
      <w:r w:rsidR="00051249">
        <w:rPr>
          <w:sz w:val="28"/>
          <w:szCs w:val="28"/>
        </w:rPr>
        <w:t>одов в сумме 720 888,2 тыс. рублей</w:t>
      </w:r>
      <w:r w:rsidRPr="00930C5D">
        <w:rPr>
          <w:sz w:val="28"/>
          <w:szCs w:val="28"/>
        </w:rPr>
        <w:t xml:space="preserve"> (96,6 % от плана).</w:t>
      </w:r>
    </w:p>
    <w:p w:rsidR="00505816" w:rsidRPr="00F84FF2" w:rsidRDefault="00505816" w:rsidP="00051249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F84FF2">
        <w:rPr>
          <w:sz w:val="28"/>
          <w:szCs w:val="28"/>
        </w:rPr>
        <w:t>Регулярное, повторяющееся из года в год, неисполнение планов по поступлению налоговых и неналоговых доходов приводит к неисполнению в полном объеме расходов республиканского бюджета и, как следствие, росту кредиторской задолженности органов государственной власти и государственных бюджетных учреждений по принятым бюджетным обязательствам.</w:t>
      </w:r>
    </w:p>
    <w:p w:rsidR="00505816" w:rsidRDefault="00505816" w:rsidP="00051249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поступивших доходов по административным платежам и сборам в 2020 году больше утвержденных планов</w:t>
      </w:r>
      <w:r w:rsidR="00051249">
        <w:rPr>
          <w:sz w:val="28"/>
          <w:szCs w:val="28"/>
        </w:rPr>
        <w:t>ых назначений на 141,5 тыс. рублей</w:t>
      </w:r>
      <w:r>
        <w:rPr>
          <w:sz w:val="28"/>
          <w:szCs w:val="28"/>
        </w:rPr>
        <w:t xml:space="preserve"> (240,1 %).</w:t>
      </w:r>
    </w:p>
    <w:p w:rsidR="00505816" w:rsidRDefault="00505816" w:rsidP="00051249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поступивших доходов по штрафам, санкциям, возмещениям ущерба в 2020 году меньше утвержденных плановых назначений на 92 033,2 тыс. </w:t>
      </w:r>
      <w:r w:rsidR="00051249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(65,5 %).</w:t>
      </w:r>
    </w:p>
    <w:p w:rsidR="00FF6AA7" w:rsidRDefault="00FF6AA7" w:rsidP="00505816">
      <w:pPr>
        <w:widowControl/>
        <w:autoSpaceDE/>
        <w:adjustRightInd/>
        <w:ind w:firstLine="567"/>
        <w:jc w:val="both"/>
        <w:rPr>
          <w:sz w:val="28"/>
          <w:szCs w:val="28"/>
        </w:rPr>
      </w:pPr>
    </w:p>
    <w:p w:rsidR="00505816" w:rsidRDefault="00505816" w:rsidP="00505816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 из федерального бюджета</w:t>
      </w:r>
    </w:p>
    <w:p w:rsidR="00505816" w:rsidRDefault="00505816" w:rsidP="00505816">
      <w:pPr>
        <w:ind w:firstLine="567"/>
        <w:jc w:val="both"/>
        <w:rPr>
          <w:sz w:val="28"/>
          <w:szCs w:val="28"/>
        </w:rPr>
      </w:pPr>
    </w:p>
    <w:p w:rsidR="00505816" w:rsidRDefault="00505816" w:rsidP="00051249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В 2020 году в доходную часть республиканского бюджета поступило безвозмездных поступлений на сумму 30 500 302,0 тыс. руб., что составило 91,3 % от утвержденных бюджетных назначений в сумме 33 404 284,7 тыс. руб., в том числе:</w:t>
      </w:r>
    </w:p>
    <w:p w:rsidR="00505816" w:rsidRDefault="00505816" w:rsidP="00051249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дотаций на выравнивание уровня бюджетной обеспеченности – 10 164 982,0 тыс. руб. (100,0 % от бюджетных назначений);</w:t>
      </w:r>
    </w:p>
    <w:p w:rsidR="00505816" w:rsidRDefault="00505816" w:rsidP="00051249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дотаций – 13 641 687,0 тыс. руб. (100,0 %</w:t>
      </w:r>
      <w:r>
        <w:t xml:space="preserve"> </w:t>
      </w:r>
      <w:r>
        <w:rPr>
          <w:sz w:val="28"/>
          <w:szCs w:val="28"/>
        </w:rPr>
        <w:t>от бюджетных назначений);</w:t>
      </w:r>
    </w:p>
    <w:p w:rsidR="00505816" w:rsidRDefault="00505816" w:rsidP="00051249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субсидий – 10 010 294,3 тыс. руб. (80,8 % к плану в сумме 12 381 629,1</w:t>
      </w:r>
      <w:r>
        <w:rPr>
          <w:color w:val="000000"/>
          <w:sz w:val="28"/>
          <w:szCs w:val="28"/>
        </w:rPr>
        <w:t xml:space="preserve"> тыс. руб</w:t>
      </w:r>
      <w:r>
        <w:rPr>
          <w:b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); </w:t>
      </w:r>
    </w:p>
    <w:p w:rsidR="00505816" w:rsidRDefault="00505816" w:rsidP="00051249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субвенций – 4 200 160,8 тыс. руб. (98,2 % к плану в сумме 4 276 391,1 тыс. руб.);</w:t>
      </w:r>
    </w:p>
    <w:p w:rsidR="00505816" w:rsidRDefault="00505816" w:rsidP="00051249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иные межбюджетные трансферты – 3 049 298,2 тыс. руб. (98,6 % к пла</w:t>
      </w:r>
      <w:r w:rsidR="00051249">
        <w:rPr>
          <w:sz w:val="28"/>
          <w:szCs w:val="28"/>
        </w:rPr>
        <w:t>ну в сумме 3 093 269,3 тыс. рублей</w:t>
      </w:r>
      <w:r>
        <w:rPr>
          <w:sz w:val="28"/>
          <w:szCs w:val="28"/>
        </w:rPr>
        <w:t>).</w:t>
      </w:r>
    </w:p>
    <w:p w:rsidR="00505816" w:rsidRDefault="00505816" w:rsidP="00051249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Объем безвозмездных перечислений</w:t>
      </w:r>
      <w:r>
        <w:t xml:space="preserve"> </w:t>
      </w:r>
      <w:r>
        <w:rPr>
          <w:sz w:val="28"/>
          <w:szCs w:val="28"/>
        </w:rPr>
        <w:t>из бюджета Российской Федерации, без учета субвенций</w:t>
      </w:r>
      <w:r>
        <w:t xml:space="preserve"> </w:t>
      </w:r>
      <w:r>
        <w:rPr>
          <w:sz w:val="28"/>
          <w:szCs w:val="28"/>
        </w:rPr>
        <w:t>и остатков субвенций на оплату жилищно-коммунальных услуг отдельным категориям граждан, в 2020 году составил 26 720 465,2 тыс. руб</w:t>
      </w:r>
      <w:r w:rsidR="00051249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</w:p>
    <w:p w:rsidR="00505816" w:rsidRDefault="00505816" w:rsidP="00051249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Объем собственных доходов, включая безвозмездные перечисления из бюджета Российской Федерации, без учета</w:t>
      </w:r>
      <w:r>
        <w:t xml:space="preserve"> </w:t>
      </w:r>
      <w:r>
        <w:rPr>
          <w:sz w:val="28"/>
          <w:szCs w:val="28"/>
        </w:rPr>
        <w:t>остатков субвенций на оплату жилищно-коммунальных услуг отдельным категориям граждан, и собственные налоговые и неналоговые доходы, составил в 2020 году 30 748 608,1 тыс. руб</w:t>
      </w:r>
      <w:r w:rsidR="00051249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</w:p>
    <w:p w:rsidR="00505816" w:rsidRDefault="00505816" w:rsidP="00051249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дотационность бюджета Республики Ингушетия, определяемая как соотношение двух вышеприведенных значений, в 2020 году составила 86,8 %, уве</w:t>
      </w:r>
      <w:r w:rsidR="00051249">
        <w:rPr>
          <w:sz w:val="28"/>
          <w:szCs w:val="28"/>
        </w:rPr>
        <w:t>личившись по сравнению с 2019 годом</w:t>
      </w:r>
      <w:r>
        <w:rPr>
          <w:sz w:val="28"/>
          <w:szCs w:val="28"/>
        </w:rPr>
        <w:t xml:space="preserve"> на 2,9 % (в 2019 г. – 84,0 %; в 2018 г. – 80,7 %; в 2017 г. – 81,3 %; в 2016 г. – 86,7 %; в 2015 г. – 85,6 %; в 2014 г. – 88,1%). </w:t>
      </w:r>
    </w:p>
    <w:p w:rsidR="00FF6AA7" w:rsidRPr="00260DC8" w:rsidRDefault="00FF6AA7" w:rsidP="00051249">
      <w:pPr>
        <w:widowControl/>
        <w:autoSpaceDE/>
        <w:adjustRightInd/>
        <w:jc w:val="both"/>
        <w:rPr>
          <w:sz w:val="28"/>
          <w:szCs w:val="28"/>
        </w:rPr>
      </w:pPr>
    </w:p>
    <w:p w:rsidR="00051249" w:rsidRDefault="00051249" w:rsidP="00051249">
      <w:pPr>
        <w:pStyle w:val="3"/>
        <w:ind w:left="0" w:firstLine="247"/>
        <w:jc w:val="center"/>
        <w:rPr>
          <w:b/>
          <w:bCs/>
          <w:sz w:val="28"/>
          <w:szCs w:val="28"/>
        </w:rPr>
      </w:pPr>
    </w:p>
    <w:p w:rsidR="00051249" w:rsidRDefault="00051249" w:rsidP="00051249">
      <w:pPr>
        <w:pStyle w:val="3"/>
        <w:ind w:left="0" w:firstLine="247"/>
        <w:jc w:val="center"/>
        <w:rPr>
          <w:b/>
          <w:bCs/>
          <w:sz w:val="28"/>
          <w:szCs w:val="28"/>
        </w:rPr>
      </w:pPr>
    </w:p>
    <w:p w:rsidR="00303BA1" w:rsidRPr="00930C5D" w:rsidRDefault="00303BA1" w:rsidP="00051249">
      <w:pPr>
        <w:pStyle w:val="3"/>
        <w:ind w:left="0" w:firstLine="247"/>
        <w:jc w:val="center"/>
        <w:rPr>
          <w:b/>
          <w:bCs/>
          <w:sz w:val="28"/>
          <w:szCs w:val="28"/>
        </w:rPr>
      </w:pPr>
      <w:r w:rsidRPr="00930C5D">
        <w:rPr>
          <w:b/>
          <w:bCs/>
          <w:sz w:val="28"/>
          <w:szCs w:val="28"/>
        </w:rPr>
        <w:lastRenderedPageBreak/>
        <w:t>Исполнение расходов республиканского бюджета за 2020 год</w:t>
      </w:r>
    </w:p>
    <w:p w:rsidR="00303BA1" w:rsidRDefault="00303BA1" w:rsidP="00303BA1">
      <w:pPr>
        <w:pStyle w:val="3"/>
        <w:ind w:left="0" w:firstLine="247"/>
        <w:rPr>
          <w:b/>
          <w:bCs/>
          <w:sz w:val="32"/>
          <w:szCs w:val="32"/>
        </w:rPr>
      </w:pPr>
    </w:p>
    <w:p w:rsidR="00FF6AA7" w:rsidRDefault="00303BA1" w:rsidP="00051249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Расходная часть республиканского бюджета за 2020 год в последней редакции </w:t>
      </w:r>
      <w:r w:rsidR="00930C5D">
        <w:rPr>
          <w:sz w:val="28"/>
          <w:szCs w:val="28"/>
        </w:rPr>
        <w:t>утверждена в сумме</w:t>
      </w:r>
      <w:r>
        <w:rPr>
          <w:sz w:val="28"/>
          <w:szCs w:val="28"/>
        </w:rPr>
        <w:t xml:space="preserve"> 38 951 624,1 тыс. руб</w:t>
      </w:r>
      <w:r w:rsidR="00051249">
        <w:rPr>
          <w:sz w:val="28"/>
          <w:szCs w:val="28"/>
        </w:rPr>
        <w:t>лей</w:t>
      </w:r>
      <w:r>
        <w:rPr>
          <w:sz w:val="28"/>
          <w:szCs w:val="28"/>
        </w:rPr>
        <w:t xml:space="preserve">. В соответствии с представленным Законопроектом общий объем произведенных расходов </w:t>
      </w:r>
      <w:r w:rsidR="00051249">
        <w:rPr>
          <w:sz w:val="28"/>
          <w:szCs w:val="28"/>
        </w:rPr>
        <w:t>составил 35 032 328,5 тыс. рублей</w:t>
      </w:r>
      <w:r>
        <w:rPr>
          <w:sz w:val="28"/>
          <w:szCs w:val="28"/>
        </w:rPr>
        <w:t xml:space="preserve"> </w:t>
      </w:r>
      <w:r w:rsidR="00930C5D">
        <w:rPr>
          <w:sz w:val="28"/>
          <w:szCs w:val="28"/>
        </w:rPr>
        <w:t>или</w:t>
      </w:r>
      <w:r w:rsidR="00051249">
        <w:rPr>
          <w:sz w:val="28"/>
          <w:szCs w:val="28"/>
        </w:rPr>
        <w:t xml:space="preserve"> 89,9 % от плановых назначений.</w:t>
      </w:r>
    </w:p>
    <w:p w:rsidR="00FF6AA7" w:rsidRDefault="00FF6AA7" w:rsidP="00303BA1">
      <w:pPr>
        <w:ind w:firstLine="567"/>
        <w:jc w:val="both"/>
        <w:rPr>
          <w:sz w:val="28"/>
          <w:szCs w:val="28"/>
        </w:rPr>
      </w:pPr>
    </w:p>
    <w:p w:rsidR="00303BA1" w:rsidRDefault="00303BA1" w:rsidP="00303B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расходов республиканского бюджета на 2020 год по разделам и подразделам бюджетной классификации Российской Федерации</w:t>
      </w:r>
    </w:p>
    <w:p w:rsidR="002A5998" w:rsidRDefault="002A5998" w:rsidP="00051249">
      <w:pPr>
        <w:ind w:firstLine="708"/>
        <w:jc w:val="center"/>
        <w:rPr>
          <w:b/>
          <w:bCs/>
          <w:sz w:val="28"/>
          <w:szCs w:val="28"/>
        </w:rPr>
      </w:pPr>
    </w:p>
    <w:p w:rsidR="00303BA1" w:rsidRPr="00051249" w:rsidRDefault="002A5998" w:rsidP="00051249">
      <w:pPr>
        <w:ind w:firstLine="742"/>
        <w:jc w:val="both"/>
        <w:rPr>
          <w:bCs/>
          <w:sz w:val="28"/>
          <w:szCs w:val="28"/>
        </w:rPr>
      </w:pPr>
      <w:r w:rsidRPr="002A5998">
        <w:rPr>
          <w:bCs/>
          <w:sz w:val="28"/>
          <w:szCs w:val="28"/>
        </w:rPr>
        <w:t>Распределение расходов республиканского бюджета на 2020 год по разделам и подразделам бюджетной классификации Российской Федерации</w:t>
      </w:r>
      <w:r>
        <w:rPr>
          <w:bCs/>
          <w:sz w:val="28"/>
          <w:szCs w:val="28"/>
        </w:rPr>
        <w:t xml:space="preserve"> приведены в таблице 5</w:t>
      </w:r>
      <w:r w:rsidR="00051249">
        <w:rPr>
          <w:bCs/>
          <w:sz w:val="28"/>
          <w:szCs w:val="28"/>
        </w:rPr>
        <w:t>.</w:t>
      </w:r>
    </w:p>
    <w:p w:rsidR="00303BA1" w:rsidRDefault="002A5998" w:rsidP="00051249">
      <w:pPr>
        <w:ind w:firstLine="567"/>
        <w:jc w:val="right"/>
        <w:rPr>
          <w:bCs/>
        </w:rPr>
      </w:pPr>
      <w:r>
        <w:rPr>
          <w:sz w:val="22"/>
          <w:szCs w:val="22"/>
        </w:rPr>
        <w:t>Таблица 5</w:t>
      </w:r>
      <w:r w:rsidR="0039260D">
        <w:rPr>
          <w:bCs/>
        </w:rPr>
        <w:t xml:space="preserve"> </w:t>
      </w:r>
      <w:r w:rsidR="00303BA1">
        <w:rPr>
          <w:bCs/>
        </w:rPr>
        <w:t>(тыс. рублей)</w:t>
      </w:r>
    </w:p>
    <w:tbl>
      <w:tblPr>
        <w:tblW w:w="9816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492"/>
        <w:gridCol w:w="665"/>
        <w:gridCol w:w="526"/>
        <w:gridCol w:w="1264"/>
        <w:gridCol w:w="1276"/>
        <w:gridCol w:w="1168"/>
      </w:tblGrid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Назначено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исполн.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1 214 024,8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1 059 552,9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87,2</w:t>
            </w:r>
          </w:p>
        </w:tc>
      </w:tr>
      <w:tr w:rsidR="00303BA1" w:rsidTr="00051249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1 979,7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</w:p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</w:t>
            </w:r>
          </w:p>
        </w:tc>
      </w:tr>
      <w:tr w:rsidR="00303BA1" w:rsidTr="00051249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75 635,0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74 932,4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</w:p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 w:rsidR="00303BA1" w:rsidTr="00051249">
        <w:trPr>
          <w:trHeight w:val="4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124 123,7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122 960,8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</w:p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88 198,2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72 170,1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81,8</w:t>
            </w:r>
          </w:p>
        </w:tc>
      </w:tr>
      <w:tr w:rsidR="00303BA1" w:rsidTr="00051249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77 051,5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</w:p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69 571,9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67 402,3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27 155,9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745 990,2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643 056,1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86,2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10 399,9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10 299,9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99,0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10 299,9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303BA1" w:rsidTr="00051249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A5462E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896 991.6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A5462E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854 077.2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A5462E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95.2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3 384 364,4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2 960 773,5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87,5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101 273,7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91 353,1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90,2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898 371,2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887 505,4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187 180,7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167 792,7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87 831,7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87 831,7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270 237,3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103 099,3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1 492 445,1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1 301 119,8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87,2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149 990,7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133 951,7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89,3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195 329,0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187 335,8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A5462E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535 238.2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A5462E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489 012.9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A5462E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91.4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A5462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61 953.7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A5462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36 251.5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A5462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95608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293.9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95608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374.0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95608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95608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057.5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95608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057.5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95608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95608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200023.1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95608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181329.9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95608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9 679,6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7 817,1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80,7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5 954,6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охраны окружающей</w:t>
            </w:r>
          </w:p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1 862,5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5551F1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051249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804</w:t>
            </w:r>
            <w:r w:rsidR="00051249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5551F1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051249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984</w:t>
            </w:r>
            <w:r w:rsidR="00051249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815.3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5551F1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86.8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5551F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594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051.6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5551F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343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722.0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5551F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5551F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345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465.2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5551F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939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388.3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5551F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</w:t>
            </w:r>
          </w:p>
        </w:tc>
      </w:tr>
      <w:tr w:rsidR="005551F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F1" w:rsidRDefault="005551F1" w:rsidP="00B524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F1" w:rsidRDefault="005551F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F1" w:rsidRDefault="005551F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F1" w:rsidRDefault="005551F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F1" w:rsidRDefault="005551F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689.3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F1" w:rsidRDefault="005551F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506.9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F1" w:rsidRDefault="005551F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F159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243.5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F159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359.2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8E63C6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80.9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F159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226.4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F159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3F159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Молодёжная политика и оздоровление детей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5551F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265.0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5551F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053.8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5551F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F159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702.3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F159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473.7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8E63C6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051249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129</w:t>
            </w:r>
            <w:r w:rsidR="00051249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291.8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666233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090</w:t>
            </w:r>
            <w:r w:rsidR="00666233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197.2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C9530A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96.5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977.7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658.2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  <w:r w:rsidR="0005124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314.1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539.0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3 637 801,1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2 850 355,5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78,3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Стационарная медицинская помощь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2 212 954,5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2 084 577,2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Амбулаторная помощь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118 732,4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108 810,1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91,6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38 727,3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</w:tr>
      <w:tr w:rsidR="00303BA1" w:rsidTr="00051249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Заготовка, переработка, хранение и обеспечение безопасности донорской  крови и её компонентов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32 546,2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24 919,2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76,6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Санитарно-эпидемиологическое благополучие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36 990,2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1 192 098,0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556 331,5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F159E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  <w:r w:rsidR="00666233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213</w:t>
            </w:r>
            <w:r w:rsidR="00666233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227.6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F159E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666233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766</w:t>
            </w:r>
            <w:r w:rsidR="00666233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781.7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3F159E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96.3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F159E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  <w:r w:rsidR="0066623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655.3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F159E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  <w:r w:rsidR="0066623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073.1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3F159E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99.5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F159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689.9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F159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384.4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3F159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F159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403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764.7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F159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026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596.8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3F159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F159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939.1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F159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170.2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3F159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F159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169.6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3F159E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557.2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801</w:t>
            </w:r>
            <w:r w:rsidR="00666233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319.9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768</w:t>
            </w:r>
            <w:r w:rsidR="00666233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061.6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C9530A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95.8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279.0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519.7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072.0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305.5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672.0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972.1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296.9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264.3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</w:t>
            </w:r>
            <w:r w:rsidR="00666233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868.5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</w:t>
            </w:r>
            <w:r w:rsidR="00666233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784.4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C9530A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99.3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Телевидение и радиовещание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888.6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888.6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979.9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66623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895.8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C9530A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2 665,6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2 665,6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2 665,6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3BA1" w:rsidTr="00051249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1 149 358,5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1 026 133,7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303BA1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03BA1" w:rsidRDefault="00303BA1" w:rsidP="00B52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89,3</w:t>
            </w:r>
          </w:p>
        </w:tc>
      </w:tr>
      <w:tr w:rsidR="00303BA1" w:rsidTr="00051249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797 419,6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678 783,8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</w:p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85,1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дотации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13 698,4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85,4</w:t>
            </w:r>
          </w:p>
        </w:tc>
      </w:tr>
      <w:tr w:rsidR="00303BA1" w:rsidTr="00051249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BA1" w:rsidRDefault="00303BA1" w:rsidP="00B524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335 895,1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333 651,5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1" w:rsidRDefault="00303BA1" w:rsidP="00B52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</w:tr>
    </w:tbl>
    <w:p w:rsidR="00E96536" w:rsidRDefault="00E96536" w:rsidP="00E96536">
      <w:pPr>
        <w:jc w:val="both"/>
        <w:rPr>
          <w:rFonts w:eastAsia="Calibri"/>
          <w:sz w:val="28"/>
          <w:szCs w:val="28"/>
        </w:rPr>
      </w:pPr>
    </w:p>
    <w:p w:rsidR="00666233" w:rsidRDefault="00E96536" w:rsidP="0066623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Динамика исполнения расходной части </w:t>
      </w:r>
      <w:r w:rsidR="0083048F">
        <w:rPr>
          <w:rFonts w:eastAsia="Calibri"/>
          <w:sz w:val="28"/>
          <w:szCs w:val="28"/>
        </w:rPr>
        <w:t>республиканского</w:t>
      </w:r>
      <w:r w:rsidR="00221030">
        <w:rPr>
          <w:rFonts w:eastAsia="Calibri"/>
          <w:sz w:val="28"/>
          <w:szCs w:val="28"/>
        </w:rPr>
        <w:t xml:space="preserve"> бюджета за период 2016-2020</w:t>
      </w:r>
      <w:r>
        <w:rPr>
          <w:rFonts w:eastAsia="Calibri"/>
          <w:sz w:val="28"/>
          <w:szCs w:val="28"/>
        </w:rPr>
        <w:t xml:space="preserve"> годов пре</w:t>
      </w:r>
      <w:r w:rsidR="00666233">
        <w:rPr>
          <w:rFonts w:eastAsia="Calibri"/>
          <w:sz w:val="28"/>
          <w:szCs w:val="28"/>
        </w:rPr>
        <w:t xml:space="preserve">дставлена в следующей таблице. </w:t>
      </w:r>
    </w:p>
    <w:p w:rsidR="00E96536" w:rsidRPr="00666233" w:rsidRDefault="002A5998" w:rsidP="00666233">
      <w:pPr>
        <w:ind w:firstLine="708"/>
        <w:jc w:val="right"/>
        <w:rPr>
          <w:rFonts w:eastAsia="Calibri"/>
          <w:sz w:val="24"/>
          <w:szCs w:val="24"/>
        </w:rPr>
      </w:pPr>
      <w:r w:rsidRPr="00666233">
        <w:rPr>
          <w:rFonts w:eastAsia="Calibri"/>
          <w:sz w:val="24"/>
          <w:szCs w:val="24"/>
        </w:rPr>
        <w:t>Таблица 6</w:t>
      </w:r>
      <w:r w:rsidR="0039260D" w:rsidRPr="00666233">
        <w:rPr>
          <w:rFonts w:eastAsia="Calibri"/>
          <w:sz w:val="24"/>
          <w:szCs w:val="24"/>
        </w:rPr>
        <w:t xml:space="preserve"> (тыс.руб</w:t>
      </w:r>
      <w:r w:rsidR="00666233" w:rsidRPr="00666233">
        <w:rPr>
          <w:rFonts w:eastAsia="Calibri"/>
          <w:sz w:val="24"/>
          <w:szCs w:val="24"/>
        </w:rPr>
        <w:t>.</w:t>
      </w:r>
      <w:r w:rsidR="0039260D" w:rsidRPr="00666233">
        <w:rPr>
          <w:rFonts w:eastAsia="Calibri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267"/>
        <w:gridCol w:w="3269"/>
      </w:tblGrid>
      <w:tr w:rsidR="00E96536" w:rsidRPr="00666233" w:rsidTr="00E96536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6" w:rsidRPr="00666233" w:rsidRDefault="00E9653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66233">
              <w:rPr>
                <w:rFonts w:eastAsia="Calibri"/>
                <w:b/>
                <w:sz w:val="24"/>
                <w:szCs w:val="24"/>
              </w:rPr>
              <w:t>Годы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6" w:rsidRPr="00666233" w:rsidRDefault="00E9653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66233">
              <w:rPr>
                <w:rFonts w:eastAsia="Calibri"/>
                <w:b/>
                <w:sz w:val="24"/>
                <w:szCs w:val="24"/>
              </w:rPr>
              <w:t>Кассовое исполнение, тыс. руб.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6" w:rsidRPr="00666233" w:rsidRDefault="00E9653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66233">
              <w:rPr>
                <w:rFonts w:eastAsia="Calibri"/>
                <w:b/>
                <w:sz w:val="24"/>
                <w:szCs w:val="24"/>
              </w:rPr>
              <w:t>Показатель исполнения плановых назначений, %</w:t>
            </w:r>
          </w:p>
        </w:tc>
      </w:tr>
      <w:tr w:rsidR="00F320AF" w:rsidRPr="00666233" w:rsidTr="00E96536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AF" w:rsidRPr="00666233" w:rsidRDefault="00F320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66233">
              <w:rPr>
                <w:rFonts w:eastAsia="Calibri"/>
                <w:b/>
                <w:sz w:val="24"/>
                <w:szCs w:val="24"/>
              </w:rPr>
              <w:lastRenderedPageBreak/>
              <w:t>2020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AF" w:rsidRPr="00666233" w:rsidRDefault="0084512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66233">
              <w:rPr>
                <w:rFonts w:eastAsia="Calibri"/>
                <w:b/>
                <w:sz w:val="24"/>
                <w:szCs w:val="24"/>
              </w:rPr>
              <w:t>35 032 328.5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AF" w:rsidRPr="00666233" w:rsidRDefault="00221030" w:rsidP="0041118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66233">
              <w:rPr>
                <w:rFonts w:eastAsia="Calibri"/>
                <w:b/>
                <w:sz w:val="24"/>
                <w:szCs w:val="24"/>
              </w:rPr>
              <w:t>89.</w:t>
            </w:r>
            <w:r w:rsidR="00411182" w:rsidRPr="00666233">
              <w:rPr>
                <w:rFonts w:eastAsia="Calibri"/>
                <w:b/>
                <w:sz w:val="24"/>
                <w:szCs w:val="24"/>
              </w:rPr>
              <w:t>9</w:t>
            </w:r>
          </w:p>
        </w:tc>
      </w:tr>
      <w:tr w:rsidR="00E96536" w:rsidRPr="00666233" w:rsidTr="00E96536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6" w:rsidRPr="00666233" w:rsidRDefault="00E96536">
            <w:pPr>
              <w:jc w:val="center"/>
              <w:rPr>
                <w:rFonts w:eastAsia="Calibri"/>
                <w:sz w:val="24"/>
                <w:szCs w:val="24"/>
              </w:rPr>
            </w:pPr>
            <w:r w:rsidRPr="00666233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6" w:rsidRPr="00666233" w:rsidRDefault="00E96536">
            <w:pPr>
              <w:jc w:val="center"/>
              <w:rPr>
                <w:rFonts w:eastAsia="Calibri"/>
                <w:sz w:val="24"/>
                <w:szCs w:val="24"/>
              </w:rPr>
            </w:pPr>
            <w:r w:rsidRPr="00666233">
              <w:rPr>
                <w:sz w:val="24"/>
                <w:szCs w:val="24"/>
              </w:rPr>
              <w:t>24 873 734,8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6" w:rsidRPr="00666233" w:rsidRDefault="00E96536">
            <w:pPr>
              <w:jc w:val="center"/>
              <w:rPr>
                <w:rFonts w:eastAsia="Calibri"/>
                <w:sz w:val="24"/>
                <w:szCs w:val="24"/>
              </w:rPr>
            </w:pPr>
            <w:r w:rsidRPr="00666233">
              <w:rPr>
                <w:rFonts w:eastAsia="Calibri"/>
                <w:sz w:val="24"/>
                <w:szCs w:val="24"/>
              </w:rPr>
              <w:t>79,1</w:t>
            </w:r>
          </w:p>
        </w:tc>
      </w:tr>
      <w:tr w:rsidR="00E96536" w:rsidRPr="00666233" w:rsidTr="00E96536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6" w:rsidRPr="00666233" w:rsidRDefault="00E96536">
            <w:pPr>
              <w:jc w:val="center"/>
              <w:rPr>
                <w:rFonts w:eastAsia="Calibri"/>
                <w:sz w:val="24"/>
                <w:szCs w:val="24"/>
              </w:rPr>
            </w:pPr>
            <w:r w:rsidRPr="00666233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6" w:rsidRPr="00666233" w:rsidRDefault="00E96536">
            <w:pPr>
              <w:jc w:val="center"/>
              <w:rPr>
                <w:rFonts w:eastAsia="Calibri"/>
                <w:sz w:val="24"/>
                <w:szCs w:val="24"/>
              </w:rPr>
            </w:pPr>
            <w:r w:rsidRPr="00666233">
              <w:rPr>
                <w:color w:val="22272F"/>
                <w:sz w:val="24"/>
                <w:szCs w:val="24"/>
                <w:shd w:val="clear" w:color="auto" w:fill="FFFFFF"/>
              </w:rPr>
              <w:t>23 306 078,1 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6" w:rsidRPr="00666233" w:rsidRDefault="00E96536">
            <w:pPr>
              <w:jc w:val="center"/>
              <w:rPr>
                <w:rFonts w:eastAsia="Calibri"/>
                <w:sz w:val="24"/>
                <w:szCs w:val="24"/>
              </w:rPr>
            </w:pPr>
            <w:r w:rsidRPr="00666233">
              <w:rPr>
                <w:rFonts w:eastAsia="Calibri"/>
                <w:sz w:val="24"/>
                <w:szCs w:val="24"/>
              </w:rPr>
              <w:t>89,6</w:t>
            </w:r>
          </w:p>
        </w:tc>
      </w:tr>
      <w:tr w:rsidR="00E96536" w:rsidRPr="00666233" w:rsidTr="00E96536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6" w:rsidRPr="00666233" w:rsidRDefault="00E96536">
            <w:pPr>
              <w:jc w:val="center"/>
              <w:rPr>
                <w:rFonts w:eastAsia="Calibri"/>
                <w:sz w:val="24"/>
                <w:szCs w:val="24"/>
              </w:rPr>
            </w:pPr>
            <w:r w:rsidRPr="00666233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6" w:rsidRPr="00666233" w:rsidRDefault="00E96536">
            <w:pPr>
              <w:jc w:val="center"/>
              <w:rPr>
                <w:rFonts w:eastAsia="Calibri"/>
                <w:sz w:val="24"/>
                <w:szCs w:val="24"/>
              </w:rPr>
            </w:pPr>
            <w:r w:rsidRPr="00666233">
              <w:rPr>
                <w:color w:val="22272F"/>
                <w:sz w:val="24"/>
                <w:szCs w:val="24"/>
                <w:shd w:val="clear" w:color="auto" w:fill="FFFFFF"/>
              </w:rPr>
              <w:t>21 892 399,4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6" w:rsidRPr="00666233" w:rsidRDefault="00E96536">
            <w:pPr>
              <w:jc w:val="center"/>
              <w:rPr>
                <w:rFonts w:eastAsia="Calibri"/>
                <w:sz w:val="24"/>
                <w:szCs w:val="24"/>
              </w:rPr>
            </w:pPr>
            <w:r w:rsidRPr="00666233">
              <w:rPr>
                <w:rFonts w:eastAsia="Calibri"/>
                <w:sz w:val="24"/>
                <w:szCs w:val="24"/>
              </w:rPr>
              <w:t>90,7</w:t>
            </w:r>
          </w:p>
        </w:tc>
      </w:tr>
      <w:tr w:rsidR="00E96536" w:rsidRPr="00666233" w:rsidTr="00E96536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6" w:rsidRPr="00666233" w:rsidRDefault="00E96536">
            <w:pPr>
              <w:jc w:val="center"/>
              <w:rPr>
                <w:rFonts w:eastAsia="Calibri"/>
                <w:sz w:val="24"/>
                <w:szCs w:val="24"/>
              </w:rPr>
            </w:pPr>
            <w:r w:rsidRPr="00666233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6" w:rsidRPr="00666233" w:rsidRDefault="00E96536">
            <w:pPr>
              <w:jc w:val="center"/>
              <w:rPr>
                <w:rFonts w:eastAsia="Calibri"/>
                <w:sz w:val="24"/>
                <w:szCs w:val="24"/>
              </w:rPr>
            </w:pPr>
            <w:r w:rsidRPr="00666233">
              <w:rPr>
                <w:color w:val="22272F"/>
                <w:sz w:val="24"/>
                <w:szCs w:val="24"/>
                <w:shd w:val="clear" w:color="auto" w:fill="FFFFFF"/>
              </w:rPr>
              <w:t>26 905 801,4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6" w:rsidRPr="00666233" w:rsidRDefault="00E96536">
            <w:pPr>
              <w:jc w:val="center"/>
              <w:rPr>
                <w:rFonts w:eastAsia="Calibri"/>
                <w:sz w:val="24"/>
                <w:szCs w:val="24"/>
              </w:rPr>
            </w:pPr>
            <w:r w:rsidRPr="00666233">
              <w:rPr>
                <w:rFonts w:eastAsia="Calibri"/>
                <w:sz w:val="24"/>
                <w:szCs w:val="24"/>
              </w:rPr>
              <w:t>87,8</w:t>
            </w:r>
          </w:p>
        </w:tc>
      </w:tr>
    </w:tbl>
    <w:p w:rsidR="001A138C" w:rsidRDefault="001A138C" w:rsidP="00666233">
      <w:pPr>
        <w:rPr>
          <w:rFonts w:eastAsia="Calibri"/>
          <w:b/>
          <w:bCs/>
          <w:sz w:val="28"/>
          <w:szCs w:val="28"/>
        </w:rPr>
      </w:pPr>
    </w:p>
    <w:p w:rsidR="00A25F90" w:rsidRDefault="00A25F90" w:rsidP="00A25F90">
      <w:pPr>
        <w:ind w:left="-120" w:firstLin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 w:rsidR="00922C45">
        <w:rPr>
          <w:b/>
          <w:bCs/>
          <w:sz w:val="28"/>
          <w:szCs w:val="28"/>
        </w:rPr>
        <w:t xml:space="preserve"> 0100</w:t>
      </w:r>
      <w:r>
        <w:rPr>
          <w:b/>
          <w:bCs/>
          <w:sz w:val="28"/>
          <w:szCs w:val="28"/>
        </w:rPr>
        <w:t xml:space="preserve"> «Общегосударственные вопросы»</w:t>
      </w:r>
    </w:p>
    <w:p w:rsidR="00A25F90" w:rsidRDefault="00A25F90" w:rsidP="00A25F90">
      <w:pPr>
        <w:ind w:firstLine="567"/>
        <w:jc w:val="both"/>
        <w:rPr>
          <w:sz w:val="28"/>
          <w:szCs w:val="28"/>
        </w:rPr>
      </w:pPr>
    </w:p>
    <w:p w:rsidR="00A25F90" w:rsidRDefault="00A25F90" w:rsidP="00666233">
      <w:pPr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утвержденных бюджетных назначениях по разделу </w:t>
      </w:r>
      <w:r>
        <w:rPr>
          <w:bCs/>
          <w:sz w:val="28"/>
          <w:szCs w:val="28"/>
        </w:rPr>
        <w:t>«Общегосударственные вопросы»</w:t>
      </w:r>
      <w:r>
        <w:rPr>
          <w:sz w:val="28"/>
          <w:szCs w:val="28"/>
        </w:rPr>
        <w:t xml:space="preserve"> в размере 1 214 024,8 тыс. руб., фактическое исполнение, согласно Законопроекту,</w:t>
      </w:r>
      <w:r w:rsidR="00666233">
        <w:rPr>
          <w:sz w:val="28"/>
          <w:szCs w:val="28"/>
        </w:rPr>
        <w:t xml:space="preserve"> составило 1 059 552,9 тыс. рублей</w:t>
      </w:r>
      <w:r>
        <w:rPr>
          <w:sz w:val="28"/>
          <w:szCs w:val="28"/>
        </w:rPr>
        <w:t xml:space="preserve"> или 87,2 %.  </w:t>
      </w:r>
      <w:r w:rsidR="00DE4082">
        <w:rPr>
          <w:sz w:val="28"/>
          <w:szCs w:val="28"/>
        </w:rPr>
        <w:t>Н</w:t>
      </w:r>
      <w:r>
        <w:rPr>
          <w:sz w:val="28"/>
          <w:szCs w:val="28"/>
        </w:rPr>
        <w:t>едофинансирован</w:t>
      </w:r>
      <w:r w:rsidR="00DE4082">
        <w:rPr>
          <w:sz w:val="28"/>
          <w:szCs w:val="28"/>
        </w:rPr>
        <w:t xml:space="preserve">ие </w:t>
      </w:r>
      <w:r>
        <w:rPr>
          <w:sz w:val="28"/>
          <w:szCs w:val="28"/>
        </w:rPr>
        <w:t>по следующим подразделам</w:t>
      </w:r>
      <w:r w:rsidR="00DE4082">
        <w:rPr>
          <w:sz w:val="28"/>
          <w:szCs w:val="28"/>
        </w:rPr>
        <w:t xml:space="preserve"> составлило</w:t>
      </w:r>
      <w:r>
        <w:rPr>
          <w:sz w:val="28"/>
          <w:szCs w:val="28"/>
        </w:rPr>
        <w:t>:</w:t>
      </w:r>
    </w:p>
    <w:p w:rsidR="00A25F90" w:rsidRDefault="00A25F90" w:rsidP="00666233">
      <w:pPr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>- «Функционирование высшего должностного лица субъекта Российской Федерации» - на сумму 140,2 тыс. руб. или на 6,6 %;</w:t>
      </w:r>
    </w:p>
    <w:p w:rsidR="00A25F90" w:rsidRDefault="00A25F90" w:rsidP="00666233">
      <w:pPr>
        <w:ind w:left="-119" w:firstLine="756"/>
        <w:jc w:val="both"/>
        <w:rPr>
          <w:sz w:val="28"/>
          <w:szCs w:val="28"/>
        </w:rPr>
      </w:pPr>
      <w:r>
        <w:rPr>
          <w:sz w:val="28"/>
          <w:szCs w:val="28"/>
        </w:rPr>
        <w:t>- «Функционирование законодательных (представительных) органов государственной власти и представительных органов муниципальных образований» - на сумму 702,6 тыс. руб. или на 0,9 %;</w:t>
      </w:r>
    </w:p>
    <w:p w:rsidR="00A25F90" w:rsidRDefault="00A25F90" w:rsidP="00666233">
      <w:pPr>
        <w:ind w:left="-119" w:firstLine="756"/>
        <w:jc w:val="both"/>
        <w:rPr>
          <w:sz w:val="28"/>
          <w:szCs w:val="28"/>
        </w:rPr>
      </w:pPr>
      <w:r>
        <w:rPr>
          <w:sz w:val="28"/>
          <w:szCs w:val="28"/>
        </w:rPr>
        <w:t>-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- на 1 162,9 тыс. руб. или на 0,9 %;</w:t>
      </w:r>
    </w:p>
    <w:p w:rsidR="00A25F90" w:rsidRDefault="00A25F90" w:rsidP="00666233">
      <w:pPr>
        <w:ind w:left="-119" w:firstLine="756"/>
        <w:jc w:val="both"/>
        <w:rPr>
          <w:sz w:val="28"/>
          <w:szCs w:val="28"/>
        </w:rPr>
      </w:pPr>
      <w:r>
        <w:rPr>
          <w:sz w:val="28"/>
          <w:szCs w:val="28"/>
        </w:rPr>
        <w:t>- «Судебная система» - на сумму 16 028,1 тыс. руб. или на 18,2 %;</w:t>
      </w:r>
    </w:p>
    <w:p w:rsidR="00A25F90" w:rsidRDefault="00A25F90" w:rsidP="00666233">
      <w:pPr>
        <w:ind w:left="-119" w:firstLine="756"/>
        <w:jc w:val="both"/>
        <w:rPr>
          <w:sz w:val="28"/>
          <w:szCs w:val="28"/>
        </w:rPr>
      </w:pPr>
      <w:r>
        <w:rPr>
          <w:sz w:val="28"/>
          <w:szCs w:val="28"/>
        </w:rPr>
        <w:t>- «Обеспечение деятельности финансовых, налоговых и таможенных органов и органов финансового (финансово-бюджетного) надзора» - на сумму 4 178,5 тыс. руб. или на 5,2 %;</w:t>
      </w:r>
    </w:p>
    <w:p w:rsidR="00A25F90" w:rsidRDefault="00A25F90" w:rsidP="00666233">
      <w:pPr>
        <w:ind w:left="-119" w:firstLine="756"/>
        <w:jc w:val="both"/>
        <w:rPr>
          <w:sz w:val="28"/>
          <w:szCs w:val="28"/>
        </w:rPr>
      </w:pPr>
      <w:r>
        <w:rPr>
          <w:sz w:val="28"/>
          <w:szCs w:val="28"/>
        </w:rPr>
        <w:t>- «Обеспечение проведения выборов и референдумов» - на сумму 2 169,6 тыс. руб. или на 3,1 %;</w:t>
      </w:r>
    </w:p>
    <w:p w:rsidR="00A25F90" w:rsidRDefault="00A25F90" w:rsidP="00666233">
      <w:pPr>
        <w:ind w:left="-119" w:firstLine="756"/>
        <w:jc w:val="both"/>
        <w:rPr>
          <w:sz w:val="28"/>
          <w:szCs w:val="28"/>
        </w:rPr>
      </w:pPr>
      <w:r>
        <w:rPr>
          <w:sz w:val="28"/>
          <w:szCs w:val="28"/>
        </w:rPr>
        <w:t>- «Резервные фонды» - на сумму 27 155,9 тыс. руб. или на 100,0 %;</w:t>
      </w:r>
    </w:p>
    <w:p w:rsidR="00A25F90" w:rsidRDefault="00A25F90" w:rsidP="00666233">
      <w:pPr>
        <w:ind w:left="-119" w:firstLine="756"/>
        <w:jc w:val="both"/>
        <w:rPr>
          <w:sz w:val="28"/>
          <w:szCs w:val="28"/>
        </w:rPr>
      </w:pPr>
      <w:r>
        <w:rPr>
          <w:sz w:val="28"/>
          <w:szCs w:val="28"/>
        </w:rPr>
        <w:t>- «Другие общегосударственные вопросы» - на сумму 102 934,1 тыс. руб. или на 13,8 %.</w:t>
      </w:r>
    </w:p>
    <w:p w:rsidR="00A25F90" w:rsidRDefault="00A25F90" w:rsidP="00666233">
      <w:pPr>
        <w:ind w:left="-119" w:firstLine="75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Доля расходов по разделу </w:t>
      </w:r>
      <w:r>
        <w:rPr>
          <w:bCs/>
          <w:sz w:val="28"/>
          <w:szCs w:val="28"/>
        </w:rPr>
        <w:t>«Общегосударственные вопросы» в общей структуре расходов составила 3,0 % (в 2019 году – 3,4 %, в 2018 году - 3,5 %, в 2017 году – 3,7 %).</w:t>
      </w:r>
    </w:p>
    <w:p w:rsidR="00A635B7" w:rsidRDefault="00A635B7" w:rsidP="00E6589C">
      <w:pPr>
        <w:tabs>
          <w:tab w:val="left" w:pos="540"/>
        </w:tabs>
        <w:jc w:val="both"/>
        <w:rPr>
          <w:rFonts w:eastAsia="Calibri"/>
          <w:sz w:val="28"/>
          <w:szCs w:val="28"/>
        </w:rPr>
      </w:pPr>
    </w:p>
    <w:p w:rsidR="00A25F90" w:rsidRDefault="00A25F90" w:rsidP="00A25F90">
      <w:pPr>
        <w:ind w:left="-119" w:firstLine="68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 w:rsidR="00922C45">
        <w:rPr>
          <w:b/>
          <w:bCs/>
          <w:sz w:val="28"/>
          <w:szCs w:val="28"/>
        </w:rPr>
        <w:t xml:space="preserve"> 0200</w:t>
      </w:r>
      <w:r>
        <w:rPr>
          <w:b/>
          <w:bCs/>
          <w:sz w:val="28"/>
          <w:szCs w:val="28"/>
        </w:rPr>
        <w:t xml:space="preserve"> «Национальная оборона»</w:t>
      </w:r>
    </w:p>
    <w:p w:rsidR="00A25F90" w:rsidRDefault="00A25F90" w:rsidP="00A25F90">
      <w:pPr>
        <w:ind w:firstLine="708"/>
        <w:jc w:val="both"/>
        <w:rPr>
          <w:sz w:val="28"/>
          <w:szCs w:val="28"/>
        </w:rPr>
      </w:pPr>
    </w:p>
    <w:p w:rsidR="00A25F90" w:rsidRDefault="00A25F90" w:rsidP="00A25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состоит из единственного подраздела «Мобилизационная и вневойсковая подготовка». По подразделу на мобилизационную и вневойсковую подготовку предусмотрены бюджетные</w:t>
      </w:r>
      <w:r w:rsidR="00666233">
        <w:rPr>
          <w:sz w:val="28"/>
          <w:szCs w:val="28"/>
        </w:rPr>
        <w:t xml:space="preserve"> назначения в сумме </w:t>
      </w:r>
      <w:r>
        <w:rPr>
          <w:sz w:val="28"/>
          <w:szCs w:val="28"/>
        </w:rPr>
        <w:t>10 399,9 тыс. руб., фактическое исполнение сост</w:t>
      </w:r>
      <w:r w:rsidR="00666233">
        <w:rPr>
          <w:sz w:val="28"/>
          <w:szCs w:val="28"/>
        </w:rPr>
        <w:t>авило в сумме 10 299,0 тыс. рублей</w:t>
      </w:r>
      <w:r>
        <w:rPr>
          <w:sz w:val="28"/>
          <w:szCs w:val="28"/>
        </w:rPr>
        <w:t xml:space="preserve"> (99,0 %).</w:t>
      </w:r>
    </w:p>
    <w:p w:rsidR="00922C45" w:rsidRDefault="00922C45" w:rsidP="00666233">
      <w:pPr>
        <w:rPr>
          <w:rFonts w:eastAsia="Calibri"/>
          <w:b/>
          <w:bCs/>
          <w:sz w:val="28"/>
          <w:szCs w:val="28"/>
          <w:highlight w:val="yellow"/>
        </w:rPr>
      </w:pPr>
    </w:p>
    <w:p w:rsidR="00922C45" w:rsidRDefault="00922C45" w:rsidP="00922C45">
      <w:pPr>
        <w:ind w:left="-120" w:firstLine="24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922C45" w:rsidRDefault="00922C45" w:rsidP="00666233">
      <w:pPr>
        <w:ind w:firstLine="700"/>
        <w:jc w:val="both"/>
        <w:rPr>
          <w:rFonts w:eastAsia="Calibri"/>
          <w:sz w:val="28"/>
          <w:szCs w:val="28"/>
        </w:rPr>
      </w:pPr>
    </w:p>
    <w:p w:rsidR="00922C45" w:rsidRDefault="00922C45" w:rsidP="00666233">
      <w:pPr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Плановые показатели бюджетных обязательств по разделу </w:t>
      </w:r>
      <w:r>
        <w:rPr>
          <w:rFonts w:eastAsia="Calibri"/>
          <w:bCs/>
          <w:sz w:val="28"/>
          <w:szCs w:val="28"/>
        </w:rPr>
        <w:t xml:space="preserve">«Национальная безопасность и правоохранительная деятельность» </w:t>
      </w:r>
      <w:r>
        <w:rPr>
          <w:rFonts w:eastAsia="Calibri"/>
          <w:sz w:val="28"/>
          <w:szCs w:val="28"/>
        </w:rPr>
        <w:t xml:space="preserve">утверждены в сумме 896 991,6 </w:t>
      </w:r>
      <w:r>
        <w:rPr>
          <w:rFonts w:eastAsia="Calibri"/>
          <w:sz w:val="28"/>
          <w:szCs w:val="28"/>
        </w:rPr>
        <w:lastRenderedPageBreak/>
        <w:t>тыс. руб., исполн</w:t>
      </w:r>
      <w:r w:rsidR="00666233">
        <w:rPr>
          <w:rFonts w:eastAsia="Calibri"/>
          <w:sz w:val="28"/>
          <w:szCs w:val="28"/>
        </w:rPr>
        <w:t>ены в сумме 854 077,2 тыс. рублей</w:t>
      </w:r>
      <w:r>
        <w:rPr>
          <w:rFonts w:eastAsia="Calibri"/>
          <w:sz w:val="28"/>
          <w:szCs w:val="28"/>
        </w:rPr>
        <w:t xml:space="preserve"> или на 95,2 %. </w:t>
      </w:r>
    </w:p>
    <w:p w:rsidR="00922C45" w:rsidRDefault="00922C45" w:rsidP="00666233">
      <w:pPr>
        <w:ind w:firstLine="70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общем объеме расходов республиканского бюджета за 2020 год расходы по разделу </w:t>
      </w:r>
      <w:r>
        <w:rPr>
          <w:rFonts w:eastAsia="Calibri"/>
          <w:bCs/>
          <w:sz w:val="28"/>
          <w:szCs w:val="28"/>
        </w:rPr>
        <w:t xml:space="preserve">составили 2,4 % (в </w:t>
      </w:r>
      <w:r>
        <w:rPr>
          <w:rFonts w:eastAsia="Calibri"/>
          <w:sz w:val="28"/>
          <w:szCs w:val="28"/>
        </w:rPr>
        <w:t>2019 году – 3,6</w:t>
      </w:r>
      <w:r>
        <w:rPr>
          <w:rFonts w:eastAsia="Calibri"/>
          <w:bCs/>
          <w:sz w:val="28"/>
          <w:szCs w:val="28"/>
        </w:rPr>
        <w:t xml:space="preserve"> %).</w:t>
      </w:r>
    </w:p>
    <w:p w:rsidR="00922C45" w:rsidRDefault="00922C45" w:rsidP="00666233">
      <w:pPr>
        <w:ind w:left="-120" w:firstLine="8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Неисполнение бюджетных обязательств по разделу составило 42 914,4 тыс. руб., в том числе по подразделам:</w:t>
      </w:r>
    </w:p>
    <w:p w:rsidR="00922C45" w:rsidRDefault="00922C45" w:rsidP="00666233">
      <w:pPr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«Защита населения и территории от чрезвычайных ситуаций природного и техногенного характера, гражданская оборона» - на 13 306,7 тыс. руб. или на 1,6 %;</w:t>
      </w:r>
    </w:p>
    <w:p w:rsidR="00922C45" w:rsidRDefault="00922C45" w:rsidP="00666233">
      <w:pPr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«Миграционная политика» - на 239,0 тыс. руб. или на 74,7%;  </w:t>
      </w:r>
    </w:p>
    <w:p w:rsidR="00922C45" w:rsidRDefault="00922C45" w:rsidP="00666233">
      <w:pPr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«Другие вопросы в области национальной безопасности и правоохранительной деятельности» - на 29 368,7 тыс. руб. или на 48,7 %.</w:t>
      </w:r>
    </w:p>
    <w:p w:rsidR="00A25F90" w:rsidRDefault="00A25F90" w:rsidP="00666233">
      <w:pPr>
        <w:jc w:val="both"/>
        <w:rPr>
          <w:sz w:val="28"/>
          <w:szCs w:val="28"/>
        </w:rPr>
      </w:pPr>
    </w:p>
    <w:p w:rsidR="00A25F90" w:rsidRDefault="00A25F90" w:rsidP="00A25F90">
      <w:pPr>
        <w:ind w:left="-119" w:firstLine="68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922C45">
        <w:rPr>
          <w:b/>
          <w:bCs/>
          <w:sz w:val="28"/>
          <w:szCs w:val="28"/>
        </w:rPr>
        <w:t>0400</w:t>
      </w:r>
      <w:r>
        <w:rPr>
          <w:b/>
          <w:bCs/>
          <w:sz w:val="28"/>
          <w:szCs w:val="28"/>
        </w:rPr>
        <w:t>«Национальная экономика»</w:t>
      </w:r>
    </w:p>
    <w:p w:rsidR="00A25F90" w:rsidRDefault="00A25F90" w:rsidP="00A25F90">
      <w:pPr>
        <w:ind w:firstLine="708"/>
        <w:jc w:val="both"/>
        <w:rPr>
          <w:sz w:val="28"/>
          <w:szCs w:val="28"/>
        </w:rPr>
      </w:pPr>
    </w:p>
    <w:p w:rsidR="00A25F90" w:rsidRDefault="00A25F90" w:rsidP="00A25F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утвержденных бюджетных назначениях по разделу </w:t>
      </w:r>
      <w:r>
        <w:rPr>
          <w:bCs/>
          <w:sz w:val="28"/>
          <w:szCs w:val="28"/>
        </w:rPr>
        <w:t>«Национальная экономика»</w:t>
      </w:r>
      <w:r>
        <w:rPr>
          <w:sz w:val="28"/>
          <w:szCs w:val="28"/>
        </w:rPr>
        <w:t xml:space="preserve"> в размере 3 384 364,4 тыс. руб., фактическое исполнение, согласно Законопроекту, составило 2 960 773,5 тыс. руб. или 87,5 %. Раздел недофинансирован по следующим подразделам:</w:t>
      </w:r>
    </w:p>
    <w:p w:rsidR="00A25F90" w:rsidRDefault="00A25F90" w:rsidP="00A25F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«Общеэкономические вопросы» - на 9 920,6 тыс. руб. или на 9,8 %;</w:t>
      </w:r>
    </w:p>
    <w:p w:rsidR="00A25F90" w:rsidRDefault="00A25F90" w:rsidP="00A25F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«Топливно-энергетический комплекс» - на 921,0 тыс. руб. или на 54 %;</w:t>
      </w:r>
    </w:p>
    <w:p w:rsidR="00A25F90" w:rsidRDefault="00A25F90" w:rsidP="00A25F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«Сельское хозяйство и рыболовство» - на 10 865,8 тыс. руб. или на 1,2%;</w:t>
      </w:r>
    </w:p>
    <w:p w:rsidR="00A25F90" w:rsidRDefault="00A25F90" w:rsidP="00A25F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«Водное хозяйство» - на 19 388,0 тыс. руб. или на 10,4 %;</w:t>
      </w:r>
    </w:p>
    <w:p w:rsidR="00A25F90" w:rsidRDefault="00A25F90" w:rsidP="00A25F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«Лесное хозяйство» - расходы профинансированы на 100 %;</w:t>
      </w:r>
    </w:p>
    <w:p w:rsidR="00A25F90" w:rsidRDefault="00A25F90" w:rsidP="00A25F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«Транспорт» - на 167 138,0 тыс. руб. или на 61,9 %;</w:t>
      </w:r>
    </w:p>
    <w:p w:rsidR="00A25F90" w:rsidRDefault="00A25F90" w:rsidP="00A25F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«Дорожное хозяйство (дорожные фонды)» - на 191 325,3 тыс. руб. или на 12,8 %;</w:t>
      </w:r>
    </w:p>
    <w:p w:rsidR="00A25F90" w:rsidRDefault="00A25F90" w:rsidP="00A25F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«Связь и информатика» - на 16 039,0 тыс. руб. или на 10,7 %;</w:t>
      </w:r>
    </w:p>
    <w:p w:rsidR="00A25F90" w:rsidRDefault="00A25F90" w:rsidP="00A25F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«Другие вопросы в области национальной экономики» - на 7 993,2 тыс. руб. или на 4,1 %.</w:t>
      </w:r>
    </w:p>
    <w:p w:rsidR="00A25F90" w:rsidRDefault="00A25F90" w:rsidP="00A25F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по разделу в общей структуре расходов составила 8,4 %.</w:t>
      </w:r>
    </w:p>
    <w:p w:rsidR="00A25F90" w:rsidRDefault="00A25F90" w:rsidP="00A25F90">
      <w:pPr>
        <w:ind w:firstLine="567"/>
        <w:jc w:val="both"/>
        <w:rPr>
          <w:sz w:val="28"/>
          <w:szCs w:val="28"/>
        </w:rPr>
      </w:pPr>
    </w:p>
    <w:p w:rsidR="006F5AE3" w:rsidRDefault="006F5AE3" w:rsidP="006F5AE3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highlight w:val="yellow"/>
        </w:rPr>
      </w:pPr>
    </w:p>
    <w:p w:rsidR="006F5AE3" w:rsidRDefault="006F5AE3" w:rsidP="006F5AE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0500 «Жилищно-коммунальное хозяйство»</w:t>
      </w:r>
    </w:p>
    <w:p w:rsidR="006F5AE3" w:rsidRDefault="006F5AE3" w:rsidP="006F5AE3">
      <w:pPr>
        <w:ind w:firstLine="709"/>
        <w:jc w:val="both"/>
        <w:rPr>
          <w:sz w:val="28"/>
          <w:szCs w:val="28"/>
        </w:rPr>
      </w:pPr>
    </w:p>
    <w:p w:rsidR="006F5AE3" w:rsidRDefault="003E3FB2" w:rsidP="006F5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на 2020</w:t>
      </w:r>
      <w:r w:rsidR="00666233">
        <w:rPr>
          <w:sz w:val="28"/>
          <w:szCs w:val="28"/>
        </w:rPr>
        <w:t xml:space="preserve"> год</w:t>
      </w:r>
      <w:r w:rsidR="006F5AE3">
        <w:rPr>
          <w:sz w:val="28"/>
          <w:szCs w:val="28"/>
        </w:rPr>
        <w:t xml:space="preserve"> по разделу 0500 «Жилищно-коммунальное хозяйство» утверждены в сумме </w:t>
      </w:r>
      <w:r>
        <w:rPr>
          <w:sz w:val="28"/>
          <w:szCs w:val="28"/>
        </w:rPr>
        <w:t>535 328.2</w:t>
      </w:r>
      <w:r w:rsidR="006F5AE3">
        <w:rPr>
          <w:sz w:val="28"/>
          <w:szCs w:val="28"/>
        </w:rPr>
        <w:t xml:space="preserve"> тыс. руб</w:t>
      </w:r>
      <w:r w:rsidR="00666233">
        <w:rPr>
          <w:sz w:val="28"/>
          <w:szCs w:val="28"/>
        </w:rPr>
        <w:t>лей</w:t>
      </w:r>
      <w:r w:rsidR="006F5AE3">
        <w:rPr>
          <w:sz w:val="28"/>
          <w:szCs w:val="28"/>
        </w:rPr>
        <w:t xml:space="preserve">. Фактическое исполнение, согласно Отчету, составляет </w:t>
      </w:r>
      <w:r w:rsidR="00666233">
        <w:rPr>
          <w:sz w:val="28"/>
          <w:szCs w:val="28"/>
        </w:rPr>
        <w:t>489 </w:t>
      </w:r>
      <w:r>
        <w:rPr>
          <w:sz w:val="28"/>
          <w:szCs w:val="28"/>
        </w:rPr>
        <w:t xml:space="preserve">012.9 </w:t>
      </w:r>
      <w:r w:rsidR="006F5AE3">
        <w:rPr>
          <w:sz w:val="28"/>
          <w:szCs w:val="28"/>
        </w:rPr>
        <w:t xml:space="preserve"> тыс. руб. или </w:t>
      </w:r>
      <w:r w:rsidR="00652574">
        <w:rPr>
          <w:sz w:val="28"/>
          <w:szCs w:val="28"/>
        </w:rPr>
        <w:t>91.4</w:t>
      </w:r>
      <w:r w:rsidR="006F5AE3">
        <w:rPr>
          <w:sz w:val="28"/>
          <w:szCs w:val="28"/>
        </w:rPr>
        <w:t xml:space="preserve">%. Объем недофинансирования по разделу составляет </w:t>
      </w:r>
      <w:r w:rsidR="00666233">
        <w:rPr>
          <w:sz w:val="28"/>
          <w:szCs w:val="28"/>
        </w:rPr>
        <w:t>46 </w:t>
      </w:r>
      <w:r>
        <w:rPr>
          <w:sz w:val="28"/>
          <w:szCs w:val="28"/>
        </w:rPr>
        <w:t>315.3</w:t>
      </w:r>
      <w:r w:rsidR="006F5AE3">
        <w:rPr>
          <w:sz w:val="28"/>
          <w:szCs w:val="28"/>
        </w:rPr>
        <w:t xml:space="preserve"> тыс. руб</w:t>
      </w:r>
      <w:r w:rsidR="00666233">
        <w:rPr>
          <w:sz w:val="28"/>
          <w:szCs w:val="28"/>
        </w:rPr>
        <w:t>лей</w:t>
      </w:r>
      <w:r w:rsidR="006F5AE3">
        <w:rPr>
          <w:sz w:val="28"/>
          <w:szCs w:val="28"/>
        </w:rPr>
        <w:t>. Удельный вес расходов раздела в общих р</w:t>
      </w:r>
      <w:r w:rsidR="0083048F">
        <w:rPr>
          <w:sz w:val="28"/>
          <w:szCs w:val="28"/>
        </w:rPr>
        <w:t xml:space="preserve">асходах бюджета составляет 1,3%. </w:t>
      </w:r>
      <w:r w:rsidR="006F5AE3">
        <w:rPr>
          <w:sz w:val="28"/>
          <w:szCs w:val="28"/>
        </w:rPr>
        <w:t xml:space="preserve">Бюджетные ассигнования подраздела 0501 «Жилищное хозяйство», согласно Отчету, исполнены только на </w:t>
      </w:r>
      <w:r>
        <w:rPr>
          <w:sz w:val="28"/>
          <w:szCs w:val="28"/>
        </w:rPr>
        <w:t>36</w:t>
      </w:r>
      <w:r w:rsidR="00666233">
        <w:rPr>
          <w:sz w:val="28"/>
          <w:szCs w:val="28"/>
        </w:rPr>
        <w:t> </w:t>
      </w:r>
      <w:r>
        <w:rPr>
          <w:sz w:val="28"/>
          <w:szCs w:val="28"/>
        </w:rPr>
        <w:t>251.5</w:t>
      </w:r>
      <w:r w:rsidR="00666233">
        <w:rPr>
          <w:sz w:val="28"/>
          <w:szCs w:val="28"/>
        </w:rPr>
        <w:t xml:space="preserve"> тыс. рублей</w:t>
      </w:r>
      <w:r w:rsidR="006F5AE3">
        <w:rPr>
          <w:sz w:val="28"/>
          <w:szCs w:val="28"/>
        </w:rPr>
        <w:t xml:space="preserve"> или </w:t>
      </w:r>
      <w:r>
        <w:rPr>
          <w:sz w:val="28"/>
          <w:szCs w:val="28"/>
        </w:rPr>
        <w:t>58.5</w:t>
      </w:r>
      <w:r w:rsidR="006F5AE3">
        <w:rPr>
          <w:sz w:val="28"/>
          <w:szCs w:val="28"/>
        </w:rPr>
        <w:t xml:space="preserve">% от законодательно утвержденной суммы. По данному подразделу не исполнены бюджетные назначения в размере </w:t>
      </w:r>
      <w:r>
        <w:rPr>
          <w:sz w:val="28"/>
          <w:szCs w:val="28"/>
        </w:rPr>
        <w:t>25</w:t>
      </w:r>
      <w:r w:rsidR="00666233">
        <w:rPr>
          <w:sz w:val="28"/>
          <w:szCs w:val="28"/>
        </w:rPr>
        <w:t> </w:t>
      </w:r>
      <w:r>
        <w:rPr>
          <w:sz w:val="28"/>
          <w:szCs w:val="28"/>
        </w:rPr>
        <w:t>702.2</w:t>
      </w:r>
      <w:r w:rsidR="006F5AE3">
        <w:rPr>
          <w:sz w:val="28"/>
          <w:szCs w:val="28"/>
        </w:rPr>
        <w:t xml:space="preserve"> тыс. руб., что составляет </w:t>
      </w:r>
      <w:r w:rsidR="00F46126">
        <w:rPr>
          <w:sz w:val="28"/>
          <w:szCs w:val="28"/>
        </w:rPr>
        <w:t>41.5</w:t>
      </w:r>
      <w:r w:rsidR="006F5AE3">
        <w:rPr>
          <w:sz w:val="28"/>
          <w:szCs w:val="28"/>
        </w:rPr>
        <w:t>% от утвержденных ассигнований.</w:t>
      </w:r>
    </w:p>
    <w:p w:rsidR="006F5AE3" w:rsidRDefault="006F5AE3" w:rsidP="00666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0502 «Коммунальное хозяйство» утвержденные бюджетные </w:t>
      </w:r>
      <w:r>
        <w:rPr>
          <w:sz w:val="28"/>
          <w:szCs w:val="28"/>
        </w:rPr>
        <w:lastRenderedPageBreak/>
        <w:t xml:space="preserve">назначения составляют </w:t>
      </w:r>
      <w:r w:rsidR="00F46126">
        <w:rPr>
          <w:sz w:val="28"/>
          <w:szCs w:val="28"/>
        </w:rPr>
        <w:t>35</w:t>
      </w:r>
      <w:r w:rsidR="00666233">
        <w:rPr>
          <w:sz w:val="28"/>
          <w:szCs w:val="28"/>
        </w:rPr>
        <w:t> </w:t>
      </w:r>
      <w:r w:rsidR="00F46126">
        <w:rPr>
          <w:sz w:val="28"/>
          <w:szCs w:val="28"/>
        </w:rPr>
        <w:t>293.9</w:t>
      </w:r>
      <w:r>
        <w:rPr>
          <w:sz w:val="28"/>
          <w:szCs w:val="28"/>
        </w:rPr>
        <w:t xml:space="preserve"> тыс. руб</w:t>
      </w:r>
      <w:r w:rsidR="00666233">
        <w:rPr>
          <w:sz w:val="28"/>
          <w:szCs w:val="28"/>
        </w:rPr>
        <w:t>лей</w:t>
      </w:r>
      <w:r>
        <w:rPr>
          <w:sz w:val="28"/>
          <w:szCs w:val="28"/>
        </w:rPr>
        <w:t>. Согласно Законопроекту, дан</w:t>
      </w:r>
      <w:r w:rsidR="0083048F">
        <w:rPr>
          <w:sz w:val="28"/>
          <w:szCs w:val="28"/>
        </w:rPr>
        <w:t>ные назначения исполнены на 94,6</w:t>
      </w:r>
      <w:r>
        <w:rPr>
          <w:sz w:val="28"/>
          <w:szCs w:val="28"/>
        </w:rPr>
        <w:t xml:space="preserve">% или на сумму </w:t>
      </w:r>
      <w:r w:rsidR="00F46126">
        <w:rPr>
          <w:sz w:val="28"/>
          <w:szCs w:val="28"/>
        </w:rPr>
        <w:t>33</w:t>
      </w:r>
      <w:r w:rsidR="00666233">
        <w:rPr>
          <w:sz w:val="28"/>
          <w:szCs w:val="28"/>
        </w:rPr>
        <w:t> </w:t>
      </w:r>
      <w:r w:rsidR="00F46126">
        <w:rPr>
          <w:sz w:val="28"/>
          <w:szCs w:val="28"/>
        </w:rPr>
        <w:t>374.0</w:t>
      </w:r>
      <w:r>
        <w:rPr>
          <w:sz w:val="28"/>
          <w:szCs w:val="28"/>
        </w:rPr>
        <w:t xml:space="preserve"> тыс. руб</w:t>
      </w:r>
      <w:r w:rsidR="00666233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6C7327" w:rsidRPr="0068004F" w:rsidRDefault="006F5AE3" w:rsidP="006F5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</w:t>
      </w:r>
      <w:r w:rsidR="00930C5D">
        <w:rPr>
          <w:sz w:val="28"/>
          <w:szCs w:val="28"/>
        </w:rPr>
        <w:t xml:space="preserve"> по  подразделу</w:t>
      </w:r>
      <w:r>
        <w:rPr>
          <w:sz w:val="28"/>
          <w:szCs w:val="28"/>
        </w:rPr>
        <w:t xml:space="preserve"> 0503 «Благоустройство», предусмотренное в сумме </w:t>
      </w:r>
      <w:r w:rsidR="00F46126">
        <w:rPr>
          <w:sz w:val="28"/>
          <w:szCs w:val="28"/>
        </w:rPr>
        <w:t>238</w:t>
      </w:r>
      <w:r w:rsidR="00666233">
        <w:rPr>
          <w:sz w:val="28"/>
          <w:szCs w:val="28"/>
        </w:rPr>
        <w:t> </w:t>
      </w:r>
      <w:r w:rsidR="00F46126">
        <w:rPr>
          <w:sz w:val="28"/>
          <w:szCs w:val="28"/>
        </w:rPr>
        <w:t>057.5</w:t>
      </w:r>
      <w:r>
        <w:rPr>
          <w:sz w:val="28"/>
          <w:szCs w:val="28"/>
        </w:rPr>
        <w:t xml:space="preserve"> тыс. руб., </w:t>
      </w:r>
      <w:r w:rsidRPr="0068004F">
        <w:rPr>
          <w:sz w:val="28"/>
          <w:szCs w:val="28"/>
        </w:rPr>
        <w:t>осуществлено в полном объеме. Указанные средства выделены</w:t>
      </w:r>
      <w:r w:rsidR="006C7327" w:rsidRPr="0068004F">
        <w:rPr>
          <w:sz w:val="28"/>
          <w:szCs w:val="28"/>
        </w:rPr>
        <w:t xml:space="preserve"> в том числе:</w:t>
      </w:r>
    </w:p>
    <w:p w:rsidR="006F5AE3" w:rsidRPr="0068004F" w:rsidRDefault="006C7327" w:rsidP="006F5AE3">
      <w:pPr>
        <w:ind w:firstLine="709"/>
        <w:jc w:val="both"/>
        <w:rPr>
          <w:sz w:val="28"/>
          <w:szCs w:val="28"/>
        </w:rPr>
      </w:pPr>
      <w:r w:rsidRPr="0068004F">
        <w:rPr>
          <w:sz w:val="28"/>
          <w:szCs w:val="28"/>
        </w:rPr>
        <w:t>-</w:t>
      </w:r>
      <w:r w:rsidR="006F5AE3" w:rsidRPr="0068004F">
        <w:rPr>
          <w:sz w:val="28"/>
          <w:szCs w:val="28"/>
        </w:rPr>
        <w:t xml:space="preserve"> в рамках </w:t>
      </w:r>
      <w:r w:rsidR="006F5AE3" w:rsidRPr="0068004F">
        <w:rPr>
          <w:rFonts w:eastAsia="Calibri"/>
          <w:sz w:val="28"/>
          <w:szCs w:val="28"/>
        </w:rPr>
        <w:t>реализации регионального проекта «Формирование комфортной городской среды»</w:t>
      </w:r>
      <w:r w:rsidR="008D272F" w:rsidRPr="0068004F">
        <w:rPr>
          <w:rFonts w:eastAsia="Calibri"/>
          <w:sz w:val="28"/>
          <w:szCs w:val="28"/>
        </w:rPr>
        <w:t xml:space="preserve"> выделено 139</w:t>
      </w:r>
      <w:r w:rsidR="00666233">
        <w:rPr>
          <w:rFonts w:eastAsia="Calibri"/>
          <w:sz w:val="28"/>
          <w:szCs w:val="28"/>
        </w:rPr>
        <w:t> </w:t>
      </w:r>
      <w:r w:rsidR="008D272F" w:rsidRPr="0068004F">
        <w:rPr>
          <w:rFonts w:eastAsia="Calibri"/>
          <w:sz w:val="28"/>
          <w:szCs w:val="28"/>
        </w:rPr>
        <w:t>360.5 тыс. руб</w:t>
      </w:r>
      <w:r w:rsidR="0083048F">
        <w:rPr>
          <w:rFonts w:eastAsia="Calibri"/>
          <w:sz w:val="28"/>
          <w:szCs w:val="28"/>
        </w:rPr>
        <w:t>.</w:t>
      </w:r>
      <w:r w:rsidR="006F5AE3" w:rsidRPr="0068004F">
        <w:rPr>
          <w:rFonts w:eastAsia="Calibri"/>
          <w:sz w:val="28"/>
          <w:szCs w:val="28"/>
        </w:rPr>
        <w:t>, и</w:t>
      </w:r>
      <w:r w:rsidR="006F5AE3" w:rsidRPr="0068004F">
        <w:rPr>
          <w:sz w:val="28"/>
          <w:szCs w:val="28"/>
        </w:rPr>
        <w:t xml:space="preserve">з них средства федерального бюджета составляют </w:t>
      </w:r>
      <w:r w:rsidR="008D272F" w:rsidRPr="0068004F">
        <w:rPr>
          <w:sz w:val="28"/>
          <w:szCs w:val="28"/>
        </w:rPr>
        <w:t>137</w:t>
      </w:r>
      <w:r w:rsidR="00666233">
        <w:rPr>
          <w:sz w:val="28"/>
          <w:szCs w:val="28"/>
        </w:rPr>
        <w:t> </w:t>
      </w:r>
      <w:r w:rsidR="008D272F" w:rsidRPr="0068004F">
        <w:rPr>
          <w:sz w:val="28"/>
          <w:szCs w:val="28"/>
        </w:rPr>
        <w:t>966.9</w:t>
      </w:r>
      <w:r w:rsidR="006F5AE3" w:rsidRPr="0068004F">
        <w:rPr>
          <w:sz w:val="28"/>
          <w:szCs w:val="28"/>
        </w:rPr>
        <w:t xml:space="preserve"> тыс. руб., республиканского бюджета – </w:t>
      </w:r>
      <w:r w:rsidR="008D272F" w:rsidRPr="0068004F">
        <w:rPr>
          <w:sz w:val="28"/>
          <w:szCs w:val="28"/>
        </w:rPr>
        <w:t>1</w:t>
      </w:r>
      <w:r w:rsidR="00666233">
        <w:rPr>
          <w:sz w:val="28"/>
          <w:szCs w:val="28"/>
        </w:rPr>
        <w:t> </w:t>
      </w:r>
      <w:r w:rsidR="008D272F" w:rsidRPr="0068004F">
        <w:rPr>
          <w:sz w:val="28"/>
          <w:szCs w:val="28"/>
        </w:rPr>
        <w:t>393.6 тыс. руб</w:t>
      </w:r>
      <w:r w:rsidR="00666233">
        <w:rPr>
          <w:sz w:val="28"/>
          <w:szCs w:val="28"/>
        </w:rPr>
        <w:t>.</w:t>
      </w:r>
      <w:r w:rsidR="008D272F" w:rsidRPr="0068004F">
        <w:rPr>
          <w:sz w:val="28"/>
          <w:szCs w:val="28"/>
        </w:rPr>
        <w:t>;</w:t>
      </w:r>
    </w:p>
    <w:p w:rsidR="008D272F" w:rsidRPr="0068004F" w:rsidRDefault="006C7327" w:rsidP="006F5AE3">
      <w:pPr>
        <w:ind w:firstLine="709"/>
        <w:jc w:val="both"/>
        <w:rPr>
          <w:sz w:val="28"/>
          <w:szCs w:val="28"/>
        </w:rPr>
      </w:pPr>
      <w:r w:rsidRPr="0068004F">
        <w:rPr>
          <w:sz w:val="28"/>
          <w:szCs w:val="28"/>
        </w:rPr>
        <w:t>- в</w:t>
      </w:r>
      <w:r w:rsidR="008D272F" w:rsidRPr="0068004F">
        <w:rPr>
          <w:sz w:val="28"/>
          <w:szCs w:val="28"/>
        </w:rPr>
        <w:t xml:space="preserve"> рамках реализации мероприятий федеральной целевой программы</w:t>
      </w:r>
      <w:r w:rsidRPr="0068004F">
        <w:rPr>
          <w:sz w:val="28"/>
          <w:szCs w:val="28"/>
        </w:rPr>
        <w:t xml:space="preserve"> «Увековеченье памяти погибших при защите Отечества на 2019-2024гг» - 50</w:t>
      </w:r>
      <w:r w:rsidR="00666233">
        <w:rPr>
          <w:sz w:val="28"/>
          <w:szCs w:val="28"/>
        </w:rPr>
        <w:t> </w:t>
      </w:r>
      <w:r w:rsidRPr="0068004F">
        <w:rPr>
          <w:sz w:val="28"/>
          <w:szCs w:val="28"/>
        </w:rPr>
        <w:t>433.6 тыс. руб.</w:t>
      </w:r>
      <w:r w:rsidR="00666233">
        <w:rPr>
          <w:sz w:val="28"/>
          <w:szCs w:val="28"/>
        </w:rPr>
        <w:t>;</w:t>
      </w:r>
    </w:p>
    <w:p w:rsidR="006C7327" w:rsidRPr="0068004F" w:rsidRDefault="006C7327" w:rsidP="006F5AE3">
      <w:pPr>
        <w:ind w:firstLine="709"/>
        <w:jc w:val="both"/>
        <w:rPr>
          <w:rFonts w:eastAsia="Calibri"/>
          <w:sz w:val="28"/>
          <w:szCs w:val="28"/>
        </w:rPr>
      </w:pPr>
      <w:r w:rsidRPr="0068004F">
        <w:rPr>
          <w:sz w:val="28"/>
          <w:szCs w:val="28"/>
        </w:rPr>
        <w:t>- в рамках государственной программы Республики Ингушетия  «Комплексное развитие сельских территорий» - 48</w:t>
      </w:r>
      <w:r w:rsidR="00666233">
        <w:rPr>
          <w:sz w:val="28"/>
          <w:szCs w:val="28"/>
        </w:rPr>
        <w:t> 263.4 тыс. рублей.</w:t>
      </w:r>
    </w:p>
    <w:p w:rsidR="006F5AE3" w:rsidRPr="001305D7" w:rsidRDefault="006F5AE3" w:rsidP="006F5AE3">
      <w:pPr>
        <w:ind w:firstLine="709"/>
        <w:jc w:val="both"/>
        <w:rPr>
          <w:sz w:val="28"/>
          <w:szCs w:val="28"/>
        </w:rPr>
      </w:pPr>
      <w:r w:rsidRPr="001305D7">
        <w:rPr>
          <w:sz w:val="28"/>
          <w:szCs w:val="28"/>
        </w:rPr>
        <w:t>Контрольно-счетной палатой РИ в соответствии с планом работы проведена проверка</w:t>
      </w:r>
      <w:r w:rsidRPr="001305D7">
        <w:t xml:space="preserve"> </w:t>
      </w:r>
      <w:r w:rsidRPr="001305D7">
        <w:rPr>
          <w:sz w:val="28"/>
          <w:szCs w:val="28"/>
        </w:rPr>
        <w:t>использования бюджет</w:t>
      </w:r>
      <w:r w:rsidR="001305D7">
        <w:rPr>
          <w:sz w:val="28"/>
          <w:szCs w:val="28"/>
        </w:rPr>
        <w:t>ных средств, направленных в 2020</w:t>
      </w:r>
      <w:r w:rsidRPr="001305D7">
        <w:rPr>
          <w:sz w:val="28"/>
          <w:szCs w:val="28"/>
        </w:rPr>
        <w:t xml:space="preserve"> году на реализацию регионального проекта «Формирование комфортной городской среды». </w:t>
      </w:r>
    </w:p>
    <w:p w:rsidR="001305D7" w:rsidRDefault="006F5AE3" w:rsidP="003B35B5">
      <w:pPr>
        <w:ind w:left="-142" w:firstLine="851"/>
        <w:jc w:val="both"/>
        <w:rPr>
          <w:sz w:val="28"/>
          <w:szCs w:val="28"/>
        </w:rPr>
      </w:pPr>
      <w:r w:rsidRPr="001305D7">
        <w:rPr>
          <w:sz w:val="28"/>
          <w:szCs w:val="28"/>
        </w:rPr>
        <w:t xml:space="preserve">Проверкой </w:t>
      </w:r>
      <w:r w:rsidR="00E909CB" w:rsidRPr="001305D7">
        <w:rPr>
          <w:sz w:val="28"/>
          <w:szCs w:val="28"/>
        </w:rPr>
        <w:t>выявлены финансовые нарушения при реализации программы на сумму 19206.9 тыс. руб</w:t>
      </w:r>
      <w:r w:rsidR="00666233">
        <w:rPr>
          <w:sz w:val="28"/>
          <w:szCs w:val="28"/>
        </w:rPr>
        <w:t>лей</w:t>
      </w:r>
      <w:r w:rsidR="00E909CB" w:rsidRPr="001305D7">
        <w:rPr>
          <w:sz w:val="28"/>
          <w:szCs w:val="28"/>
        </w:rPr>
        <w:t>.</w:t>
      </w:r>
    </w:p>
    <w:p w:rsidR="006F5AE3" w:rsidRDefault="006F5AE3" w:rsidP="006F5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подразделу 0505 «Другие вопросы в области жилищно-коммунального хозяйства» утверждены в сумме </w:t>
      </w:r>
      <w:r w:rsidR="008D272F">
        <w:rPr>
          <w:sz w:val="28"/>
          <w:szCs w:val="28"/>
        </w:rPr>
        <w:t>200 023.1</w:t>
      </w:r>
      <w:r>
        <w:rPr>
          <w:sz w:val="28"/>
          <w:szCs w:val="28"/>
        </w:rPr>
        <w:t xml:space="preserve"> тыс. руб</w:t>
      </w:r>
      <w:r w:rsidR="00666233">
        <w:rPr>
          <w:sz w:val="28"/>
          <w:szCs w:val="28"/>
        </w:rPr>
        <w:t>лей</w:t>
      </w:r>
      <w:r>
        <w:rPr>
          <w:sz w:val="28"/>
          <w:szCs w:val="28"/>
        </w:rPr>
        <w:t xml:space="preserve">. Фактическое исполнение составляет </w:t>
      </w:r>
      <w:r w:rsidR="0068004F">
        <w:rPr>
          <w:sz w:val="28"/>
          <w:szCs w:val="28"/>
        </w:rPr>
        <w:t>181329.9</w:t>
      </w:r>
      <w:r>
        <w:rPr>
          <w:sz w:val="28"/>
          <w:szCs w:val="28"/>
        </w:rPr>
        <w:t xml:space="preserve"> тыс. руб. или </w:t>
      </w:r>
      <w:r w:rsidR="0068004F">
        <w:rPr>
          <w:sz w:val="28"/>
          <w:szCs w:val="28"/>
        </w:rPr>
        <w:t>90.6</w:t>
      </w:r>
      <w:r>
        <w:rPr>
          <w:sz w:val="28"/>
          <w:szCs w:val="28"/>
        </w:rPr>
        <w:t xml:space="preserve">%. </w:t>
      </w:r>
      <w:r w:rsidR="0068004F">
        <w:rPr>
          <w:sz w:val="28"/>
          <w:szCs w:val="28"/>
        </w:rPr>
        <w:t>(В 2019г исполнение по данному подразделу по сравнению с бюджетными назначениями составляло всего 38.2%).</w:t>
      </w:r>
    </w:p>
    <w:p w:rsidR="006F5AE3" w:rsidRDefault="006F5AE3" w:rsidP="0066623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утвержденные бюджетные ассигнования </w:t>
      </w:r>
      <w:r w:rsidR="00A950E2">
        <w:rPr>
          <w:sz w:val="28"/>
          <w:szCs w:val="28"/>
        </w:rPr>
        <w:t>республиканского бюджета на 2020</w:t>
      </w:r>
      <w:r w:rsidR="006662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разделу 0500 «Жилищно-коммунальное хозяйство» исполнены в диапазоне от </w:t>
      </w:r>
      <w:r w:rsidR="00A950E2">
        <w:rPr>
          <w:sz w:val="28"/>
          <w:szCs w:val="28"/>
        </w:rPr>
        <w:t>41.5</w:t>
      </w:r>
      <w:r>
        <w:rPr>
          <w:sz w:val="28"/>
          <w:szCs w:val="28"/>
        </w:rPr>
        <w:t>% по подразделу «</w:t>
      </w:r>
      <w:r w:rsidR="00A950E2">
        <w:rPr>
          <w:sz w:val="28"/>
          <w:szCs w:val="28"/>
        </w:rPr>
        <w:t>0501 «Жилищное хозяйство»</w:t>
      </w:r>
      <w:r>
        <w:rPr>
          <w:sz w:val="28"/>
          <w:szCs w:val="28"/>
        </w:rPr>
        <w:t xml:space="preserve"> до 100,0% по подразделу «Благоустройство», что отражено в данных, представленных в таблице</w:t>
      </w:r>
      <w:r w:rsidR="002A5998">
        <w:rPr>
          <w:sz w:val="28"/>
          <w:szCs w:val="28"/>
        </w:rPr>
        <w:t xml:space="preserve"> 7</w:t>
      </w:r>
      <w:r w:rsidR="00666233">
        <w:rPr>
          <w:sz w:val="28"/>
          <w:szCs w:val="28"/>
        </w:rPr>
        <w:t xml:space="preserve">. </w:t>
      </w:r>
    </w:p>
    <w:p w:rsidR="006F5AE3" w:rsidRDefault="006F5AE3" w:rsidP="006F5AE3">
      <w:pPr>
        <w:ind w:firstLine="709"/>
        <w:jc w:val="both"/>
        <w:rPr>
          <w:sz w:val="28"/>
          <w:szCs w:val="28"/>
        </w:rPr>
      </w:pPr>
    </w:p>
    <w:p w:rsidR="006F5AE3" w:rsidRDefault="002A5998" w:rsidP="006F5AE3">
      <w:pPr>
        <w:ind w:firstLine="709"/>
        <w:jc w:val="right"/>
        <w:rPr>
          <w:sz w:val="24"/>
          <w:szCs w:val="24"/>
        </w:rPr>
      </w:pPr>
      <w:r>
        <w:rPr>
          <w:sz w:val="22"/>
          <w:szCs w:val="22"/>
        </w:rPr>
        <w:t>Таблица 7</w:t>
      </w:r>
      <w:r w:rsidR="0039260D">
        <w:rPr>
          <w:sz w:val="22"/>
          <w:szCs w:val="22"/>
        </w:rPr>
        <w:t xml:space="preserve"> </w:t>
      </w:r>
      <w:r w:rsidR="006F5AE3">
        <w:rPr>
          <w:sz w:val="24"/>
          <w:szCs w:val="24"/>
        </w:rPr>
        <w:t xml:space="preserve"> (тыс. руб.)</w:t>
      </w:r>
    </w:p>
    <w:tbl>
      <w:tblPr>
        <w:tblW w:w="9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8"/>
        <w:gridCol w:w="1408"/>
        <w:gridCol w:w="1545"/>
        <w:gridCol w:w="1418"/>
        <w:gridCol w:w="826"/>
      </w:tblGrid>
      <w:tr w:rsidR="006F5AE3" w:rsidTr="001F3422">
        <w:trPr>
          <w:trHeight w:val="468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E3" w:rsidRDefault="006F5AE3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Раздел,</w:t>
            </w:r>
          </w:p>
          <w:p w:rsidR="006F5AE3" w:rsidRDefault="006F5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Подраздел</w:t>
            </w:r>
          </w:p>
          <w:p w:rsidR="006F5AE3" w:rsidRDefault="006F5AE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</w:tr>
      <w:tr w:rsidR="006F5AE3" w:rsidTr="001F3422">
        <w:trPr>
          <w:trHeight w:val="396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E3" w:rsidRDefault="006F5A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E3" w:rsidRDefault="006F5A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E3" w:rsidRDefault="006F5AE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6F5AE3" w:rsidTr="001F3422">
        <w:trPr>
          <w:trHeight w:val="396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>
            <w:pPr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>
            <w:pPr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AE3" w:rsidRDefault="00A950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535</w:t>
            </w:r>
            <w:r w:rsidR="00844BB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238.2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AE3" w:rsidRDefault="00A950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489012.9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AE3" w:rsidRDefault="0065257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91.4</w:t>
            </w:r>
          </w:p>
        </w:tc>
      </w:tr>
      <w:tr w:rsidR="006F5AE3" w:rsidTr="001F342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AE3" w:rsidRDefault="00A95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844B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AE3" w:rsidRDefault="00A95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44B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251.5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AE3" w:rsidRDefault="006525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58.5</w:t>
            </w:r>
          </w:p>
        </w:tc>
      </w:tr>
      <w:tr w:rsidR="006F5AE3" w:rsidTr="001F342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>
            <w:pPr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AE3" w:rsidRDefault="00A95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844B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293.9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AE3" w:rsidRDefault="00A95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844B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374.0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AE3" w:rsidRDefault="00652574" w:rsidP="008304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</w:t>
            </w:r>
            <w:r w:rsidR="0083048F">
              <w:rPr>
                <w:sz w:val="24"/>
                <w:szCs w:val="24"/>
              </w:rPr>
              <w:t>6</w:t>
            </w:r>
          </w:p>
        </w:tc>
      </w:tr>
      <w:tr w:rsidR="006F5AE3" w:rsidTr="001F342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AE3" w:rsidRDefault="00A95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  <w:r w:rsidR="00844B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AE3" w:rsidRDefault="00A9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  <w:r w:rsidR="00844B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057.5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AE3" w:rsidRDefault="006F5A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5AE3" w:rsidTr="001F342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E3" w:rsidRDefault="006F5AE3">
            <w:pPr>
              <w:spacing w:line="220" w:lineRule="exact"/>
              <w:ind w:firstLine="709"/>
              <w:jc w:val="center"/>
              <w:rPr>
                <w:sz w:val="24"/>
                <w:szCs w:val="24"/>
              </w:rPr>
            </w:pPr>
          </w:p>
          <w:p w:rsidR="006F5AE3" w:rsidRDefault="006F5AE3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AE3" w:rsidRDefault="00A95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844B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AE3" w:rsidRDefault="00A95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844B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329.9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AE3" w:rsidRDefault="00A95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41.5</w:t>
            </w:r>
          </w:p>
        </w:tc>
      </w:tr>
    </w:tbl>
    <w:p w:rsidR="001A138C" w:rsidRDefault="001A138C" w:rsidP="00666233">
      <w:pPr>
        <w:jc w:val="both"/>
        <w:rPr>
          <w:sz w:val="28"/>
          <w:szCs w:val="28"/>
        </w:rPr>
      </w:pPr>
    </w:p>
    <w:p w:rsidR="006F5AE3" w:rsidRPr="000E7C07" w:rsidRDefault="006F5AE3" w:rsidP="006F5AE3">
      <w:pPr>
        <w:ind w:firstLine="709"/>
        <w:jc w:val="both"/>
        <w:rPr>
          <w:sz w:val="28"/>
          <w:szCs w:val="28"/>
        </w:rPr>
      </w:pPr>
      <w:r w:rsidRPr="000E7C07">
        <w:rPr>
          <w:sz w:val="28"/>
          <w:szCs w:val="28"/>
        </w:rPr>
        <w:t>Контрольно-счетной палатой Р</w:t>
      </w:r>
      <w:r w:rsidR="000E7C07">
        <w:rPr>
          <w:sz w:val="28"/>
          <w:szCs w:val="28"/>
        </w:rPr>
        <w:t xml:space="preserve">еспублики </w:t>
      </w:r>
      <w:r w:rsidRPr="000E7C07">
        <w:rPr>
          <w:sz w:val="28"/>
          <w:szCs w:val="28"/>
        </w:rPr>
        <w:t>И</w:t>
      </w:r>
      <w:r w:rsidR="000E7C07">
        <w:rPr>
          <w:sz w:val="28"/>
          <w:szCs w:val="28"/>
        </w:rPr>
        <w:t>нгушетия</w:t>
      </w:r>
      <w:r w:rsidRPr="000E7C07">
        <w:rPr>
          <w:sz w:val="28"/>
          <w:szCs w:val="28"/>
        </w:rPr>
        <w:t xml:space="preserve"> уделяется особое внимание вопросам, направленным на сокращение объемов и количества объектов незавершенного строительства в Республике Ингушетия.</w:t>
      </w:r>
    </w:p>
    <w:p w:rsidR="006F5AE3" w:rsidRDefault="006F5AE3" w:rsidP="006F5AE3">
      <w:pPr>
        <w:ind w:firstLine="709"/>
        <w:jc w:val="both"/>
        <w:rPr>
          <w:sz w:val="28"/>
          <w:szCs w:val="28"/>
        </w:rPr>
      </w:pPr>
      <w:r w:rsidRPr="000E7C07">
        <w:rPr>
          <w:sz w:val="28"/>
          <w:szCs w:val="28"/>
        </w:rPr>
        <w:lastRenderedPageBreak/>
        <w:t>Так, в текущем году Палатой</w:t>
      </w:r>
      <w:r w:rsidR="00DD365D">
        <w:rPr>
          <w:sz w:val="28"/>
          <w:szCs w:val="28"/>
        </w:rPr>
        <w:t>,</w:t>
      </w:r>
      <w:r w:rsidRPr="000E7C07">
        <w:rPr>
          <w:sz w:val="28"/>
          <w:szCs w:val="28"/>
        </w:rPr>
        <w:t xml:space="preserve"> в соответствии с планом работы проведено экспертно-аналитическое мероприятие «Мониторинг мер, принимаемых органами исполнительной власти Республики Ингушетия, направленных на сокращение объемов и количества объектов незавершенного строительства в Республике Ингушетия».</w:t>
      </w:r>
    </w:p>
    <w:p w:rsidR="001F0E2D" w:rsidRPr="000E7C07" w:rsidRDefault="001F0E2D" w:rsidP="006F5AE3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9771" w:type="dxa"/>
        <w:tblInd w:w="-5" w:type="dxa"/>
        <w:tblLook w:val="04A0" w:firstRow="1" w:lastRow="0" w:firstColumn="1" w:lastColumn="0" w:noHBand="0" w:noVBand="1"/>
      </w:tblPr>
      <w:tblGrid>
        <w:gridCol w:w="617"/>
        <w:gridCol w:w="5654"/>
        <w:gridCol w:w="1512"/>
        <w:gridCol w:w="1988"/>
      </w:tblGrid>
      <w:tr w:rsidR="001F0E2D" w:rsidTr="001F342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1F0E2D" w:rsidRDefault="001F0E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министерств, ведомств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объектов, ед.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Доля в общем количестве, %</w:t>
            </w:r>
          </w:p>
        </w:tc>
      </w:tr>
      <w:tr w:rsidR="001F0E2D" w:rsidTr="001F342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строительство и жилищно-коммунального хозяйства РИ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88,36</w:t>
            </w:r>
          </w:p>
        </w:tc>
      </w:tr>
      <w:tr w:rsidR="001F0E2D" w:rsidTr="001F342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сельского хозяйства и продовольствия РИ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5,82</w:t>
            </w:r>
          </w:p>
        </w:tc>
      </w:tr>
      <w:tr w:rsidR="001F0E2D" w:rsidTr="001F342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управление автомобильных дорог РИ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</w:t>
            </w:r>
          </w:p>
        </w:tc>
      </w:tr>
      <w:tr w:rsidR="001F0E2D" w:rsidTr="001F342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спорта и физической культуры РИ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</w:t>
            </w:r>
          </w:p>
        </w:tc>
      </w:tr>
      <w:tr w:rsidR="001F0E2D" w:rsidTr="001F342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и экологии РИ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2,12</w:t>
            </w:r>
          </w:p>
        </w:tc>
      </w:tr>
      <w:tr w:rsidR="001F0E2D" w:rsidTr="001F342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РИ по туризму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</w:tr>
      <w:tr w:rsidR="001F0E2D" w:rsidTr="001F342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D" w:rsidRDefault="001F0E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D" w:rsidRDefault="001F0E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1F0E2D" w:rsidRDefault="001F0E2D" w:rsidP="001F0E2D">
      <w:pPr>
        <w:rPr>
          <w:rFonts w:eastAsiaTheme="minorHAnsi"/>
          <w:b/>
          <w:sz w:val="28"/>
          <w:szCs w:val="22"/>
          <w:lang w:eastAsia="en-US"/>
        </w:rPr>
      </w:pPr>
    </w:p>
    <w:p w:rsidR="001F0E2D" w:rsidRDefault="001F0E2D" w:rsidP="001F3422">
      <w:pPr>
        <w:ind w:firstLine="708"/>
        <w:jc w:val="both"/>
        <w:rPr>
          <w:sz w:val="28"/>
        </w:rPr>
      </w:pPr>
      <w:r>
        <w:rPr>
          <w:sz w:val="28"/>
        </w:rPr>
        <w:t>Как видно из прив</w:t>
      </w:r>
      <w:r w:rsidR="001F3422">
        <w:rPr>
          <w:sz w:val="28"/>
        </w:rPr>
        <w:t>еденной выше таблицы, общее количество</w:t>
      </w:r>
      <w:r>
        <w:rPr>
          <w:sz w:val="28"/>
        </w:rPr>
        <w:t xml:space="preserve"> объекто</w:t>
      </w:r>
      <w:r w:rsidR="001F3422">
        <w:rPr>
          <w:sz w:val="28"/>
        </w:rPr>
        <w:t xml:space="preserve">в незавершенного строительства </w:t>
      </w:r>
      <w:r>
        <w:rPr>
          <w:sz w:val="28"/>
        </w:rPr>
        <w:t xml:space="preserve">189 единиц. </w:t>
      </w:r>
    </w:p>
    <w:p w:rsidR="001F0E2D" w:rsidRDefault="001F0E2D" w:rsidP="001F3422">
      <w:pPr>
        <w:ind w:firstLine="708"/>
        <w:jc w:val="both"/>
        <w:rPr>
          <w:bCs/>
          <w:sz w:val="28"/>
        </w:rPr>
      </w:pPr>
      <w:r>
        <w:rPr>
          <w:sz w:val="28"/>
        </w:rPr>
        <w:t xml:space="preserve">Сметная стоимость объектов </w:t>
      </w:r>
      <w:r w:rsidR="001F3422">
        <w:rPr>
          <w:sz w:val="28"/>
        </w:rPr>
        <w:t xml:space="preserve">- </w:t>
      </w:r>
      <w:r>
        <w:rPr>
          <w:sz w:val="28"/>
        </w:rPr>
        <w:t xml:space="preserve">34 917 354,5 </w:t>
      </w:r>
      <w:r>
        <w:rPr>
          <w:bCs/>
          <w:sz w:val="28"/>
        </w:rPr>
        <w:t>тыс. руб</w:t>
      </w:r>
      <w:r w:rsidR="001F3422">
        <w:rPr>
          <w:bCs/>
          <w:sz w:val="28"/>
        </w:rPr>
        <w:t>лей</w:t>
      </w:r>
      <w:r>
        <w:rPr>
          <w:bCs/>
          <w:sz w:val="28"/>
        </w:rPr>
        <w:t>. Объем вложений  21 777 557,1</w:t>
      </w:r>
      <w:r>
        <w:rPr>
          <w:sz w:val="28"/>
        </w:rPr>
        <w:t xml:space="preserve"> </w:t>
      </w:r>
      <w:r>
        <w:rPr>
          <w:bCs/>
          <w:sz w:val="28"/>
        </w:rPr>
        <w:t>тыс. руб</w:t>
      </w:r>
      <w:r w:rsidR="001F3422">
        <w:rPr>
          <w:bCs/>
          <w:sz w:val="28"/>
        </w:rPr>
        <w:t>лей</w:t>
      </w:r>
      <w:r>
        <w:rPr>
          <w:bCs/>
          <w:sz w:val="28"/>
        </w:rPr>
        <w:t xml:space="preserve">. </w:t>
      </w:r>
    </w:p>
    <w:p w:rsidR="001F0E2D" w:rsidRDefault="001F0E2D" w:rsidP="001F3422">
      <w:pPr>
        <w:ind w:firstLine="708"/>
        <w:jc w:val="both"/>
        <w:rPr>
          <w:rFonts w:eastAsiaTheme="minorHAnsi"/>
          <w:b/>
          <w:sz w:val="28"/>
          <w:szCs w:val="22"/>
          <w:lang w:eastAsia="en-US"/>
        </w:rPr>
      </w:pPr>
      <w:r>
        <w:rPr>
          <w:bCs/>
          <w:sz w:val="28"/>
        </w:rPr>
        <w:t>Законсерв</w:t>
      </w:r>
      <w:r w:rsidR="001F3422">
        <w:rPr>
          <w:bCs/>
          <w:sz w:val="28"/>
        </w:rPr>
        <w:t>ировано или приостановлено на 6</w:t>
      </w:r>
      <w:r>
        <w:rPr>
          <w:bCs/>
          <w:sz w:val="28"/>
        </w:rPr>
        <w:t xml:space="preserve"> месяцев 18 объектов с объемом вложений  1 487 436,2 тыс. руб</w:t>
      </w:r>
      <w:r w:rsidR="001F3422">
        <w:rPr>
          <w:bCs/>
          <w:sz w:val="28"/>
        </w:rPr>
        <w:t>лей</w:t>
      </w:r>
      <w:r>
        <w:rPr>
          <w:bCs/>
          <w:sz w:val="28"/>
        </w:rPr>
        <w:t xml:space="preserve">. </w:t>
      </w:r>
    </w:p>
    <w:p w:rsidR="006F5AE3" w:rsidRPr="000E7C07" w:rsidRDefault="006F5AE3" w:rsidP="001F3422">
      <w:pPr>
        <w:ind w:firstLine="709"/>
        <w:jc w:val="both"/>
        <w:rPr>
          <w:sz w:val="28"/>
          <w:szCs w:val="28"/>
        </w:rPr>
      </w:pPr>
      <w:r w:rsidRPr="000E7C07">
        <w:rPr>
          <w:sz w:val="28"/>
          <w:szCs w:val="28"/>
        </w:rPr>
        <w:t>Частью 4 статьи 52 Градостроительного кодекса РФ и п.п. 2 и 3 Правил проведения консервации объекта капитального строительства, утвержденных Постановлением Правительства РФ от 30 сентября 2011 г. №802,</w:t>
      </w:r>
      <w:r w:rsidR="001F3422">
        <w:rPr>
          <w:sz w:val="28"/>
          <w:szCs w:val="28"/>
        </w:rPr>
        <w:t xml:space="preserve"> </w:t>
      </w:r>
      <w:r w:rsidRPr="000E7C07">
        <w:rPr>
          <w:sz w:val="28"/>
          <w:szCs w:val="28"/>
        </w:rPr>
        <w:t>предусмотрено, при необходимости прекращения работ или их приостановления более чем на 6 месяцев, застройщик или технический заказчик должен обеспечить консервацию объекта капитального строительства. При этом, застройщик (заказчик) должен обеспечить приведение объекта и территории, используемой для его возведения, в состояние, обеспечивающее прочность, устойчивость и сохранность конструкций, оборудования и материалов, а также безопасность объекта и строительной площадки для населения и окружающей среды.</w:t>
      </w:r>
    </w:p>
    <w:p w:rsidR="006F5AE3" w:rsidRPr="00C8488D" w:rsidRDefault="006F5AE3" w:rsidP="006F5AE3">
      <w:pPr>
        <w:ind w:firstLine="709"/>
        <w:jc w:val="both"/>
        <w:rPr>
          <w:sz w:val="28"/>
          <w:szCs w:val="28"/>
        </w:rPr>
      </w:pPr>
      <w:r w:rsidRPr="00C8488D">
        <w:rPr>
          <w:sz w:val="28"/>
          <w:szCs w:val="28"/>
        </w:rPr>
        <w:t xml:space="preserve">Вместе с тем, в нарушение указанных норм Градостроительного кодекса РФ и Правил проведения консервации объекта капитального строительства, утвержденных Постановлением Правительства РФ от 30 сентября 2011 г. №802, в республике приостановлено более чем на 6 месяцев и не законсервировано строительство 17 объектов с общим объемом вложений в сумме </w:t>
      </w:r>
      <w:r w:rsidR="003A521E" w:rsidRPr="00C8488D">
        <w:rPr>
          <w:sz w:val="28"/>
          <w:szCs w:val="28"/>
        </w:rPr>
        <w:t>1 469 436.1</w:t>
      </w:r>
      <w:r w:rsidRPr="00C8488D">
        <w:rPr>
          <w:sz w:val="28"/>
          <w:szCs w:val="28"/>
        </w:rPr>
        <w:t xml:space="preserve"> тыс. руб</w:t>
      </w:r>
      <w:r w:rsidR="001F3422">
        <w:rPr>
          <w:sz w:val="28"/>
          <w:szCs w:val="28"/>
        </w:rPr>
        <w:t>лей</w:t>
      </w:r>
      <w:r w:rsidRPr="00C8488D">
        <w:rPr>
          <w:sz w:val="28"/>
          <w:szCs w:val="28"/>
        </w:rPr>
        <w:t>.</w:t>
      </w:r>
    </w:p>
    <w:p w:rsidR="006F5AE3" w:rsidRPr="00C8488D" w:rsidRDefault="006F5AE3" w:rsidP="006F5AE3">
      <w:pPr>
        <w:ind w:firstLine="709"/>
        <w:jc w:val="both"/>
        <w:rPr>
          <w:sz w:val="28"/>
          <w:szCs w:val="28"/>
        </w:rPr>
      </w:pPr>
      <w:r w:rsidRPr="00C8488D">
        <w:rPr>
          <w:sz w:val="28"/>
          <w:szCs w:val="28"/>
        </w:rPr>
        <w:t>Необходимо отметить, что в Законе о бюджете на 20</w:t>
      </w:r>
      <w:r w:rsidR="003A521E" w:rsidRPr="00C8488D">
        <w:rPr>
          <w:sz w:val="28"/>
          <w:szCs w:val="28"/>
        </w:rPr>
        <w:t>20</w:t>
      </w:r>
      <w:r w:rsidR="001F3422">
        <w:rPr>
          <w:sz w:val="28"/>
          <w:szCs w:val="28"/>
        </w:rPr>
        <w:t xml:space="preserve"> год</w:t>
      </w:r>
      <w:r w:rsidRPr="00C8488D">
        <w:rPr>
          <w:sz w:val="28"/>
          <w:szCs w:val="28"/>
        </w:rPr>
        <w:t xml:space="preserve"> средства на обеспечение консервации объектов капитального строительства, по которым прекращены работы или приостановлены более чем на 6 месяцев, не предусматривались.</w:t>
      </w:r>
    </w:p>
    <w:p w:rsidR="006F5AE3" w:rsidRPr="001F3422" w:rsidRDefault="006F5AE3" w:rsidP="001F3422">
      <w:pPr>
        <w:ind w:firstLine="709"/>
        <w:jc w:val="both"/>
        <w:rPr>
          <w:sz w:val="28"/>
          <w:szCs w:val="28"/>
        </w:rPr>
      </w:pPr>
      <w:r w:rsidRPr="000E7C07">
        <w:rPr>
          <w:sz w:val="28"/>
          <w:szCs w:val="28"/>
        </w:rPr>
        <w:lastRenderedPageBreak/>
        <w:t>В материалах, подготовленных по результатам указанного экспертно-аналитического мероприятия Контрольно-счетной палатой Р</w:t>
      </w:r>
      <w:r w:rsidR="000E7C07" w:rsidRPr="000E7C07">
        <w:rPr>
          <w:sz w:val="28"/>
          <w:szCs w:val="28"/>
        </w:rPr>
        <w:t xml:space="preserve">еспублики </w:t>
      </w:r>
      <w:r w:rsidRPr="000E7C07">
        <w:rPr>
          <w:sz w:val="28"/>
          <w:szCs w:val="28"/>
        </w:rPr>
        <w:t>И</w:t>
      </w:r>
      <w:r w:rsidR="000E7C07" w:rsidRPr="000E7C07">
        <w:rPr>
          <w:sz w:val="28"/>
          <w:szCs w:val="28"/>
        </w:rPr>
        <w:t xml:space="preserve">нгушетия </w:t>
      </w:r>
      <w:r w:rsidRPr="000E7C07">
        <w:rPr>
          <w:sz w:val="28"/>
          <w:szCs w:val="28"/>
        </w:rPr>
        <w:t xml:space="preserve"> указано, что структура, объем и количество ОНС в Республике Ингушетия, свидетельствуют о недостаточной результативности мер, принимаемых органами исполнительной власти республики по сокра</w:t>
      </w:r>
      <w:r w:rsidR="001F3422">
        <w:rPr>
          <w:sz w:val="28"/>
          <w:szCs w:val="28"/>
        </w:rPr>
        <w:t>щению объемов и количества ОНС.</w:t>
      </w:r>
    </w:p>
    <w:p w:rsidR="00E16B9E" w:rsidRDefault="00E16B9E" w:rsidP="006F5AE3">
      <w:pPr>
        <w:ind w:firstLine="709"/>
        <w:jc w:val="center"/>
        <w:rPr>
          <w:b/>
          <w:sz w:val="28"/>
          <w:szCs w:val="28"/>
        </w:rPr>
      </w:pPr>
    </w:p>
    <w:p w:rsidR="006F5AE3" w:rsidRDefault="006F5AE3" w:rsidP="006F5AE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0600 «Охрана окружающей среды»</w:t>
      </w:r>
    </w:p>
    <w:p w:rsidR="006F5AE3" w:rsidRDefault="006F5AE3" w:rsidP="006F5AE3">
      <w:pPr>
        <w:ind w:firstLine="709"/>
        <w:jc w:val="center"/>
        <w:rPr>
          <w:b/>
          <w:sz w:val="28"/>
          <w:szCs w:val="28"/>
        </w:rPr>
      </w:pPr>
    </w:p>
    <w:p w:rsidR="006F5AE3" w:rsidRDefault="006F5AE3" w:rsidP="006F5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мероприятия, связанные с</w:t>
      </w:r>
      <w:r w:rsidR="00363B18">
        <w:rPr>
          <w:sz w:val="28"/>
          <w:szCs w:val="28"/>
        </w:rPr>
        <w:t xml:space="preserve"> охраной окружающей среды в 2020</w:t>
      </w:r>
      <w:r w:rsidR="001F342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предусмотрены бюджетные ассигнования в сумме </w:t>
      </w:r>
      <w:r w:rsidR="00363B18">
        <w:rPr>
          <w:sz w:val="28"/>
          <w:szCs w:val="28"/>
        </w:rPr>
        <w:t>9 679.6</w:t>
      </w:r>
      <w:r>
        <w:rPr>
          <w:sz w:val="28"/>
          <w:szCs w:val="28"/>
        </w:rPr>
        <w:t xml:space="preserve"> тыс. руб</w:t>
      </w:r>
      <w:r w:rsidR="001F3422">
        <w:rPr>
          <w:sz w:val="28"/>
          <w:szCs w:val="28"/>
        </w:rPr>
        <w:t>лей</w:t>
      </w:r>
      <w:r>
        <w:rPr>
          <w:sz w:val="28"/>
          <w:szCs w:val="28"/>
        </w:rPr>
        <w:t>. Согласно Отчету, исполнение бюджетных назначений в отчетном периоде составило</w:t>
      </w:r>
      <w:r w:rsidR="001F3422">
        <w:rPr>
          <w:sz w:val="28"/>
          <w:szCs w:val="28"/>
        </w:rPr>
        <w:t xml:space="preserve"> 7 </w:t>
      </w:r>
      <w:r w:rsidR="00363B18">
        <w:rPr>
          <w:sz w:val="28"/>
          <w:szCs w:val="28"/>
        </w:rPr>
        <w:t>817.1</w:t>
      </w:r>
      <w:r>
        <w:rPr>
          <w:sz w:val="28"/>
          <w:szCs w:val="28"/>
        </w:rPr>
        <w:t xml:space="preserve"> тыс. руб. или </w:t>
      </w:r>
      <w:r w:rsidR="00363B18">
        <w:rPr>
          <w:sz w:val="28"/>
          <w:szCs w:val="28"/>
        </w:rPr>
        <w:t xml:space="preserve">80.7 </w:t>
      </w:r>
      <w:r>
        <w:rPr>
          <w:sz w:val="28"/>
          <w:szCs w:val="28"/>
        </w:rPr>
        <w:t xml:space="preserve">%. Удельный вес расходов раздела в общих расходах бюджета составляет </w:t>
      </w:r>
      <w:r w:rsidR="00363B18">
        <w:rPr>
          <w:sz w:val="28"/>
          <w:szCs w:val="28"/>
        </w:rPr>
        <w:t>0.02</w:t>
      </w:r>
      <w:r w:rsidR="0083048F">
        <w:rPr>
          <w:sz w:val="28"/>
          <w:szCs w:val="28"/>
        </w:rPr>
        <w:t>% (в 2019</w:t>
      </w:r>
      <w:r>
        <w:rPr>
          <w:sz w:val="28"/>
          <w:szCs w:val="28"/>
        </w:rPr>
        <w:t xml:space="preserve"> г. – </w:t>
      </w:r>
      <w:r w:rsidR="00363B18">
        <w:rPr>
          <w:sz w:val="28"/>
          <w:szCs w:val="28"/>
        </w:rPr>
        <w:t>1.5</w:t>
      </w:r>
      <w:r>
        <w:rPr>
          <w:sz w:val="28"/>
          <w:szCs w:val="28"/>
        </w:rPr>
        <w:t xml:space="preserve">%). </w:t>
      </w:r>
    </w:p>
    <w:p w:rsidR="006F5AE3" w:rsidRDefault="006F5AE3" w:rsidP="006F5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назначения, предусмотренные на подраздел 0603 «Охрана объектов растительного и животного мира и среды их обитания» в сумме </w:t>
      </w:r>
      <w:r w:rsidR="001F3422">
        <w:rPr>
          <w:sz w:val="28"/>
          <w:szCs w:val="28"/>
        </w:rPr>
        <w:t>5 </w:t>
      </w:r>
      <w:r w:rsidR="00363B18">
        <w:rPr>
          <w:sz w:val="28"/>
          <w:szCs w:val="28"/>
        </w:rPr>
        <w:t>954.6</w:t>
      </w:r>
      <w:r>
        <w:rPr>
          <w:sz w:val="28"/>
          <w:szCs w:val="28"/>
        </w:rPr>
        <w:t xml:space="preserve"> тыс. руб. исполнены на 100%.</w:t>
      </w:r>
    </w:p>
    <w:p w:rsidR="006F5AE3" w:rsidRDefault="006F5AE3" w:rsidP="006F5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бюджетных назначений </w:t>
      </w:r>
      <w:r w:rsidR="00930C5D">
        <w:rPr>
          <w:sz w:val="28"/>
          <w:szCs w:val="28"/>
        </w:rPr>
        <w:t>по подразделу</w:t>
      </w:r>
      <w:r>
        <w:rPr>
          <w:sz w:val="28"/>
          <w:szCs w:val="28"/>
        </w:rPr>
        <w:t xml:space="preserve"> «Другие вопросы в области охраны окружающей среды» составляет </w:t>
      </w:r>
      <w:r w:rsidR="001F3422">
        <w:rPr>
          <w:sz w:val="28"/>
          <w:szCs w:val="28"/>
        </w:rPr>
        <w:t>1 </w:t>
      </w:r>
      <w:r w:rsidR="00363B18">
        <w:rPr>
          <w:sz w:val="28"/>
          <w:szCs w:val="28"/>
        </w:rPr>
        <w:t>862.5</w:t>
      </w:r>
      <w:r>
        <w:rPr>
          <w:sz w:val="28"/>
          <w:szCs w:val="28"/>
        </w:rPr>
        <w:t xml:space="preserve"> тыс. руб. или </w:t>
      </w:r>
      <w:r w:rsidR="00363B18">
        <w:rPr>
          <w:sz w:val="28"/>
          <w:szCs w:val="28"/>
        </w:rPr>
        <w:t>50</w:t>
      </w:r>
      <w:r>
        <w:rPr>
          <w:sz w:val="28"/>
          <w:szCs w:val="28"/>
        </w:rPr>
        <w:t>% от утвержденных Законом о бюджете на 20</w:t>
      </w:r>
      <w:r w:rsidR="00363B18">
        <w:rPr>
          <w:sz w:val="28"/>
          <w:szCs w:val="28"/>
        </w:rPr>
        <w:t>20</w:t>
      </w:r>
      <w:r w:rsidR="001F342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бюджетных ассигнований (</w:t>
      </w:r>
      <w:r w:rsidR="00363B18">
        <w:rPr>
          <w:sz w:val="28"/>
          <w:szCs w:val="28"/>
        </w:rPr>
        <w:t>3 725.0</w:t>
      </w:r>
      <w:r w:rsidR="001F342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).</w:t>
      </w:r>
    </w:p>
    <w:p w:rsidR="006F5AE3" w:rsidRPr="001F3422" w:rsidRDefault="006F5AE3" w:rsidP="001F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Утвержденные и исполненные бюджетные назначения по разделу «Охрана окружающей среды» приведены в таблице</w:t>
      </w:r>
      <w:r w:rsidR="002A5998">
        <w:rPr>
          <w:sz w:val="28"/>
          <w:szCs w:val="28"/>
          <w:highlight w:val="white"/>
        </w:rPr>
        <w:t xml:space="preserve"> 8</w:t>
      </w:r>
      <w:r>
        <w:rPr>
          <w:sz w:val="28"/>
          <w:szCs w:val="28"/>
          <w:highlight w:val="white"/>
        </w:rPr>
        <w:t>.</w:t>
      </w:r>
      <w:bookmarkStart w:id="2" w:name="_Hlk49158679"/>
    </w:p>
    <w:p w:rsidR="006F5AE3" w:rsidRDefault="006F5AE3" w:rsidP="006F5AE3">
      <w:pPr>
        <w:ind w:firstLine="709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2A5998">
        <w:rPr>
          <w:sz w:val="22"/>
          <w:szCs w:val="22"/>
        </w:rPr>
        <w:t>Таблица 8</w:t>
      </w:r>
      <w:r w:rsidR="0039260D">
        <w:rPr>
          <w:sz w:val="22"/>
          <w:szCs w:val="22"/>
        </w:rPr>
        <w:t xml:space="preserve"> </w:t>
      </w:r>
      <w:r>
        <w:rPr>
          <w:sz w:val="24"/>
          <w:szCs w:val="24"/>
        </w:rPr>
        <w:t>(тыс. руб.)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418"/>
        <w:gridCol w:w="1559"/>
        <w:gridCol w:w="1417"/>
        <w:gridCol w:w="1134"/>
      </w:tblGrid>
      <w:tr w:rsidR="006F5AE3" w:rsidTr="001F3422">
        <w:trPr>
          <w:trHeight w:val="468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E3" w:rsidRDefault="006F5AE3">
            <w:pPr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Раздел,</w:t>
            </w:r>
          </w:p>
          <w:p w:rsidR="006F5AE3" w:rsidRDefault="006F5A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Подраздел</w:t>
            </w:r>
          </w:p>
          <w:p w:rsidR="006F5AE3" w:rsidRDefault="006F5AE3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 w:rsidP="001F34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</w:tr>
      <w:tr w:rsidR="006F5AE3" w:rsidTr="001F3422">
        <w:trPr>
          <w:trHeight w:val="199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E3" w:rsidRDefault="006F5A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E3" w:rsidRDefault="006F5A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E3" w:rsidRDefault="006F5AE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 w:rsidP="001F34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6F5AE3" w:rsidTr="001F3422">
        <w:trPr>
          <w:trHeight w:val="39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>
            <w:pPr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E3" w:rsidRDefault="006F5AE3" w:rsidP="001F3422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AE3" w:rsidRDefault="00363B18" w:rsidP="001F34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9 679.6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AE3" w:rsidRDefault="00363B18" w:rsidP="001F34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7 817.1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AE3" w:rsidRDefault="00363B18" w:rsidP="001F34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80.7</w:t>
            </w:r>
          </w:p>
        </w:tc>
      </w:tr>
      <w:tr w:rsidR="006F5AE3" w:rsidTr="001F3422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>
            <w:pPr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E3" w:rsidRDefault="006F5AE3" w:rsidP="001F3422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AE3" w:rsidRDefault="00363B18" w:rsidP="001F3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5 954.6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AE3" w:rsidRDefault="00363B18" w:rsidP="001F3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5 954.6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AE3" w:rsidRDefault="006F5AE3" w:rsidP="001F3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5AE3" w:rsidTr="001F3422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3" w:rsidRDefault="006F5AE3">
            <w:pPr>
              <w:spacing w:line="22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E3" w:rsidRDefault="006F5AE3" w:rsidP="001F3422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AE3" w:rsidRDefault="00363B18" w:rsidP="001F3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3 725.0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AE3" w:rsidRDefault="00363B18" w:rsidP="001F3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AE3" w:rsidRDefault="00363B18" w:rsidP="001F3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bookmarkEnd w:id="2"/>
    </w:tbl>
    <w:p w:rsidR="00922C45" w:rsidRDefault="00922C45" w:rsidP="001F3422">
      <w:pPr>
        <w:rPr>
          <w:b/>
          <w:sz w:val="28"/>
          <w:szCs w:val="28"/>
        </w:rPr>
      </w:pPr>
    </w:p>
    <w:p w:rsidR="00604930" w:rsidRDefault="00604930" w:rsidP="0060493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0700 «Образование»</w:t>
      </w:r>
    </w:p>
    <w:p w:rsidR="00604930" w:rsidRDefault="00604930" w:rsidP="00604930">
      <w:pPr>
        <w:ind w:firstLine="709"/>
        <w:jc w:val="center"/>
        <w:rPr>
          <w:b/>
          <w:sz w:val="28"/>
          <w:szCs w:val="28"/>
        </w:rPr>
      </w:pPr>
    </w:p>
    <w:p w:rsidR="00604930" w:rsidRDefault="00604930" w:rsidP="0060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</w:t>
      </w:r>
      <w:r w:rsidR="001F3422">
        <w:rPr>
          <w:sz w:val="28"/>
          <w:szCs w:val="28"/>
        </w:rPr>
        <w:t xml:space="preserve"> по </w:t>
      </w:r>
      <w:r w:rsidR="00930C5D">
        <w:rPr>
          <w:sz w:val="28"/>
          <w:szCs w:val="28"/>
        </w:rPr>
        <w:t>разделу</w:t>
      </w:r>
      <w:r>
        <w:rPr>
          <w:sz w:val="28"/>
          <w:szCs w:val="28"/>
        </w:rPr>
        <w:t xml:space="preserve"> 0700 «Образо</w:t>
      </w:r>
      <w:r w:rsidR="0005004F">
        <w:rPr>
          <w:sz w:val="28"/>
          <w:szCs w:val="28"/>
        </w:rPr>
        <w:t>вание» Законом о бюджете на 2020</w:t>
      </w:r>
      <w:r w:rsidR="001F342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утверждены в сумме </w:t>
      </w:r>
      <w:r w:rsidR="001F3422">
        <w:rPr>
          <w:sz w:val="28"/>
          <w:szCs w:val="28"/>
        </w:rPr>
        <w:t>13 804 </w:t>
      </w:r>
      <w:r w:rsidR="0005004F">
        <w:rPr>
          <w:sz w:val="28"/>
          <w:szCs w:val="28"/>
        </w:rPr>
        <w:t>302.6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тыс. руб</w:t>
      </w:r>
      <w:r w:rsidR="001F3422">
        <w:rPr>
          <w:sz w:val="28"/>
          <w:szCs w:val="28"/>
        </w:rPr>
        <w:t>лей</w:t>
      </w:r>
      <w:r>
        <w:rPr>
          <w:sz w:val="28"/>
          <w:szCs w:val="28"/>
        </w:rPr>
        <w:t xml:space="preserve">. Фактическое исполнение, согласно представленному Отчету, составляет </w:t>
      </w:r>
      <w:r w:rsidR="0005004F">
        <w:rPr>
          <w:sz w:val="28"/>
          <w:szCs w:val="28"/>
        </w:rPr>
        <w:t>11 984 815.3</w:t>
      </w:r>
      <w:r>
        <w:rPr>
          <w:sz w:val="28"/>
          <w:szCs w:val="28"/>
        </w:rPr>
        <w:t xml:space="preserve"> тыс. руб. или </w:t>
      </w:r>
      <w:r w:rsidR="00035E1F">
        <w:rPr>
          <w:sz w:val="28"/>
          <w:szCs w:val="28"/>
        </w:rPr>
        <w:t>86.8</w:t>
      </w:r>
      <w:r>
        <w:rPr>
          <w:sz w:val="28"/>
          <w:szCs w:val="28"/>
        </w:rPr>
        <w:t xml:space="preserve">%. Объем недофинансирования по разделу составляет </w:t>
      </w:r>
      <w:r w:rsidR="00035E1F">
        <w:rPr>
          <w:sz w:val="28"/>
          <w:szCs w:val="28"/>
        </w:rPr>
        <w:t>1 819 487.3</w:t>
      </w:r>
      <w:r>
        <w:rPr>
          <w:sz w:val="28"/>
          <w:szCs w:val="28"/>
        </w:rPr>
        <w:t xml:space="preserve"> тыс. руб</w:t>
      </w:r>
      <w:r w:rsidR="001F3422">
        <w:rPr>
          <w:sz w:val="28"/>
          <w:szCs w:val="28"/>
        </w:rPr>
        <w:t>лей</w:t>
      </w:r>
      <w:r>
        <w:rPr>
          <w:sz w:val="28"/>
          <w:szCs w:val="28"/>
        </w:rPr>
        <w:t>. Удельный вес расходов раздела в общих расходах бюджета со</w:t>
      </w:r>
      <w:r w:rsidR="00035E1F">
        <w:rPr>
          <w:sz w:val="28"/>
          <w:szCs w:val="28"/>
        </w:rPr>
        <w:t>ставляет 34,2% (в 2019 г. – 34.8</w:t>
      </w:r>
      <w:r>
        <w:rPr>
          <w:sz w:val="28"/>
          <w:szCs w:val="28"/>
        </w:rPr>
        <w:t xml:space="preserve">%). </w:t>
      </w:r>
    </w:p>
    <w:p w:rsidR="00604930" w:rsidRDefault="00604930" w:rsidP="0060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0701 «Дошкольное образование» утвержденные бюджетные назначения составляют </w:t>
      </w:r>
      <w:r w:rsidR="00035E1F">
        <w:rPr>
          <w:sz w:val="28"/>
          <w:szCs w:val="28"/>
        </w:rPr>
        <w:t>2 594 051.6</w:t>
      </w:r>
      <w:r>
        <w:rPr>
          <w:sz w:val="28"/>
          <w:szCs w:val="28"/>
        </w:rPr>
        <w:t xml:space="preserve"> тыс. руб</w:t>
      </w:r>
      <w:r w:rsidR="001F3422">
        <w:rPr>
          <w:sz w:val="28"/>
          <w:szCs w:val="28"/>
        </w:rPr>
        <w:t>лей</w:t>
      </w:r>
      <w:r>
        <w:rPr>
          <w:sz w:val="28"/>
          <w:szCs w:val="28"/>
        </w:rPr>
        <w:t xml:space="preserve">. Согласно Законопроекту, данные назначения исполнены на </w:t>
      </w:r>
      <w:r w:rsidR="00035E1F">
        <w:rPr>
          <w:sz w:val="28"/>
          <w:szCs w:val="28"/>
        </w:rPr>
        <w:t>90.3</w:t>
      </w:r>
      <w:r>
        <w:rPr>
          <w:sz w:val="28"/>
          <w:szCs w:val="28"/>
        </w:rPr>
        <w:t xml:space="preserve">% и составляют </w:t>
      </w:r>
      <w:r w:rsidR="00035E1F">
        <w:rPr>
          <w:sz w:val="28"/>
          <w:szCs w:val="28"/>
        </w:rPr>
        <w:t xml:space="preserve">2 343 722.0 </w:t>
      </w:r>
      <w:r>
        <w:rPr>
          <w:sz w:val="28"/>
          <w:szCs w:val="28"/>
        </w:rPr>
        <w:t>тыс. руб</w:t>
      </w:r>
      <w:r w:rsidR="001F3422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83048F" w:rsidRDefault="00604930" w:rsidP="0060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</w:t>
      </w:r>
      <w:r w:rsidR="00930C5D">
        <w:rPr>
          <w:sz w:val="28"/>
          <w:szCs w:val="28"/>
        </w:rPr>
        <w:t>по подразделу</w:t>
      </w:r>
      <w:r>
        <w:rPr>
          <w:sz w:val="28"/>
          <w:szCs w:val="28"/>
        </w:rPr>
        <w:t xml:space="preserve"> 0702 «Общее образование» исполнены на </w:t>
      </w:r>
      <w:r w:rsidR="001F3422">
        <w:rPr>
          <w:sz w:val="28"/>
          <w:szCs w:val="28"/>
        </w:rPr>
        <w:t>8 345 </w:t>
      </w:r>
      <w:r w:rsidR="00035E1F">
        <w:rPr>
          <w:sz w:val="28"/>
          <w:szCs w:val="28"/>
        </w:rPr>
        <w:t>465.2</w:t>
      </w:r>
      <w:r>
        <w:rPr>
          <w:sz w:val="28"/>
          <w:szCs w:val="28"/>
        </w:rPr>
        <w:t xml:space="preserve"> тыс. руб. или </w:t>
      </w:r>
      <w:r w:rsidR="00035E1F">
        <w:rPr>
          <w:sz w:val="28"/>
          <w:szCs w:val="28"/>
        </w:rPr>
        <w:t>85.5</w:t>
      </w:r>
      <w:r>
        <w:rPr>
          <w:sz w:val="28"/>
          <w:szCs w:val="28"/>
        </w:rPr>
        <w:t xml:space="preserve">% от законодательно утвержденной </w:t>
      </w:r>
      <w:r>
        <w:rPr>
          <w:sz w:val="28"/>
          <w:szCs w:val="28"/>
        </w:rPr>
        <w:lastRenderedPageBreak/>
        <w:t xml:space="preserve">суммы. По данному подразделу не исполнены бюджетные назначения в сумме </w:t>
      </w:r>
      <w:r w:rsidR="001F3422">
        <w:rPr>
          <w:sz w:val="28"/>
          <w:szCs w:val="28"/>
        </w:rPr>
        <w:t>1 406 </w:t>
      </w:r>
      <w:r w:rsidR="00035E1F">
        <w:rPr>
          <w:sz w:val="28"/>
          <w:szCs w:val="28"/>
        </w:rPr>
        <w:t>076.9</w:t>
      </w:r>
      <w:r>
        <w:rPr>
          <w:sz w:val="28"/>
          <w:szCs w:val="28"/>
        </w:rPr>
        <w:t xml:space="preserve"> тыс. руб</w:t>
      </w:r>
      <w:r w:rsidR="001F3422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</w:p>
    <w:p w:rsidR="00604930" w:rsidRDefault="00604930" w:rsidP="0060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="00930C5D">
        <w:rPr>
          <w:sz w:val="28"/>
          <w:szCs w:val="28"/>
        </w:rPr>
        <w:t>по подразделу</w:t>
      </w:r>
      <w:r>
        <w:rPr>
          <w:sz w:val="28"/>
          <w:szCs w:val="28"/>
        </w:rPr>
        <w:t xml:space="preserve"> 0703 «Дополнительное образование детей», предусмотренное в объеме </w:t>
      </w:r>
      <w:r w:rsidR="001F3422">
        <w:rPr>
          <w:sz w:val="28"/>
          <w:szCs w:val="28"/>
        </w:rPr>
        <w:t>449 </w:t>
      </w:r>
      <w:r w:rsidR="00035E1F">
        <w:rPr>
          <w:sz w:val="28"/>
          <w:szCs w:val="28"/>
        </w:rPr>
        <w:t>689.3</w:t>
      </w:r>
      <w:r>
        <w:rPr>
          <w:sz w:val="28"/>
          <w:szCs w:val="28"/>
        </w:rPr>
        <w:t xml:space="preserve"> тыс. руб., осуществлено в сумме </w:t>
      </w:r>
      <w:r w:rsidR="001F3422">
        <w:rPr>
          <w:sz w:val="28"/>
          <w:szCs w:val="28"/>
        </w:rPr>
        <w:t>444 </w:t>
      </w:r>
      <w:r w:rsidR="00035E1F">
        <w:rPr>
          <w:sz w:val="28"/>
          <w:szCs w:val="28"/>
        </w:rPr>
        <w:t>506.9</w:t>
      </w:r>
      <w:r w:rsidR="001F342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035E1F">
        <w:rPr>
          <w:sz w:val="28"/>
          <w:szCs w:val="28"/>
        </w:rPr>
        <w:t>98.9</w:t>
      </w:r>
      <w:r>
        <w:rPr>
          <w:sz w:val="28"/>
          <w:szCs w:val="28"/>
        </w:rPr>
        <w:t>%.</w:t>
      </w:r>
    </w:p>
    <w:p w:rsidR="00604930" w:rsidRDefault="00604930" w:rsidP="0060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подразделу 0704 «Среднее профессиональное образование» исполнены на сумму </w:t>
      </w:r>
      <w:r w:rsidR="001F3422">
        <w:rPr>
          <w:sz w:val="28"/>
          <w:szCs w:val="28"/>
        </w:rPr>
        <w:t>499 </w:t>
      </w:r>
      <w:r w:rsidR="00035E1F">
        <w:rPr>
          <w:sz w:val="28"/>
          <w:szCs w:val="28"/>
        </w:rPr>
        <w:t>359.2</w:t>
      </w:r>
      <w:r>
        <w:rPr>
          <w:sz w:val="28"/>
          <w:szCs w:val="28"/>
        </w:rPr>
        <w:t xml:space="preserve"> тыс. руб. или на </w:t>
      </w:r>
      <w:r w:rsidR="00035E1F">
        <w:rPr>
          <w:sz w:val="28"/>
          <w:szCs w:val="28"/>
        </w:rPr>
        <w:t>80.9</w:t>
      </w:r>
      <w:r>
        <w:rPr>
          <w:sz w:val="28"/>
          <w:szCs w:val="28"/>
        </w:rPr>
        <w:t>% от утвержденных ассигнований.</w:t>
      </w:r>
    </w:p>
    <w:p w:rsidR="00604930" w:rsidRDefault="00604930" w:rsidP="0060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назначения</w:t>
      </w:r>
      <w:r w:rsidR="00FA1AE6">
        <w:rPr>
          <w:sz w:val="28"/>
          <w:szCs w:val="28"/>
        </w:rPr>
        <w:t xml:space="preserve"> по  подразделу</w:t>
      </w:r>
      <w:r>
        <w:rPr>
          <w:sz w:val="28"/>
          <w:szCs w:val="28"/>
        </w:rPr>
        <w:t xml:space="preserve"> 0705 «Профессиональная подготовка, переподготовка и повышение квалификации» исполнены на </w:t>
      </w:r>
      <w:r w:rsidR="00035E1F">
        <w:rPr>
          <w:sz w:val="28"/>
          <w:szCs w:val="28"/>
        </w:rPr>
        <w:t>92</w:t>
      </w:r>
      <w:r>
        <w:rPr>
          <w:sz w:val="28"/>
          <w:szCs w:val="28"/>
        </w:rPr>
        <w:t xml:space="preserve">% и составляют </w:t>
      </w:r>
      <w:r w:rsidR="00035E1F">
        <w:rPr>
          <w:sz w:val="28"/>
          <w:szCs w:val="28"/>
        </w:rPr>
        <w:t>14</w:t>
      </w:r>
      <w:r w:rsidR="001F3422">
        <w:rPr>
          <w:sz w:val="28"/>
          <w:szCs w:val="28"/>
        </w:rPr>
        <w:t> </w:t>
      </w:r>
      <w:r w:rsidR="00035E1F">
        <w:rPr>
          <w:sz w:val="28"/>
          <w:szCs w:val="28"/>
        </w:rPr>
        <w:t>915.5</w:t>
      </w:r>
      <w:r>
        <w:rPr>
          <w:sz w:val="28"/>
          <w:szCs w:val="28"/>
        </w:rPr>
        <w:t xml:space="preserve"> тыс. руб</w:t>
      </w:r>
      <w:r w:rsidR="001F3422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604930" w:rsidRDefault="00604930" w:rsidP="0060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0707 «Молодёжная политика и оздоровление детей» предусмотрены бюджетные ассигнования в сумме </w:t>
      </w:r>
      <w:r w:rsidR="001F3422">
        <w:rPr>
          <w:sz w:val="28"/>
          <w:szCs w:val="28"/>
        </w:rPr>
        <w:t>78 </w:t>
      </w:r>
      <w:r w:rsidR="00035E1F">
        <w:rPr>
          <w:sz w:val="28"/>
          <w:szCs w:val="28"/>
        </w:rPr>
        <w:t>265.0</w:t>
      </w:r>
      <w:r>
        <w:rPr>
          <w:sz w:val="28"/>
          <w:szCs w:val="28"/>
        </w:rPr>
        <w:t xml:space="preserve"> тыс. руб</w:t>
      </w:r>
      <w:r w:rsidR="001F3422">
        <w:rPr>
          <w:sz w:val="28"/>
          <w:szCs w:val="28"/>
        </w:rPr>
        <w:t>лей</w:t>
      </w:r>
      <w:r>
        <w:rPr>
          <w:sz w:val="28"/>
          <w:szCs w:val="28"/>
        </w:rPr>
        <w:t xml:space="preserve">. Исполнение расходов указанного раздела составляет </w:t>
      </w:r>
      <w:r w:rsidR="001F3422">
        <w:rPr>
          <w:sz w:val="28"/>
          <w:szCs w:val="28"/>
        </w:rPr>
        <w:t>93,</w:t>
      </w:r>
      <w:r w:rsidR="00035E1F">
        <w:rPr>
          <w:sz w:val="28"/>
          <w:szCs w:val="28"/>
        </w:rPr>
        <w:t>4</w:t>
      </w:r>
      <w:r>
        <w:rPr>
          <w:sz w:val="28"/>
          <w:szCs w:val="28"/>
        </w:rPr>
        <w:t xml:space="preserve">% или </w:t>
      </w:r>
      <w:r w:rsidR="001F3422">
        <w:rPr>
          <w:sz w:val="28"/>
          <w:szCs w:val="28"/>
        </w:rPr>
        <w:t>73 </w:t>
      </w:r>
      <w:r w:rsidR="00035E1F">
        <w:rPr>
          <w:sz w:val="28"/>
          <w:szCs w:val="28"/>
        </w:rPr>
        <w:t>053.8</w:t>
      </w:r>
      <w:r>
        <w:rPr>
          <w:sz w:val="28"/>
          <w:szCs w:val="28"/>
        </w:rPr>
        <w:t xml:space="preserve"> тыс. руб</w:t>
      </w:r>
      <w:r w:rsidR="001F3422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604930" w:rsidRDefault="00604930" w:rsidP="0060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бюджетных назначений</w:t>
      </w:r>
      <w:r w:rsidR="00FA1AE6">
        <w:rPr>
          <w:sz w:val="28"/>
          <w:szCs w:val="28"/>
        </w:rPr>
        <w:t xml:space="preserve"> по  подразделу</w:t>
      </w:r>
      <w:r>
        <w:rPr>
          <w:sz w:val="28"/>
          <w:szCs w:val="28"/>
        </w:rPr>
        <w:t xml:space="preserve"> 0708 «Прикладные научные исследования в области образования», согласно Отчету, произведено в сумме </w:t>
      </w:r>
      <w:r w:rsidR="00FA2157">
        <w:rPr>
          <w:sz w:val="28"/>
          <w:szCs w:val="28"/>
        </w:rPr>
        <w:t>27</w:t>
      </w:r>
      <w:r w:rsidR="001F3422">
        <w:rPr>
          <w:sz w:val="28"/>
          <w:szCs w:val="28"/>
        </w:rPr>
        <w:t> </w:t>
      </w:r>
      <w:r w:rsidR="00FA2157">
        <w:rPr>
          <w:sz w:val="28"/>
          <w:szCs w:val="28"/>
        </w:rPr>
        <w:t>319.0</w:t>
      </w:r>
      <w:r>
        <w:rPr>
          <w:sz w:val="28"/>
          <w:szCs w:val="28"/>
        </w:rPr>
        <w:t xml:space="preserve"> тыс. руб., что составляет </w:t>
      </w:r>
      <w:r w:rsidR="00FA2157">
        <w:rPr>
          <w:sz w:val="28"/>
          <w:szCs w:val="28"/>
        </w:rPr>
        <w:t>89.5</w:t>
      </w:r>
      <w:r>
        <w:rPr>
          <w:sz w:val="28"/>
          <w:szCs w:val="28"/>
        </w:rPr>
        <w:t>% от утвержденной суммы (</w:t>
      </w:r>
      <w:r w:rsidR="00FA2157">
        <w:rPr>
          <w:sz w:val="28"/>
          <w:szCs w:val="28"/>
        </w:rPr>
        <w:t>30</w:t>
      </w:r>
      <w:r w:rsidR="001F3422">
        <w:rPr>
          <w:sz w:val="28"/>
          <w:szCs w:val="28"/>
        </w:rPr>
        <w:t> </w:t>
      </w:r>
      <w:r w:rsidR="00FA2157">
        <w:rPr>
          <w:sz w:val="28"/>
          <w:szCs w:val="28"/>
        </w:rPr>
        <w:t>582.4</w:t>
      </w:r>
      <w:r w:rsidR="001F342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).</w:t>
      </w:r>
    </w:p>
    <w:p w:rsidR="00604930" w:rsidRDefault="00604930" w:rsidP="0060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бюджетных ассигнований</w:t>
      </w:r>
      <w:r w:rsidR="00FA1AE6">
        <w:rPr>
          <w:sz w:val="28"/>
          <w:szCs w:val="28"/>
        </w:rPr>
        <w:t xml:space="preserve"> по  подразделу</w:t>
      </w:r>
      <w:r>
        <w:rPr>
          <w:sz w:val="28"/>
          <w:szCs w:val="28"/>
        </w:rPr>
        <w:t xml:space="preserve"> «Другие вопросы в области образования» составляет </w:t>
      </w:r>
      <w:r w:rsidR="00FA2157">
        <w:rPr>
          <w:sz w:val="28"/>
          <w:szCs w:val="28"/>
        </w:rPr>
        <w:t>236</w:t>
      </w:r>
      <w:r w:rsidR="001F3422">
        <w:rPr>
          <w:sz w:val="28"/>
          <w:szCs w:val="28"/>
        </w:rPr>
        <w:t> </w:t>
      </w:r>
      <w:r w:rsidR="00FA2157">
        <w:rPr>
          <w:sz w:val="28"/>
          <w:szCs w:val="28"/>
        </w:rPr>
        <w:t>473.7</w:t>
      </w:r>
      <w:r>
        <w:rPr>
          <w:sz w:val="28"/>
          <w:szCs w:val="28"/>
        </w:rPr>
        <w:t xml:space="preserve"> тыс. руб. или </w:t>
      </w:r>
      <w:r w:rsidR="00FA2157">
        <w:rPr>
          <w:sz w:val="28"/>
          <w:szCs w:val="28"/>
        </w:rPr>
        <w:t>88.6</w:t>
      </w:r>
      <w:r>
        <w:rPr>
          <w:sz w:val="28"/>
          <w:szCs w:val="28"/>
        </w:rPr>
        <w:t>% от законодательно утвержденных назначений.</w:t>
      </w:r>
    </w:p>
    <w:p w:rsidR="00AA2F6E" w:rsidRDefault="00AA2F6E" w:rsidP="00604930">
      <w:pPr>
        <w:widowControl/>
        <w:tabs>
          <w:tab w:val="left" w:pos="851"/>
        </w:tabs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04930" w:rsidRDefault="00604930" w:rsidP="00604930">
      <w:pPr>
        <w:widowControl/>
        <w:tabs>
          <w:tab w:val="left" w:pos="851"/>
        </w:tabs>
        <w:ind w:firstLine="709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Раздел 0800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Культура и кинематография</w:t>
      </w:r>
      <w:r>
        <w:rPr>
          <w:b/>
          <w:bCs/>
          <w:sz w:val="28"/>
          <w:szCs w:val="28"/>
        </w:rPr>
        <w:t>»</w:t>
      </w:r>
    </w:p>
    <w:p w:rsidR="002C4B9E" w:rsidRDefault="002C4B9E" w:rsidP="001F3422">
      <w:pPr>
        <w:widowControl/>
        <w:jc w:val="both"/>
        <w:rPr>
          <w:b/>
          <w:bCs/>
          <w:sz w:val="28"/>
          <w:szCs w:val="28"/>
        </w:rPr>
      </w:pPr>
    </w:p>
    <w:p w:rsidR="002C4B9E" w:rsidRDefault="002C4B9E" w:rsidP="002C4B9E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Бюджетное финансирование по разделу утверждены в сумме 1 129 291,8 тыс. руб</w:t>
      </w:r>
      <w:r w:rsidR="001F3422">
        <w:rPr>
          <w:rFonts w:ascii="Times New Roman CYR" w:hAnsi="Times New Roman CYR" w:cs="Times New Roman CYR"/>
          <w:sz w:val="28"/>
          <w:szCs w:val="28"/>
        </w:rPr>
        <w:t>лей</w:t>
      </w:r>
      <w:r>
        <w:rPr>
          <w:rFonts w:ascii="Times New Roman CYR" w:hAnsi="Times New Roman CYR" w:cs="Times New Roman CYR"/>
          <w:sz w:val="28"/>
          <w:szCs w:val="28"/>
        </w:rPr>
        <w:t xml:space="preserve">. Согласно представленному Законопроекту, финансирование расходов в сфере культуры и кинематографии в 2020 году исполнены в размере 1 090 197,2 тыс. руб. или 96,5 % от утвержденных бюджетных назначений. </w:t>
      </w:r>
    </w:p>
    <w:p w:rsidR="002C4B9E" w:rsidRDefault="002C4B9E" w:rsidP="002C4B9E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расходной части республиканского бюджета за 2020 год расходы по разделу занимают 3,1 % (в 2019 году – 2,5 %).</w:t>
      </w:r>
    </w:p>
    <w:p w:rsidR="002C4B9E" w:rsidRDefault="002C4B9E" w:rsidP="002C4B9E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Неисполнение утвержденных бюджетных назначений по разделу составило 39 094,6 тыс. руб., в том числе по подразделам:</w:t>
      </w:r>
    </w:p>
    <w:p w:rsidR="002C4B9E" w:rsidRDefault="002C4B9E" w:rsidP="002C4B9E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 «</w:t>
      </w:r>
      <w:r>
        <w:rPr>
          <w:rFonts w:ascii="Times New Roman CYR" w:hAnsi="Times New Roman CYR" w:cs="Times New Roman CYR"/>
          <w:sz w:val="28"/>
          <w:szCs w:val="28"/>
        </w:rPr>
        <w:t>Культура</w:t>
      </w:r>
      <w:r>
        <w:rPr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>на 25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319,5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тыс. руб. или на 3,1 %;</w:t>
      </w:r>
    </w:p>
    <w:p w:rsidR="002C4B9E" w:rsidRDefault="002C4B9E" w:rsidP="002C4B9E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 «</w:t>
      </w:r>
      <w:r>
        <w:rPr>
          <w:rFonts w:ascii="Times New Roman CYR" w:hAnsi="Times New Roman CYR" w:cs="Times New Roman CYR"/>
          <w:sz w:val="28"/>
          <w:szCs w:val="28"/>
        </w:rPr>
        <w:t>Другие вопросы в области кинематографии</w:t>
      </w:r>
      <w:r>
        <w:rPr>
          <w:sz w:val="28"/>
          <w:szCs w:val="28"/>
        </w:rPr>
        <w:t xml:space="preserve">» -  13 775,1 </w:t>
      </w:r>
      <w:r w:rsidR="001F3422">
        <w:rPr>
          <w:rFonts w:ascii="Times New Roman CYR" w:hAnsi="Times New Roman CYR" w:cs="Times New Roman CYR"/>
          <w:sz w:val="28"/>
          <w:szCs w:val="28"/>
        </w:rPr>
        <w:t>тыс. рублей</w:t>
      </w:r>
      <w:r>
        <w:rPr>
          <w:rFonts w:ascii="Times New Roman CYR" w:hAnsi="Times New Roman CYR" w:cs="Times New Roman CYR"/>
          <w:sz w:val="28"/>
          <w:szCs w:val="28"/>
        </w:rPr>
        <w:t xml:space="preserve"> или на 4,3 %.</w:t>
      </w:r>
    </w:p>
    <w:p w:rsidR="00604930" w:rsidRDefault="00604930" w:rsidP="00604930">
      <w:pPr>
        <w:ind w:firstLine="709"/>
        <w:jc w:val="center"/>
        <w:rPr>
          <w:b/>
          <w:sz w:val="28"/>
          <w:szCs w:val="28"/>
          <w:highlight w:val="yellow"/>
        </w:rPr>
      </w:pPr>
    </w:p>
    <w:p w:rsidR="00604930" w:rsidRDefault="00604930" w:rsidP="00604930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Раздел 0900 «Здравоохранение»</w:t>
      </w:r>
    </w:p>
    <w:p w:rsidR="00604930" w:rsidRDefault="00604930" w:rsidP="00604930">
      <w:pPr>
        <w:jc w:val="both"/>
        <w:rPr>
          <w:rFonts w:eastAsia="Calibri"/>
          <w:sz w:val="28"/>
          <w:szCs w:val="28"/>
        </w:rPr>
      </w:pPr>
    </w:p>
    <w:p w:rsidR="00604930" w:rsidRDefault="00604930" w:rsidP="0060493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утвержденных бюджетных назначениях по разделу «Здравоохранение» в размере </w:t>
      </w:r>
      <w:r w:rsidR="001F3422">
        <w:rPr>
          <w:rFonts w:eastAsia="Calibri"/>
          <w:sz w:val="28"/>
          <w:szCs w:val="28"/>
        </w:rPr>
        <w:t>3 637 </w:t>
      </w:r>
      <w:r w:rsidR="00553BCD">
        <w:rPr>
          <w:rFonts w:eastAsia="Calibri"/>
          <w:sz w:val="28"/>
          <w:szCs w:val="28"/>
        </w:rPr>
        <w:t>801.1</w:t>
      </w:r>
      <w:r>
        <w:rPr>
          <w:rFonts w:eastAsia="Calibri"/>
          <w:sz w:val="28"/>
          <w:szCs w:val="28"/>
        </w:rPr>
        <w:t xml:space="preserve"> тыс. руб., фактическое исполнение, согласно Отчету, сложилось в размере </w:t>
      </w:r>
      <w:r w:rsidR="00553BCD">
        <w:rPr>
          <w:rFonts w:eastAsia="Calibri"/>
          <w:sz w:val="28"/>
          <w:szCs w:val="28"/>
        </w:rPr>
        <w:t>2 850 355.5</w:t>
      </w:r>
      <w:r>
        <w:rPr>
          <w:rFonts w:eastAsia="Calibri"/>
          <w:sz w:val="28"/>
          <w:szCs w:val="28"/>
        </w:rPr>
        <w:t xml:space="preserve"> тыс. руб. или </w:t>
      </w:r>
      <w:r w:rsidR="000067CE">
        <w:rPr>
          <w:rFonts w:eastAsia="Calibri"/>
          <w:sz w:val="28"/>
          <w:szCs w:val="28"/>
        </w:rPr>
        <w:t>78.</w:t>
      </w:r>
      <w:r w:rsidR="00214A5E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%. Раздел недофинансирован на сумму </w:t>
      </w:r>
      <w:r w:rsidR="00553BCD">
        <w:rPr>
          <w:rFonts w:eastAsia="Calibri"/>
          <w:sz w:val="28"/>
          <w:szCs w:val="28"/>
        </w:rPr>
        <w:t>787 445.6</w:t>
      </w:r>
      <w:r>
        <w:rPr>
          <w:rFonts w:eastAsia="Calibri"/>
          <w:sz w:val="28"/>
          <w:szCs w:val="28"/>
        </w:rPr>
        <w:t xml:space="preserve"> тыс. руб., в том числе по подразделам:</w:t>
      </w:r>
    </w:p>
    <w:p w:rsidR="00604930" w:rsidRDefault="00604930" w:rsidP="0060493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«Стационарная медицинская помощь» - на сумму </w:t>
      </w:r>
      <w:r w:rsidR="001F3422">
        <w:rPr>
          <w:rFonts w:eastAsia="Calibri"/>
          <w:sz w:val="28"/>
          <w:szCs w:val="28"/>
        </w:rPr>
        <w:t>128 </w:t>
      </w:r>
      <w:r w:rsidR="00553BCD">
        <w:rPr>
          <w:rFonts w:eastAsia="Calibri"/>
          <w:sz w:val="28"/>
          <w:szCs w:val="28"/>
        </w:rPr>
        <w:t>377.3</w:t>
      </w:r>
      <w:r>
        <w:rPr>
          <w:rFonts w:eastAsia="Calibri"/>
          <w:sz w:val="28"/>
          <w:szCs w:val="28"/>
        </w:rPr>
        <w:t xml:space="preserve"> тыс. руб. </w:t>
      </w:r>
      <w:r w:rsidR="00553BCD">
        <w:rPr>
          <w:rFonts w:eastAsia="Calibri"/>
          <w:sz w:val="28"/>
          <w:szCs w:val="28"/>
        </w:rPr>
        <w:t>недофинансирование составило</w:t>
      </w:r>
      <w:r>
        <w:rPr>
          <w:rFonts w:eastAsia="Calibri"/>
          <w:sz w:val="28"/>
          <w:szCs w:val="28"/>
        </w:rPr>
        <w:t xml:space="preserve"> </w:t>
      </w:r>
      <w:r w:rsidR="00553BCD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,8 %;</w:t>
      </w:r>
    </w:p>
    <w:p w:rsidR="00604930" w:rsidRDefault="00604930" w:rsidP="0060493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«Амбулаторная помощь» - на сумму </w:t>
      </w:r>
      <w:r w:rsidR="001F3422">
        <w:rPr>
          <w:rFonts w:eastAsia="Calibri"/>
          <w:sz w:val="28"/>
          <w:szCs w:val="28"/>
        </w:rPr>
        <w:t>9 </w:t>
      </w:r>
      <w:r w:rsidR="00553BCD">
        <w:rPr>
          <w:rFonts w:eastAsia="Calibri"/>
          <w:sz w:val="28"/>
          <w:szCs w:val="28"/>
        </w:rPr>
        <w:t>922.3</w:t>
      </w:r>
      <w:r>
        <w:rPr>
          <w:rFonts w:eastAsia="Calibri"/>
          <w:sz w:val="28"/>
          <w:szCs w:val="28"/>
        </w:rPr>
        <w:t xml:space="preserve"> тыс. руб. или на </w:t>
      </w:r>
      <w:r w:rsidR="00553BCD">
        <w:rPr>
          <w:rFonts w:eastAsia="Calibri"/>
          <w:sz w:val="28"/>
          <w:szCs w:val="28"/>
        </w:rPr>
        <w:t>8.</w:t>
      </w:r>
      <w:r w:rsidR="000067CE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%;</w:t>
      </w:r>
    </w:p>
    <w:p w:rsidR="00553BCD" w:rsidRDefault="00553BCD" w:rsidP="0060493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«Скорая медицинская помощь» - на су</w:t>
      </w:r>
      <w:r w:rsidR="001F3422">
        <w:rPr>
          <w:rFonts w:eastAsia="Calibri"/>
          <w:sz w:val="28"/>
          <w:szCs w:val="28"/>
        </w:rPr>
        <w:t>мму 2 </w:t>
      </w:r>
      <w:r>
        <w:rPr>
          <w:rFonts w:eastAsia="Calibri"/>
          <w:sz w:val="28"/>
          <w:szCs w:val="28"/>
        </w:rPr>
        <w:t>894.5 тыс. руб. или недофинансировано на 7%;</w:t>
      </w:r>
    </w:p>
    <w:p w:rsidR="00604930" w:rsidRDefault="00604930" w:rsidP="0060493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«Заготовка, переработка, хранение и обеспечение безопасности донорской крови и её компонентов» - на сумму </w:t>
      </w:r>
      <w:r w:rsidR="001F3422">
        <w:rPr>
          <w:rFonts w:eastAsia="Calibri"/>
          <w:sz w:val="28"/>
          <w:szCs w:val="28"/>
        </w:rPr>
        <w:t>7 </w:t>
      </w:r>
      <w:r w:rsidR="00553BCD">
        <w:rPr>
          <w:rFonts w:eastAsia="Calibri"/>
          <w:sz w:val="28"/>
          <w:szCs w:val="28"/>
        </w:rPr>
        <w:t>627</w:t>
      </w:r>
      <w:r w:rsidR="001F3422">
        <w:rPr>
          <w:rFonts w:eastAsia="Calibri"/>
          <w:sz w:val="28"/>
          <w:szCs w:val="28"/>
        </w:rPr>
        <w:t>,0</w:t>
      </w:r>
      <w:r>
        <w:rPr>
          <w:rFonts w:eastAsia="Calibri"/>
          <w:sz w:val="28"/>
          <w:szCs w:val="28"/>
        </w:rPr>
        <w:t xml:space="preserve"> тыс. руб. или на </w:t>
      </w:r>
      <w:r w:rsidR="00553BCD">
        <w:rPr>
          <w:rFonts w:eastAsia="Calibri"/>
          <w:sz w:val="28"/>
          <w:szCs w:val="28"/>
        </w:rPr>
        <w:t>23.5</w:t>
      </w:r>
      <w:r>
        <w:rPr>
          <w:rFonts w:eastAsia="Calibri"/>
          <w:sz w:val="28"/>
          <w:szCs w:val="28"/>
        </w:rPr>
        <w:t>%;</w:t>
      </w:r>
    </w:p>
    <w:p w:rsidR="00604930" w:rsidRDefault="00604930" w:rsidP="0060493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«Санитарно-эпидемиологическое благополучие» - на сумму </w:t>
      </w:r>
      <w:r w:rsidR="00553BCD">
        <w:rPr>
          <w:rFonts w:eastAsia="Calibri"/>
          <w:sz w:val="28"/>
          <w:szCs w:val="28"/>
        </w:rPr>
        <w:t>2</w:t>
      </w:r>
      <w:r w:rsidR="001F3422">
        <w:rPr>
          <w:rFonts w:eastAsia="Calibri"/>
          <w:sz w:val="28"/>
          <w:szCs w:val="28"/>
        </w:rPr>
        <w:t> </w:t>
      </w:r>
      <w:r w:rsidR="00553BCD">
        <w:rPr>
          <w:rFonts w:eastAsia="Calibri"/>
          <w:sz w:val="28"/>
          <w:szCs w:val="28"/>
        </w:rPr>
        <w:t>858.0</w:t>
      </w:r>
      <w:r>
        <w:rPr>
          <w:rFonts w:eastAsia="Calibri"/>
          <w:sz w:val="28"/>
          <w:szCs w:val="28"/>
        </w:rPr>
        <w:t xml:space="preserve"> тыс. руб. или на </w:t>
      </w:r>
      <w:r w:rsidR="00553BCD">
        <w:rPr>
          <w:rFonts w:eastAsia="Calibri"/>
          <w:sz w:val="28"/>
          <w:szCs w:val="28"/>
        </w:rPr>
        <w:t>7.3</w:t>
      </w:r>
      <w:r>
        <w:rPr>
          <w:rFonts w:eastAsia="Calibri"/>
          <w:sz w:val="28"/>
          <w:szCs w:val="28"/>
        </w:rPr>
        <w:t xml:space="preserve"> %;</w:t>
      </w:r>
    </w:p>
    <w:p w:rsidR="00604930" w:rsidRDefault="00604930" w:rsidP="0060493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«Другие вопросы в области здравоохранения» - на сумму </w:t>
      </w:r>
      <w:r w:rsidR="00A97547">
        <w:rPr>
          <w:rFonts w:eastAsia="Calibri"/>
          <w:sz w:val="28"/>
          <w:szCs w:val="28"/>
        </w:rPr>
        <w:t>635</w:t>
      </w:r>
      <w:r w:rsidR="001F3422">
        <w:rPr>
          <w:rFonts w:eastAsia="Calibri"/>
          <w:sz w:val="28"/>
          <w:szCs w:val="28"/>
        </w:rPr>
        <w:t> </w:t>
      </w:r>
      <w:r w:rsidR="00A97547">
        <w:rPr>
          <w:rFonts w:eastAsia="Calibri"/>
          <w:sz w:val="28"/>
          <w:szCs w:val="28"/>
        </w:rPr>
        <w:t>766.5</w:t>
      </w:r>
      <w:r>
        <w:rPr>
          <w:rFonts w:eastAsia="Calibri"/>
          <w:sz w:val="28"/>
          <w:szCs w:val="28"/>
        </w:rPr>
        <w:t xml:space="preserve"> тыс. руб. или на </w:t>
      </w:r>
      <w:r w:rsidR="00A97547">
        <w:rPr>
          <w:rFonts w:eastAsia="Calibri"/>
          <w:sz w:val="28"/>
          <w:szCs w:val="28"/>
        </w:rPr>
        <w:t>53.4</w:t>
      </w:r>
      <w:r>
        <w:rPr>
          <w:rFonts w:eastAsia="Calibri"/>
          <w:sz w:val="28"/>
          <w:szCs w:val="28"/>
        </w:rPr>
        <w:t xml:space="preserve"> %.</w:t>
      </w:r>
    </w:p>
    <w:p w:rsidR="00604930" w:rsidRDefault="00604930" w:rsidP="0060493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Доля расходов по разделу </w:t>
      </w:r>
      <w:r>
        <w:rPr>
          <w:rFonts w:eastAsia="Calibri"/>
          <w:bCs/>
          <w:sz w:val="28"/>
          <w:szCs w:val="28"/>
        </w:rPr>
        <w:t xml:space="preserve">в общей структуре расходов составила </w:t>
      </w:r>
      <w:r w:rsidR="00A97547">
        <w:rPr>
          <w:rFonts w:eastAsia="Calibri"/>
          <w:bCs/>
          <w:sz w:val="28"/>
          <w:szCs w:val="28"/>
        </w:rPr>
        <w:t>8.1</w:t>
      </w:r>
      <w:r>
        <w:rPr>
          <w:rFonts w:eastAsia="Calibri"/>
          <w:bCs/>
          <w:sz w:val="28"/>
          <w:szCs w:val="28"/>
        </w:rPr>
        <w:t>%. В 201</w:t>
      </w:r>
      <w:r w:rsidR="00A97547">
        <w:rPr>
          <w:rFonts w:eastAsia="Calibri"/>
          <w:bCs/>
          <w:sz w:val="28"/>
          <w:szCs w:val="28"/>
        </w:rPr>
        <w:t>9</w:t>
      </w:r>
      <w:r>
        <w:rPr>
          <w:rFonts w:eastAsia="Calibri"/>
          <w:bCs/>
          <w:sz w:val="28"/>
          <w:szCs w:val="28"/>
        </w:rPr>
        <w:t xml:space="preserve"> году доля данных расходов составила </w:t>
      </w:r>
      <w:r w:rsidR="00A97547">
        <w:rPr>
          <w:rFonts w:eastAsia="Calibri"/>
          <w:bCs/>
          <w:sz w:val="28"/>
          <w:szCs w:val="28"/>
        </w:rPr>
        <w:t>4.5</w:t>
      </w:r>
      <w:r>
        <w:rPr>
          <w:rFonts w:eastAsia="Calibri"/>
          <w:bCs/>
          <w:sz w:val="28"/>
          <w:szCs w:val="28"/>
        </w:rPr>
        <w:t xml:space="preserve"> %. </w:t>
      </w:r>
    </w:p>
    <w:p w:rsidR="00604930" w:rsidRDefault="00604930" w:rsidP="00604930">
      <w:pPr>
        <w:widowControl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604930" w:rsidRDefault="00604930" w:rsidP="00604930">
      <w:pPr>
        <w:widowControl/>
        <w:ind w:firstLine="709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Раздел 1000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Социальная политика</w:t>
      </w:r>
      <w:r>
        <w:rPr>
          <w:b/>
          <w:bCs/>
          <w:sz w:val="28"/>
          <w:szCs w:val="28"/>
        </w:rPr>
        <w:t>»</w:t>
      </w:r>
    </w:p>
    <w:p w:rsidR="002C4B9E" w:rsidRDefault="002C4B9E" w:rsidP="002C4B9E">
      <w:pPr>
        <w:widowControl/>
        <w:ind w:firstLine="709"/>
        <w:jc w:val="center"/>
        <w:rPr>
          <w:b/>
          <w:bCs/>
          <w:sz w:val="28"/>
          <w:szCs w:val="28"/>
        </w:rPr>
      </w:pPr>
    </w:p>
    <w:p w:rsidR="002C4B9E" w:rsidRDefault="002C4B9E" w:rsidP="002C4B9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Бюджетные назначения на 2020 год по разделу «Социальная политика» утверждены в объеме 12 213 227,6 тыс. руб. Исполнение расходных обязательств в сфере социальной политики, согласно представленному Законопроекту, составляет 11 766 781,7 тыс. руб., или 96,4 % от бюджетных назначений. </w:t>
      </w:r>
    </w:p>
    <w:p w:rsidR="002C4B9E" w:rsidRDefault="002C4B9E" w:rsidP="002C4B9E">
      <w:pPr>
        <w:widowControl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расходной части республиканского бюджета за 2020 г. расходы по разделу занимают 33,6 % (в 2019 г. – 30,9 %).</w:t>
      </w:r>
    </w:p>
    <w:p w:rsidR="002C4B9E" w:rsidRDefault="002C4B9E" w:rsidP="002C4B9E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представленному Законопроекту, неисполнение расходов по разделу </w:t>
      </w:r>
      <w:r>
        <w:rPr>
          <w:sz w:val="28"/>
          <w:szCs w:val="28"/>
        </w:rPr>
        <w:t>социальная политика в 2020 году составило 446 445,9 тыс. руб., в том числе:</w:t>
      </w:r>
    </w:p>
    <w:p w:rsidR="002C4B9E" w:rsidRDefault="002C4B9E" w:rsidP="002C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по подразделу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Пенсионное обеспечение</w:t>
      </w:r>
      <w:r>
        <w:rPr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>на 582,2 тыс. руб. (на 0,5 %);</w:t>
      </w:r>
    </w:p>
    <w:p w:rsidR="002C4B9E" w:rsidRDefault="002C4B9E" w:rsidP="002C4B9E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по подразделу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Социальное обслуживание населения</w:t>
      </w:r>
      <w:r>
        <w:rPr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>на 23 314,5 тыс. руб. (на 9,1 %);</w:t>
      </w:r>
    </w:p>
    <w:p w:rsidR="002C4B9E" w:rsidRDefault="002C4B9E" w:rsidP="002C4B9E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по подразделу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Социальное обеспечение населения</w:t>
      </w:r>
      <w:r>
        <w:rPr>
          <w:sz w:val="28"/>
          <w:szCs w:val="28"/>
        </w:rPr>
        <w:t xml:space="preserve">» – </w:t>
      </w:r>
      <w:r>
        <w:rPr>
          <w:rFonts w:ascii="Times New Roman CYR" w:hAnsi="Times New Roman CYR" w:cs="Times New Roman CYR"/>
          <w:sz w:val="28"/>
          <w:szCs w:val="28"/>
        </w:rPr>
        <w:t>на 377 167,9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тыс. руб. (на 3,3 %);</w:t>
      </w:r>
    </w:p>
    <w:p w:rsidR="002C4B9E" w:rsidRDefault="002C4B9E" w:rsidP="002C4B9E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по подразделу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Охрана семьи и детства</w:t>
      </w:r>
      <w:r>
        <w:rPr>
          <w:sz w:val="28"/>
          <w:szCs w:val="28"/>
        </w:rPr>
        <w:t xml:space="preserve">» -  </w:t>
      </w:r>
      <w:r>
        <w:rPr>
          <w:rFonts w:ascii="Times New Roman CYR" w:hAnsi="Times New Roman CYR" w:cs="Times New Roman CYR"/>
          <w:sz w:val="28"/>
          <w:szCs w:val="28"/>
        </w:rPr>
        <w:t>на 30768,9 тыс. руб. (на 18,9 %);</w:t>
      </w:r>
    </w:p>
    <w:p w:rsidR="002C4B9E" w:rsidRDefault="002C4B9E" w:rsidP="002C4B9E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по подразделу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Другие вопросы в области социальной политики</w:t>
      </w:r>
      <w:r>
        <w:rPr>
          <w:sz w:val="28"/>
          <w:szCs w:val="28"/>
        </w:rPr>
        <w:t xml:space="preserve">» - 14 612,4 </w:t>
      </w:r>
      <w:r>
        <w:rPr>
          <w:rFonts w:ascii="Times New Roman CYR" w:hAnsi="Times New Roman CYR" w:cs="Times New Roman CYR"/>
          <w:sz w:val="28"/>
          <w:szCs w:val="28"/>
        </w:rPr>
        <w:t>тыс. руб. (на 5,4 %).</w:t>
      </w:r>
    </w:p>
    <w:p w:rsidR="002C4B9E" w:rsidRDefault="002C4B9E" w:rsidP="001F3422">
      <w:pPr>
        <w:jc w:val="both"/>
        <w:rPr>
          <w:sz w:val="28"/>
          <w:szCs w:val="28"/>
          <w:highlight w:val="yellow"/>
        </w:rPr>
      </w:pPr>
    </w:p>
    <w:p w:rsidR="002C4B9E" w:rsidRDefault="002C4B9E" w:rsidP="002C4B9E">
      <w:pPr>
        <w:widowControl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sz w:val="28"/>
          <w:szCs w:val="28"/>
          <w:u w:val="single"/>
        </w:rPr>
        <w:t>Исполнение публичных нормативных обязательств в 2020 году</w:t>
      </w:r>
    </w:p>
    <w:p w:rsidR="002C4B9E" w:rsidRDefault="002C4B9E" w:rsidP="002C4B9E">
      <w:pPr>
        <w:widowControl/>
        <w:jc w:val="both"/>
        <w:rPr>
          <w:sz w:val="28"/>
          <w:szCs w:val="28"/>
          <w:highlight w:val="green"/>
        </w:rPr>
      </w:pPr>
    </w:p>
    <w:p w:rsidR="002C4B9E" w:rsidRPr="008B3A75" w:rsidRDefault="002C4B9E" w:rsidP="002C4B9E">
      <w:pPr>
        <w:pStyle w:val="2"/>
        <w:spacing w:before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B3A75">
        <w:rPr>
          <w:rFonts w:ascii="Times New Roman" w:hAnsi="Times New Roman"/>
          <w:color w:val="auto"/>
          <w:sz w:val="28"/>
          <w:szCs w:val="28"/>
        </w:rPr>
        <w:t xml:space="preserve">В представленном Законопроекте бюджетные назначения на финансирование расходов на исполнение публичных нормативных обязательств на 2020 год утверждены в объеме </w:t>
      </w:r>
      <w:r w:rsidRPr="008B3A75">
        <w:rPr>
          <w:rFonts w:ascii="Times New Roman" w:hAnsi="Times New Roman"/>
          <w:bCs/>
          <w:color w:val="auto"/>
          <w:sz w:val="28"/>
          <w:szCs w:val="28"/>
        </w:rPr>
        <w:t xml:space="preserve">8 498 011,8 </w:t>
      </w:r>
      <w:r w:rsidRPr="008B3A75">
        <w:rPr>
          <w:rFonts w:ascii="Times New Roman" w:hAnsi="Times New Roman"/>
          <w:color w:val="auto"/>
          <w:sz w:val="28"/>
          <w:szCs w:val="28"/>
        </w:rPr>
        <w:t>тыс. руб</w:t>
      </w:r>
      <w:r w:rsidR="008B3A75">
        <w:rPr>
          <w:rFonts w:ascii="Times New Roman" w:hAnsi="Times New Roman"/>
          <w:color w:val="auto"/>
          <w:sz w:val="28"/>
          <w:szCs w:val="28"/>
        </w:rPr>
        <w:t>.</w:t>
      </w:r>
      <w:r w:rsidR="00FA1AE6" w:rsidRPr="008B3A75">
        <w:rPr>
          <w:rFonts w:ascii="Times New Roman" w:hAnsi="Times New Roman"/>
          <w:color w:val="auto"/>
          <w:sz w:val="28"/>
          <w:szCs w:val="28"/>
        </w:rPr>
        <w:t>,</w:t>
      </w:r>
      <w:r w:rsidRPr="008B3A75">
        <w:rPr>
          <w:rFonts w:ascii="Times New Roman" w:hAnsi="Times New Roman"/>
          <w:color w:val="auto"/>
          <w:sz w:val="28"/>
          <w:szCs w:val="28"/>
        </w:rPr>
        <w:t xml:space="preserve"> фактическое исполнение составило </w:t>
      </w:r>
      <w:r w:rsidRPr="008B3A75">
        <w:rPr>
          <w:rFonts w:ascii="Times New Roman" w:hAnsi="Times New Roman"/>
          <w:bCs/>
          <w:color w:val="auto"/>
          <w:sz w:val="28"/>
          <w:szCs w:val="28"/>
        </w:rPr>
        <w:t>8 230 572,9</w:t>
      </w:r>
      <w:r w:rsidRPr="008B3A75">
        <w:rPr>
          <w:rFonts w:ascii="Times New Roman" w:hAnsi="Times New Roman"/>
          <w:color w:val="auto"/>
          <w:sz w:val="28"/>
          <w:szCs w:val="28"/>
        </w:rPr>
        <w:t xml:space="preserve"> тыс. руб., что на 267 438,9 тыс. руб. или 3,1 % меньше утверждённого объема. Однако, в приложении №5 к Закону Республики Ингушетия №59-РЗ от 30.12.2019 года «О республиканском бюджете на 2020 год и на плановый период 2021 и 2022 годов» (далее – Закон №59-РЗ)  расходы  на исполнение публичных нормативных обязательств за 2020 год с</w:t>
      </w:r>
      <w:r w:rsidR="008B3A75">
        <w:rPr>
          <w:rFonts w:ascii="Times New Roman" w:hAnsi="Times New Roman"/>
          <w:color w:val="auto"/>
          <w:sz w:val="28"/>
          <w:szCs w:val="28"/>
        </w:rPr>
        <w:t>оставляют  8 205 224,5 тыс. рублей.</w:t>
      </w:r>
      <w:r w:rsidRPr="008B3A7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C4B9E" w:rsidRPr="008B3A75" w:rsidRDefault="002C4B9E" w:rsidP="002C4B9E">
      <w:pPr>
        <w:widowControl/>
        <w:ind w:firstLine="708"/>
        <w:jc w:val="both"/>
        <w:rPr>
          <w:sz w:val="28"/>
          <w:szCs w:val="28"/>
        </w:rPr>
      </w:pPr>
    </w:p>
    <w:p w:rsidR="002C4B9E" w:rsidRPr="008B3A75" w:rsidRDefault="002C4B9E" w:rsidP="002C4B9E">
      <w:pPr>
        <w:pStyle w:val="2"/>
        <w:spacing w:before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8B3A75">
        <w:rPr>
          <w:rFonts w:ascii="Times New Roman" w:hAnsi="Times New Roman"/>
          <w:i/>
          <w:color w:val="auto"/>
          <w:sz w:val="28"/>
          <w:szCs w:val="28"/>
        </w:rPr>
        <w:lastRenderedPageBreak/>
        <w:t xml:space="preserve">Расходы на исполнение публичных нормативных обязательств </w:t>
      </w:r>
    </w:p>
    <w:p w:rsidR="002C4B9E" w:rsidRPr="008B3A75" w:rsidRDefault="002C4B9E" w:rsidP="002C4B9E">
      <w:pPr>
        <w:pStyle w:val="2"/>
        <w:spacing w:before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8B3A75">
        <w:rPr>
          <w:rFonts w:ascii="Times New Roman" w:hAnsi="Times New Roman"/>
          <w:i/>
          <w:color w:val="auto"/>
          <w:sz w:val="28"/>
          <w:szCs w:val="28"/>
        </w:rPr>
        <w:t>за 2020 год</w:t>
      </w:r>
    </w:p>
    <w:p w:rsidR="002A5998" w:rsidRDefault="002A5998" w:rsidP="002A5998"/>
    <w:p w:rsidR="002A5998" w:rsidRPr="00410E24" w:rsidRDefault="002A5998" w:rsidP="008B3A75">
      <w:pPr>
        <w:ind w:firstLine="708"/>
        <w:rPr>
          <w:sz w:val="28"/>
          <w:szCs w:val="28"/>
        </w:rPr>
      </w:pPr>
      <w:r w:rsidRPr="00410E24">
        <w:rPr>
          <w:sz w:val="28"/>
          <w:szCs w:val="28"/>
        </w:rPr>
        <w:t>Расходы на исполнение публичных</w:t>
      </w:r>
      <w:r w:rsidR="00410E24" w:rsidRPr="00410E24">
        <w:rPr>
          <w:sz w:val="28"/>
          <w:szCs w:val="28"/>
        </w:rPr>
        <w:t xml:space="preserve"> нормативных обязательств приведены в таблице 9</w:t>
      </w:r>
    </w:p>
    <w:p w:rsidR="002C4B9E" w:rsidRDefault="002A5998" w:rsidP="008B3A75">
      <w:pPr>
        <w:pStyle w:val="22"/>
        <w:tabs>
          <w:tab w:val="left" w:pos="-2552"/>
        </w:tabs>
        <w:spacing w:after="0" w:line="240" w:lineRule="auto"/>
        <w:ind w:left="284"/>
        <w:jc w:val="right"/>
        <w:rPr>
          <w:sz w:val="24"/>
          <w:szCs w:val="24"/>
        </w:rPr>
      </w:pPr>
      <w:r>
        <w:rPr>
          <w:sz w:val="22"/>
          <w:szCs w:val="22"/>
        </w:rPr>
        <w:t>Таблица 9</w:t>
      </w:r>
      <w:r w:rsidR="0039260D">
        <w:rPr>
          <w:sz w:val="22"/>
          <w:szCs w:val="22"/>
        </w:rPr>
        <w:t xml:space="preserve"> </w:t>
      </w:r>
      <w:r w:rsidR="002C4B9E">
        <w:rPr>
          <w:sz w:val="28"/>
          <w:szCs w:val="28"/>
        </w:rPr>
        <w:t xml:space="preserve">  </w:t>
      </w:r>
      <w:r w:rsidR="002C4B9E">
        <w:rPr>
          <w:sz w:val="24"/>
          <w:szCs w:val="24"/>
        </w:rPr>
        <w:t>(тыс. руб.)</w:t>
      </w:r>
    </w:p>
    <w:tbl>
      <w:tblPr>
        <w:tblW w:w="9589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968"/>
        <w:gridCol w:w="1984"/>
        <w:gridCol w:w="1559"/>
        <w:gridCol w:w="1512"/>
      </w:tblGrid>
      <w:tr w:rsidR="002C4B9E" w:rsidTr="008B3A75">
        <w:trPr>
          <w:trHeight w:val="31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B3A75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B3A75">
              <w:rPr>
                <w:b/>
                <w:bCs/>
                <w:sz w:val="24"/>
                <w:szCs w:val="24"/>
                <w:lang w:eastAsia="en-US"/>
              </w:rPr>
              <w:t>Наименование публичных нормативных обязательств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widowControl/>
              <w:autoSpaceDE/>
              <w:adjustRightInd/>
              <w:spacing w:line="256" w:lineRule="auto"/>
              <w:ind w:left="-108" w:right="-109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B3A75">
              <w:rPr>
                <w:b/>
                <w:bCs/>
                <w:sz w:val="24"/>
                <w:szCs w:val="24"/>
                <w:lang w:eastAsia="en-US"/>
              </w:rPr>
              <w:t>Закон №59-РЗ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B3A75">
              <w:rPr>
                <w:b/>
                <w:bCs/>
                <w:sz w:val="24"/>
                <w:szCs w:val="24"/>
                <w:lang w:eastAsia="en-US"/>
              </w:rPr>
              <w:t>Законопроект</w:t>
            </w:r>
          </w:p>
        </w:tc>
      </w:tr>
      <w:tr w:rsidR="002C4B9E" w:rsidTr="008B3A75">
        <w:trPr>
          <w:trHeight w:val="25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B3A75">
              <w:rPr>
                <w:b/>
                <w:bCs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B3A75">
              <w:rPr>
                <w:b/>
                <w:bCs/>
                <w:sz w:val="24"/>
                <w:szCs w:val="24"/>
                <w:lang w:eastAsia="en-US"/>
              </w:rPr>
              <w:t>% исполнения</w:t>
            </w:r>
          </w:p>
        </w:tc>
      </w:tr>
      <w:tr w:rsidR="002C4B9E" w:rsidTr="008B3A75">
        <w:trPr>
          <w:trHeight w:val="9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Субвенции на выплату единовременных пособий при всех формах устройства детей, лишенных родительского попечения, в семью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2 289,8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1 750,9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E" w:rsidRPr="008B3A75" w:rsidRDefault="008B3A75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76,5</w:t>
            </w:r>
          </w:p>
        </w:tc>
      </w:tr>
      <w:tr w:rsidR="002C4B9E" w:rsidTr="008B3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Субвенции на содержание ребенка в семье опекуна и приемной семье, а также оплату труда приемного родителя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50 010,5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46 534,7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93,1</w:t>
            </w:r>
          </w:p>
        </w:tc>
      </w:tr>
      <w:tr w:rsidR="002C4B9E" w:rsidTr="008B3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Субвенции на выплату единовременных пособий при поступлении детей-сирот, находящихся под опекой (попечительством), в высшие и средние профессиональные учебные заведения на территории Республики Ингушетия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470,8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250,6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E" w:rsidRPr="008B3A75" w:rsidRDefault="008B3A75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53,2</w:t>
            </w:r>
          </w:p>
        </w:tc>
      </w:tr>
      <w:tr w:rsidR="002C4B9E" w:rsidTr="008B3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Социальное пособие на погребение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2 384,7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2 211,6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92,8</w:t>
            </w:r>
          </w:p>
        </w:tc>
      </w:tr>
      <w:tr w:rsidR="002C4B9E" w:rsidTr="008B3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 xml:space="preserve">Меры социальной поддержки малоимущих слоев населения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2C4B9E" w:rsidTr="008B3A75">
        <w:trPr>
          <w:trHeight w:val="7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Оказания финансовой помощи детям из малообеспеченных семей для подготовки новому учебному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1 296,0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1 296,0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100</w:t>
            </w:r>
          </w:p>
        </w:tc>
      </w:tr>
      <w:tr w:rsidR="002C4B9E" w:rsidTr="008B3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Пенсия за выслугу лет лицам, замещавшим государственные должности и должности государственной гражданской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117 655,3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117 029,1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99,5</w:t>
            </w:r>
          </w:p>
        </w:tc>
      </w:tr>
      <w:tr w:rsidR="002C4B9E" w:rsidTr="008B3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Расходы на выплату ежемесячного пособия гражданам, имеющим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254 366,2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241 004,2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94,8</w:t>
            </w:r>
          </w:p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2C4B9E" w:rsidTr="008B3A75">
        <w:trPr>
          <w:trHeight w:val="27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 xml:space="preserve">Выплата единовременного денежного пособия семьям при рождении 8-го и 15-го ребенка, одновременно двух, трех и более детей согласно </w:t>
            </w:r>
            <w:hyperlink r:id="rId8" w:history="1">
              <w:r w:rsidRPr="008B3A75">
                <w:rPr>
                  <w:rStyle w:val="a3"/>
                  <w:rFonts w:eastAsiaTheme="majorEastAsia"/>
                  <w:bCs/>
                  <w:color w:val="auto"/>
                  <w:sz w:val="24"/>
                  <w:szCs w:val="24"/>
                  <w:lang w:eastAsia="en-US"/>
                </w:rPr>
                <w:t>постановлению</w:t>
              </w:r>
            </w:hyperlink>
            <w:r w:rsidRPr="008B3A75">
              <w:rPr>
                <w:bCs/>
                <w:sz w:val="24"/>
                <w:szCs w:val="24"/>
                <w:lang w:eastAsia="en-US"/>
              </w:rPr>
              <w:t xml:space="preserve"> Правительства Республики Ингушетия от 2 февраля 2009 года № 26 «О дополнительных мерах социальной поддержки многодетных семей»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10 200,0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9 549,0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93,6</w:t>
            </w:r>
          </w:p>
        </w:tc>
      </w:tr>
      <w:tr w:rsidR="002C4B9E" w:rsidTr="008B3A75">
        <w:trPr>
          <w:trHeight w:val="7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Компенсационные выплаты гражданам при возникновении поствакцинальных осложнений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132,1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82,1</w:t>
            </w:r>
          </w:p>
        </w:tc>
      </w:tr>
      <w:tr w:rsidR="002C4B9E" w:rsidTr="008B3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Субвенции на осуществление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817,8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817,8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100</w:t>
            </w:r>
            <w:r w:rsidR="008B3A75" w:rsidRPr="008B3A75">
              <w:rPr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2C4B9E" w:rsidTr="008B3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756 349,2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696 872,1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92,1</w:t>
            </w:r>
          </w:p>
        </w:tc>
      </w:tr>
      <w:tr w:rsidR="002C4B9E" w:rsidTr="008B3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Субвенции на 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3 254,3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3 204,3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98,5</w:t>
            </w:r>
          </w:p>
        </w:tc>
      </w:tr>
      <w:tr w:rsidR="002C4B9E" w:rsidTr="008B3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Выплаты адресных жилищных субсидий при оплате жилья и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194 619,6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167 004,8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85,8</w:t>
            </w:r>
          </w:p>
        </w:tc>
      </w:tr>
      <w:tr w:rsidR="002C4B9E" w:rsidTr="008B3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Субвенции на осуществление выплат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521 422,9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521 368,8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99,9</w:t>
            </w:r>
          </w:p>
        </w:tc>
      </w:tr>
      <w:tr w:rsidR="002C4B9E" w:rsidTr="008B3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 xml:space="preserve">Ежемесячные выплаты на детей в </w:t>
            </w:r>
            <w:r w:rsidRPr="008B3A75">
              <w:rPr>
                <w:bCs/>
                <w:sz w:val="24"/>
                <w:szCs w:val="24"/>
                <w:lang w:eastAsia="en-US"/>
              </w:rPr>
              <w:lastRenderedPageBreak/>
              <w:t xml:space="preserve">возрасте от трех до семи лет включительно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lastRenderedPageBreak/>
              <w:t>2 870 929,2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2 870 107,5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99,9</w:t>
            </w:r>
          </w:p>
        </w:tc>
      </w:tr>
      <w:tr w:rsidR="002C4B9E" w:rsidTr="008B3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Субсидии на компенсацию расходов по предоставлению льгот по оплате жилья и коммунальных услуг отдельным категориям граждан, работающим и проживающим в сельской 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286 773,5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240 264,8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83,8</w:t>
            </w:r>
          </w:p>
        </w:tc>
      </w:tr>
      <w:tr w:rsidR="002C4B9E" w:rsidTr="008B3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Реализация мер социальной поддержки по оплате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248 292,1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243 717,0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98,2</w:t>
            </w:r>
          </w:p>
        </w:tc>
      </w:tr>
      <w:tr w:rsidR="002C4B9E" w:rsidTr="008B3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Субсидии на предоставление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639 301,9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555 796,2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86,9</w:t>
            </w:r>
          </w:p>
        </w:tc>
      </w:tr>
      <w:tr w:rsidR="002C4B9E" w:rsidTr="008B3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Обеспечение мер социальной поддержки ветеранов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13 417,3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10129,0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75,5</w:t>
            </w:r>
          </w:p>
        </w:tc>
      </w:tr>
      <w:tr w:rsidR="002C4B9E" w:rsidTr="008B3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Обеспечение мер социальной поддержки тружеников тыла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1 679,6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1 548,6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92,2</w:t>
            </w:r>
          </w:p>
        </w:tc>
      </w:tr>
      <w:tr w:rsidR="002C4B9E" w:rsidTr="008B3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2 462 959,6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2 462 884,6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100</w:t>
            </w:r>
          </w:p>
        </w:tc>
      </w:tr>
      <w:tr w:rsidR="002C4B9E" w:rsidTr="008B3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Предоставление мер социальной поддержки по оплате жилищно-коммунальных услуг многодетным семьям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58 360,5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37 069,2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63,5</w:t>
            </w:r>
          </w:p>
        </w:tc>
      </w:tr>
      <w:tr w:rsidR="002C4B9E" w:rsidTr="008B3A75">
        <w:trPr>
          <w:trHeight w:val="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9E" w:rsidRPr="008B3A75" w:rsidRDefault="002C4B9E" w:rsidP="006F7CAC">
            <w:pPr>
              <w:spacing w:line="256" w:lineRule="auto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6F7CAC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B3A75">
              <w:rPr>
                <w:b/>
                <w:bCs/>
                <w:sz w:val="24"/>
                <w:szCs w:val="24"/>
                <w:lang w:eastAsia="en-US"/>
              </w:rPr>
              <w:t>Итого</w:t>
            </w:r>
            <w:r w:rsidR="008B3A75" w:rsidRPr="008B3A75">
              <w:rPr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8 498 011,8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8 230 572,9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9E" w:rsidRPr="008B3A75" w:rsidRDefault="002C4B9E" w:rsidP="008B3A7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3A75">
              <w:rPr>
                <w:bCs/>
                <w:sz w:val="24"/>
                <w:szCs w:val="24"/>
                <w:lang w:eastAsia="en-US"/>
              </w:rPr>
              <w:t>96,9</w:t>
            </w:r>
          </w:p>
        </w:tc>
      </w:tr>
    </w:tbl>
    <w:p w:rsidR="002C4B9E" w:rsidRDefault="002C4B9E" w:rsidP="002C4B9E">
      <w:pPr>
        <w:widowControl/>
        <w:jc w:val="both"/>
        <w:rPr>
          <w:sz w:val="28"/>
          <w:szCs w:val="28"/>
        </w:rPr>
      </w:pPr>
    </w:p>
    <w:p w:rsidR="00FA1AE6" w:rsidRDefault="002C4B9E" w:rsidP="008B3A75">
      <w:pPr>
        <w:widowControl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Исполнение плановых назначений по 9 видам публичных нормативных обязательств находится в пределах от 94% до 100%. По 10 видам социальных выплат величина исполнения сложилась в размере от 75% до 93%. </w:t>
      </w:r>
    </w:p>
    <w:p w:rsidR="002C4B9E" w:rsidRDefault="002C4B9E" w:rsidP="008B3A75">
      <w:pPr>
        <w:widowControl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Наименьший</w:t>
      </w:r>
      <w:r w:rsidR="00FA1AE6">
        <w:rPr>
          <w:rFonts w:ascii="Times New Roman CYR" w:hAnsi="Times New Roman CYR" w:cs="Times New Roman CYR"/>
          <w:sz w:val="28"/>
          <w:szCs w:val="28"/>
        </w:rPr>
        <w:t xml:space="preserve"> процент (%) исполнения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по итогам 2020 года составило по следующим социальным выплатам:</w:t>
      </w:r>
    </w:p>
    <w:p w:rsidR="002C4B9E" w:rsidRDefault="002C4B9E" w:rsidP="002C4B9E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 м</w:t>
      </w:r>
      <w:r>
        <w:rPr>
          <w:bCs/>
          <w:sz w:val="28"/>
          <w:szCs w:val="28"/>
        </w:rPr>
        <w:t xml:space="preserve">еры социальной поддержки малоимущих слоев населения – 3,0% </w:t>
      </w:r>
      <w:r>
        <w:rPr>
          <w:rFonts w:ascii="Times New Roman CYR" w:hAnsi="Times New Roman CYR" w:cs="Times New Roman CYR"/>
          <w:sz w:val="28"/>
          <w:szCs w:val="28"/>
        </w:rPr>
        <w:t>(недофинансирование составило 970,0 тыс. руб.);</w:t>
      </w:r>
    </w:p>
    <w:p w:rsidR="002C4B9E" w:rsidRDefault="002C4B9E" w:rsidP="008B3A75">
      <w:pPr>
        <w:widowControl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- субвенции на выплату единовременных пособий при поступлении детей-сирот, находящихся под опекой (попечительством), в высшие и средние профессиональные учебные заведения на территории Республики Ингушетия – 53,2 % (</w:t>
      </w:r>
      <w:r>
        <w:rPr>
          <w:rFonts w:ascii="Times New Roman CYR" w:hAnsi="Times New Roman CYR" w:cs="Times New Roman CYR"/>
          <w:sz w:val="28"/>
          <w:szCs w:val="28"/>
        </w:rPr>
        <w:t>недофинансирование составило 219,4 тыс. руб.);</w:t>
      </w:r>
    </w:p>
    <w:p w:rsidR="002C4B9E" w:rsidRDefault="002C4B9E" w:rsidP="002C4B9E">
      <w:pPr>
        <w:widowControl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по предоставлению мер социальной поддержки по оплате жилищно-коммунальных услуг многодетным семьям – 63,5% </w:t>
      </w:r>
      <w:r>
        <w:rPr>
          <w:rFonts w:ascii="Times New Roman CYR" w:hAnsi="Times New Roman CYR" w:cs="Times New Roman CYR"/>
          <w:sz w:val="28"/>
          <w:szCs w:val="28"/>
        </w:rPr>
        <w:t>(недофинансирова</w:t>
      </w:r>
      <w:r w:rsidR="008B3A75">
        <w:rPr>
          <w:rFonts w:ascii="Times New Roman CYR" w:hAnsi="Times New Roman CYR" w:cs="Times New Roman CYR"/>
          <w:sz w:val="28"/>
          <w:szCs w:val="28"/>
        </w:rPr>
        <w:t>ние составило 21 291,3 тыс. рублей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E6589C" w:rsidRDefault="00E6589C" w:rsidP="009E6440">
      <w:pPr>
        <w:ind w:firstLine="851"/>
        <w:jc w:val="both"/>
        <w:rPr>
          <w:sz w:val="28"/>
          <w:szCs w:val="28"/>
        </w:rPr>
      </w:pPr>
    </w:p>
    <w:p w:rsidR="00EA301A" w:rsidRDefault="00EA301A" w:rsidP="00EA301A">
      <w:pPr>
        <w:widowControl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Раздел 1100 «Физическая культура и спорт»</w:t>
      </w:r>
    </w:p>
    <w:p w:rsidR="00EA301A" w:rsidRDefault="00EA301A" w:rsidP="00EA301A">
      <w:pPr>
        <w:widowControl/>
        <w:autoSpaceDE/>
        <w:adjustRightInd/>
        <w:ind w:left="1416" w:firstLine="708"/>
        <w:rPr>
          <w:rFonts w:eastAsia="Calibri"/>
          <w:sz w:val="28"/>
          <w:szCs w:val="28"/>
        </w:rPr>
      </w:pPr>
    </w:p>
    <w:p w:rsidR="00EA301A" w:rsidRDefault="00EA301A" w:rsidP="00EA301A">
      <w:pPr>
        <w:widowControl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Плановые бюджетные</w:t>
      </w:r>
      <w:r>
        <w:rPr>
          <w:rFonts w:eastAsia="Calibri"/>
          <w:sz w:val="28"/>
          <w:szCs w:val="28"/>
        </w:rPr>
        <w:t xml:space="preserve"> назначения на 2020 год по разделу «Физическая культура и спорт» утверждены в объеме 801 319,9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тыс. руб</w:t>
      </w:r>
      <w:r w:rsidR="008B3A75">
        <w:rPr>
          <w:rFonts w:eastAsia="Calibri"/>
          <w:sz w:val="28"/>
          <w:szCs w:val="28"/>
        </w:rPr>
        <w:t>лей</w:t>
      </w:r>
      <w:r>
        <w:rPr>
          <w:rFonts w:eastAsia="Calibri"/>
          <w:sz w:val="28"/>
          <w:szCs w:val="28"/>
        </w:rPr>
        <w:t xml:space="preserve">. Фактическое исполнение расходных обязательств по разделу, согласно представленному Законопроекту, составляет 768 061,6 тыс. руб. или 95,9%. </w:t>
      </w:r>
      <w:r>
        <w:rPr>
          <w:rFonts w:ascii="Times New Roman CYR" w:hAnsi="Times New Roman CYR" w:cs="Times New Roman CYR"/>
          <w:sz w:val="28"/>
          <w:szCs w:val="28"/>
        </w:rPr>
        <w:t>В общем объеме расходной части рес</w:t>
      </w:r>
      <w:r w:rsidR="008B3A75">
        <w:rPr>
          <w:rFonts w:ascii="Times New Roman CYR" w:hAnsi="Times New Roman CYR" w:cs="Times New Roman CYR"/>
          <w:sz w:val="28"/>
          <w:szCs w:val="28"/>
        </w:rPr>
        <w:t>публиканского бюджета за 2020 год</w:t>
      </w:r>
      <w:r>
        <w:rPr>
          <w:rFonts w:ascii="Times New Roman CYR" w:hAnsi="Times New Roman CYR" w:cs="Times New Roman CYR"/>
          <w:sz w:val="28"/>
          <w:szCs w:val="28"/>
        </w:rPr>
        <w:t xml:space="preserve"> расходы по разделу занимают 2,2% (в 2019 г. – 2,5%).</w:t>
      </w:r>
    </w:p>
    <w:p w:rsidR="00EA301A" w:rsidRDefault="00EA301A" w:rsidP="00EA301A">
      <w:pPr>
        <w:widowControl/>
        <w:autoSpaceDE/>
        <w:adjustRightInd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Недофинансирование по разделу, с</w:t>
      </w:r>
      <w:r>
        <w:rPr>
          <w:rFonts w:ascii="Times New Roman CYR" w:hAnsi="Times New Roman CYR" w:cs="Times New Roman CYR"/>
          <w:sz w:val="28"/>
          <w:szCs w:val="28"/>
        </w:rPr>
        <w:t>огласно Законопроекту,</w:t>
      </w:r>
      <w:r>
        <w:rPr>
          <w:rFonts w:eastAsia="Calibri"/>
          <w:sz w:val="28"/>
          <w:szCs w:val="28"/>
        </w:rPr>
        <w:t xml:space="preserve"> составило 33 258,3 тыс. руб., в том числе по подразделам:</w:t>
      </w:r>
    </w:p>
    <w:p w:rsidR="00EA301A" w:rsidRDefault="00EA301A" w:rsidP="00EA301A">
      <w:pPr>
        <w:widowControl/>
        <w:autoSpaceDE/>
        <w:adjustRightInd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«Физическая культура» - на 25 759,3 тыс. руб. или на 7,5 %;</w:t>
      </w:r>
    </w:p>
    <w:p w:rsidR="00EA301A" w:rsidRDefault="00EA301A" w:rsidP="00EA301A">
      <w:pPr>
        <w:widowControl/>
        <w:autoSpaceDE/>
        <w:adjustRightInd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«Массовый спорт» - на 2 766,5 тыс. руб. или на 0,7 %;</w:t>
      </w:r>
    </w:p>
    <w:p w:rsidR="00EA301A" w:rsidRDefault="00EA301A" w:rsidP="00EA301A">
      <w:pPr>
        <w:widowControl/>
        <w:autoSpaceDE/>
        <w:adjustRightInd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«Спорт высших достижений» - на 1 699,9 тыс. руб. или на 3,3 %;</w:t>
      </w:r>
    </w:p>
    <w:p w:rsidR="00EA301A" w:rsidRDefault="00EA301A" w:rsidP="00EA301A">
      <w:pPr>
        <w:widowControl/>
        <w:autoSpaceDE/>
        <w:adjustRightInd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«Другие вопросы в области физической культуры </w:t>
      </w:r>
      <w:r w:rsidR="008B3A75">
        <w:rPr>
          <w:rFonts w:eastAsia="Calibri"/>
          <w:sz w:val="28"/>
          <w:szCs w:val="28"/>
        </w:rPr>
        <w:t>и спорта» - на 3 032,6 тыс. рублей</w:t>
      </w:r>
      <w:r>
        <w:rPr>
          <w:rFonts w:eastAsia="Calibri"/>
          <w:sz w:val="28"/>
          <w:szCs w:val="28"/>
        </w:rPr>
        <w:t xml:space="preserve"> или на 15,7 %.</w:t>
      </w:r>
    </w:p>
    <w:p w:rsidR="00EA301A" w:rsidRDefault="00EA301A" w:rsidP="00EA301A">
      <w:pPr>
        <w:ind w:firstLine="709"/>
        <w:jc w:val="both"/>
        <w:rPr>
          <w:sz w:val="28"/>
          <w:szCs w:val="28"/>
          <w:highlight w:val="yellow"/>
        </w:rPr>
      </w:pPr>
    </w:p>
    <w:p w:rsidR="00EA301A" w:rsidRDefault="00EA301A" w:rsidP="00EA301A">
      <w:pPr>
        <w:widowControl/>
        <w:ind w:firstLine="709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Раздел 1200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Средства массовой информации</w:t>
      </w:r>
      <w:r>
        <w:rPr>
          <w:b/>
          <w:bCs/>
          <w:sz w:val="28"/>
          <w:szCs w:val="28"/>
        </w:rPr>
        <w:t>»</w:t>
      </w:r>
    </w:p>
    <w:p w:rsidR="00EA301A" w:rsidRDefault="00EA301A" w:rsidP="00EA301A">
      <w:pPr>
        <w:widowControl/>
        <w:ind w:firstLine="709"/>
        <w:jc w:val="both"/>
        <w:rPr>
          <w:b/>
          <w:bCs/>
          <w:sz w:val="28"/>
          <w:szCs w:val="28"/>
        </w:rPr>
      </w:pPr>
    </w:p>
    <w:p w:rsidR="00EA301A" w:rsidRDefault="00EA301A" w:rsidP="00EA301A">
      <w:pPr>
        <w:widowControl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утвержденных </w:t>
      </w:r>
      <w:r w:rsidR="00FA1AE6">
        <w:rPr>
          <w:rFonts w:ascii="Times New Roman CYR" w:hAnsi="Times New Roman CYR" w:cs="Times New Roman CYR"/>
          <w:sz w:val="28"/>
          <w:szCs w:val="28"/>
        </w:rPr>
        <w:t>бюджетных назначениях</w:t>
      </w:r>
      <w:r>
        <w:rPr>
          <w:rFonts w:ascii="Times New Roman CYR" w:hAnsi="Times New Roman CYR" w:cs="Times New Roman CYR"/>
          <w:sz w:val="28"/>
          <w:szCs w:val="28"/>
        </w:rPr>
        <w:t xml:space="preserve"> по разделу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Средства массовой информации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 размере 162 868,5 тыс. руб., фактическое </w:t>
      </w:r>
      <w:r w:rsidR="00FA1AE6">
        <w:rPr>
          <w:rFonts w:ascii="Times New Roman CYR" w:hAnsi="Times New Roman CYR" w:cs="Times New Roman CYR"/>
          <w:sz w:val="28"/>
          <w:szCs w:val="28"/>
        </w:rPr>
        <w:t>исполнение</w:t>
      </w:r>
      <w:r>
        <w:rPr>
          <w:rFonts w:ascii="Times New Roman CYR" w:hAnsi="Times New Roman CYR" w:cs="Times New Roman CYR"/>
          <w:sz w:val="28"/>
          <w:szCs w:val="28"/>
        </w:rPr>
        <w:t>, согласно представленному Законопроекту, составило 161 784,4 тыс. руб. или 99,3 %. В общем объеме расходной части республиканского бюджета за 2020 г. расходы по разделу занимают 0,5 % (в 2019 г. – 0,6 %).</w:t>
      </w:r>
    </w:p>
    <w:p w:rsidR="00214A5E" w:rsidRDefault="00EA301A" w:rsidP="008B3A75">
      <w:pPr>
        <w:widowControl/>
        <w:autoSpaceDE/>
        <w:adjustRightInd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Законопроекту, </w:t>
      </w:r>
      <w:r w:rsidR="00FA1AE6">
        <w:rPr>
          <w:rFonts w:ascii="Times New Roman CYR" w:hAnsi="Times New Roman CYR" w:cs="Times New Roman CYR"/>
          <w:sz w:val="28"/>
          <w:szCs w:val="28"/>
        </w:rPr>
        <w:t xml:space="preserve">неисполнение утвержденных бюджетных назначений по </w:t>
      </w:r>
      <w:r>
        <w:rPr>
          <w:rFonts w:eastAsia="Calibri"/>
          <w:sz w:val="28"/>
          <w:szCs w:val="28"/>
        </w:rPr>
        <w:t xml:space="preserve"> разделу составило 1 084,1 тыс. руб., за счет сокращения расходов </w:t>
      </w:r>
      <w:r w:rsidR="00FA1AE6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 xml:space="preserve"> подраздел</w:t>
      </w:r>
      <w:r w:rsidR="00FA1AE6">
        <w:rPr>
          <w:rFonts w:eastAsia="Calibri"/>
          <w:sz w:val="28"/>
          <w:szCs w:val="28"/>
        </w:rPr>
        <w:t xml:space="preserve">у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Периодическая печать и издательства</w:t>
      </w:r>
      <w:r>
        <w:rPr>
          <w:sz w:val="28"/>
          <w:szCs w:val="28"/>
        </w:rPr>
        <w:t>»</w:t>
      </w:r>
      <w:r w:rsidR="008B3A75">
        <w:rPr>
          <w:rFonts w:ascii="Times New Roman CYR" w:hAnsi="Times New Roman CYR" w:cs="Times New Roman CYR"/>
          <w:sz w:val="28"/>
          <w:szCs w:val="28"/>
        </w:rPr>
        <w:t>.</w:t>
      </w:r>
    </w:p>
    <w:p w:rsidR="00214A5E" w:rsidRDefault="00214A5E" w:rsidP="00EA301A">
      <w:pPr>
        <w:widowControl/>
        <w:autoSpaceDE/>
        <w:adjustRightInd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4A5E" w:rsidRDefault="00214A5E" w:rsidP="00214A5E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1300 «Обслуживание государственного и муниципального долга»</w:t>
      </w:r>
    </w:p>
    <w:p w:rsidR="00214A5E" w:rsidRDefault="00214A5E" w:rsidP="00214A5E">
      <w:pPr>
        <w:ind w:firstLine="567"/>
        <w:jc w:val="both"/>
        <w:rPr>
          <w:sz w:val="28"/>
          <w:szCs w:val="28"/>
        </w:rPr>
      </w:pPr>
    </w:p>
    <w:p w:rsidR="00214A5E" w:rsidRDefault="00214A5E" w:rsidP="00214A5E">
      <w:pPr>
        <w:ind w:firstLine="567"/>
        <w:jc w:val="both"/>
      </w:pPr>
      <w:r>
        <w:rPr>
          <w:sz w:val="28"/>
          <w:szCs w:val="28"/>
        </w:rPr>
        <w:t>Бюджетные назначения по разделу утверждены в сумме 2 665,6 тыс. руб</w:t>
      </w:r>
      <w:r w:rsidR="008B3A75">
        <w:rPr>
          <w:sz w:val="28"/>
          <w:szCs w:val="28"/>
        </w:rPr>
        <w:t>лей</w:t>
      </w:r>
      <w:r>
        <w:rPr>
          <w:sz w:val="28"/>
          <w:szCs w:val="28"/>
        </w:rPr>
        <w:t xml:space="preserve">. Фактическое исполнение составило в сумме </w:t>
      </w:r>
      <w:r w:rsidR="008B3A75">
        <w:rPr>
          <w:sz w:val="28"/>
          <w:szCs w:val="28"/>
        </w:rPr>
        <w:t>2 665,6 тыс. рублей</w:t>
      </w:r>
      <w:r>
        <w:rPr>
          <w:sz w:val="28"/>
          <w:szCs w:val="28"/>
        </w:rPr>
        <w:t xml:space="preserve"> (100,0 %).</w:t>
      </w:r>
      <w:r>
        <w:t xml:space="preserve"> </w:t>
      </w:r>
    </w:p>
    <w:p w:rsidR="000C2E51" w:rsidRDefault="00214A5E" w:rsidP="00214A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4 ст. 107 Бюджетного кодекса Р</w:t>
      </w:r>
      <w:r w:rsidR="00FA1AE6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FA1AE6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предельный объем государственного долга не должен превышать 50 % утвержденного общего годового объема доходов субъекта без учета утвержденного объема безвозмездных поступлений. </w:t>
      </w:r>
    </w:p>
    <w:p w:rsidR="00214A5E" w:rsidRPr="00FA1AE6" w:rsidRDefault="00214A5E" w:rsidP="00214A5E">
      <w:pPr>
        <w:ind w:firstLine="567"/>
        <w:jc w:val="both"/>
        <w:rPr>
          <w:bCs/>
          <w:sz w:val="28"/>
          <w:szCs w:val="28"/>
        </w:rPr>
      </w:pPr>
      <w:r w:rsidRPr="00FA1AE6">
        <w:rPr>
          <w:sz w:val="28"/>
          <w:szCs w:val="28"/>
        </w:rPr>
        <w:t>Государственный долг Республики Ингушетия по состоянию на 31 декабря 2020 года составляет, согласно предс</w:t>
      </w:r>
      <w:r w:rsidR="008B3A75">
        <w:rPr>
          <w:sz w:val="28"/>
          <w:szCs w:val="28"/>
        </w:rPr>
        <w:t>тавленному Законопроекту, 2 026 206,9 тыс. руб., что на 12 </w:t>
      </w:r>
      <w:r w:rsidRPr="00FA1AE6">
        <w:rPr>
          <w:sz w:val="28"/>
          <w:szCs w:val="28"/>
        </w:rPr>
        <w:t>135,4 тыс. руб. превышает установленные Бюджетным кодексом РФ ограничения к размеру государственного долга субъекта.</w:t>
      </w:r>
      <w:r w:rsidRPr="00FA1AE6">
        <w:rPr>
          <w:bCs/>
          <w:sz w:val="28"/>
          <w:szCs w:val="28"/>
        </w:rPr>
        <w:tab/>
      </w:r>
    </w:p>
    <w:p w:rsidR="00214A5E" w:rsidRPr="00FA1AE6" w:rsidRDefault="00214A5E" w:rsidP="00214A5E">
      <w:pPr>
        <w:ind w:firstLine="567"/>
        <w:jc w:val="both"/>
        <w:rPr>
          <w:bCs/>
          <w:sz w:val="28"/>
          <w:szCs w:val="28"/>
        </w:rPr>
      </w:pPr>
    </w:p>
    <w:p w:rsidR="00214A5E" w:rsidRDefault="00214A5E" w:rsidP="00214A5E">
      <w:pPr>
        <w:ind w:left="-12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1400 «Межбюджетные трансферты»</w:t>
      </w:r>
    </w:p>
    <w:p w:rsidR="00214A5E" w:rsidRDefault="00214A5E" w:rsidP="00214A5E">
      <w:pPr>
        <w:ind w:firstLine="567"/>
        <w:jc w:val="both"/>
        <w:rPr>
          <w:sz w:val="28"/>
          <w:szCs w:val="28"/>
        </w:rPr>
      </w:pPr>
    </w:p>
    <w:p w:rsidR="00214A5E" w:rsidRDefault="00214A5E" w:rsidP="00FA1A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Бюджетные назначения по разделу утверждены в сумме 1 149 358,5 тыс. руб</w:t>
      </w:r>
      <w:r w:rsidR="008B3A75">
        <w:rPr>
          <w:sz w:val="28"/>
          <w:szCs w:val="28"/>
        </w:rPr>
        <w:t>лей</w:t>
      </w:r>
      <w:r>
        <w:rPr>
          <w:sz w:val="28"/>
          <w:szCs w:val="28"/>
        </w:rPr>
        <w:t>. Фактическое исполнение составило 89,3 % от плановых показателей или 1 026 133,7 тыс. руб., в том числе:</w:t>
      </w:r>
    </w:p>
    <w:p w:rsidR="00214A5E" w:rsidRDefault="00214A5E" w:rsidP="00FA1A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Бюджетные назначения по подразделу «Дотации на выравнивание бюджетной обеспеченности субъектов Российской Федерации и муниципальных образований» утверждены в сумме 797 419,6 тыс. руб., исполнены в сумме 678 783,8 </w:t>
      </w:r>
      <w:r w:rsidR="008B3A75">
        <w:rPr>
          <w:sz w:val="28"/>
          <w:szCs w:val="28"/>
        </w:rPr>
        <w:t xml:space="preserve">тыс.руб. </w:t>
      </w:r>
      <w:r>
        <w:rPr>
          <w:sz w:val="28"/>
          <w:szCs w:val="28"/>
        </w:rPr>
        <w:t>или на 85,1 %;</w:t>
      </w:r>
    </w:p>
    <w:p w:rsidR="00214A5E" w:rsidRDefault="00214A5E" w:rsidP="00FA1A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Бюджетные назначения по подразделу «Иные дотации» утверждены в сумме 16 043,8 тыс. руб., исполнены в сумме 13 698,4 тыс. руб. или на 85,4%;</w:t>
      </w:r>
    </w:p>
    <w:p w:rsidR="00214A5E" w:rsidRDefault="00214A5E" w:rsidP="00FA1A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Бюджетные назначения по подразделу «Прочие межбюджетные трансферты общего характера» утверждены в сумме 335 895,1 тыс. руб., исполнены в сумме 333 651,5 тыс. руб. или на 99,3 %.  </w:t>
      </w:r>
    </w:p>
    <w:p w:rsidR="00214A5E" w:rsidRDefault="00214A5E" w:rsidP="00FA1AE6">
      <w:pPr>
        <w:widowControl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Доля расходов по разделу </w:t>
      </w:r>
      <w:r>
        <w:rPr>
          <w:bCs/>
          <w:sz w:val="28"/>
          <w:szCs w:val="28"/>
        </w:rPr>
        <w:t xml:space="preserve">в общей структуре расходов составила 2,9 %. </w:t>
      </w:r>
    </w:p>
    <w:p w:rsidR="00214A5E" w:rsidRPr="008B3A75" w:rsidRDefault="00FA1AE6" w:rsidP="008B3A75">
      <w:pPr>
        <w:ind w:left="-120" w:firstLine="828"/>
        <w:jc w:val="both"/>
        <w:rPr>
          <w:rFonts w:ascii="Times New Roman CYR" w:hAnsi="Times New Roman CYR" w:cs="Times New Roman CYR"/>
          <w:sz w:val="28"/>
          <w:szCs w:val="28"/>
        </w:rPr>
      </w:pPr>
      <w:r w:rsidRPr="00FA1AE6">
        <w:rPr>
          <w:bCs/>
          <w:sz w:val="28"/>
          <w:szCs w:val="28"/>
        </w:rPr>
        <w:t>Анализ финансирования расходов по разделу «Межбюджетные трансферты»</w:t>
      </w:r>
      <w:r>
        <w:rPr>
          <w:bCs/>
          <w:sz w:val="28"/>
          <w:szCs w:val="28"/>
        </w:rPr>
        <w:t xml:space="preserve"> приведен в таблице №10</w:t>
      </w:r>
      <w:r w:rsidR="008B3A75">
        <w:rPr>
          <w:rFonts w:ascii="Times New Roman CYR" w:hAnsi="Times New Roman CYR" w:cs="Times New Roman CYR"/>
          <w:sz w:val="28"/>
          <w:szCs w:val="28"/>
        </w:rPr>
        <w:t>.</w:t>
      </w:r>
    </w:p>
    <w:p w:rsidR="0039260D" w:rsidRPr="00410E24" w:rsidRDefault="00DD365D" w:rsidP="008B3A75">
      <w:pPr>
        <w:widowControl/>
        <w:autoSpaceDE/>
        <w:adjustRightInd/>
        <w:ind w:left="-567" w:firstLine="567"/>
        <w:jc w:val="right"/>
        <w:rPr>
          <w:rFonts w:eastAsia="Calibri"/>
          <w:bCs/>
          <w:sz w:val="22"/>
          <w:szCs w:val="22"/>
          <w:lang w:eastAsia="en-US"/>
        </w:rPr>
      </w:pPr>
      <w:r w:rsidRPr="00410E24">
        <w:rPr>
          <w:rFonts w:eastAsia="Calibri"/>
          <w:bCs/>
          <w:sz w:val="22"/>
          <w:szCs w:val="22"/>
          <w:lang w:eastAsia="en-US"/>
        </w:rPr>
        <w:t>Таблица 10</w:t>
      </w:r>
      <w:r w:rsidR="0039260D" w:rsidRPr="00410E24">
        <w:rPr>
          <w:rFonts w:eastAsia="Calibri"/>
          <w:bCs/>
          <w:sz w:val="22"/>
          <w:szCs w:val="22"/>
          <w:lang w:eastAsia="en-US"/>
        </w:rPr>
        <w:t xml:space="preserve"> (тыс. руб)</w:t>
      </w:r>
    </w:p>
    <w:tbl>
      <w:tblPr>
        <w:tblW w:w="9751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38"/>
        <w:gridCol w:w="1701"/>
        <w:gridCol w:w="1843"/>
        <w:gridCol w:w="1559"/>
      </w:tblGrid>
      <w:tr w:rsidR="00214A5E" w:rsidTr="008B3A7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right="-103" w:firstLine="567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п/н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министерства или ведо</w:t>
            </w:r>
            <w:r w:rsidR="00FA1A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ведомства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5E" w:rsidRDefault="00214A5E" w:rsidP="00FA1AE6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214A5E" w:rsidTr="008B3A7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5E" w:rsidRDefault="00214A5E" w:rsidP="00B524D1">
            <w:pPr>
              <w:widowControl/>
              <w:autoSpaceDE/>
              <w:adjustRightInd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 1.01.2019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 1.01.2020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Отклонение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Министерство образования и науки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1 546 392,8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2 063 613,2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+517 220,4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Министерство здравоохранения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890 424,5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808 116,8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-82 307,7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Министерство труда, занятости </w:t>
            </w:r>
          </w:p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социального развития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26 125,4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728 546,5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+702 421,1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Министерство транспорта, связи </w:t>
            </w:r>
          </w:p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энергетики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ind w:left="-567" w:firstLine="567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354 686,8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427 581,8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+72 895,0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Государственное управление </w:t>
            </w:r>
          </w:p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автомобильных дорог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359 171,6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329 665,6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-29 506,0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Министерство по физической культуре </w:t>
            </w:r>
          </w:p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спорту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240 136,9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279 496,3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+39 359,4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Министерство строительства </w:t>
            </w:r>
          </w:p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 жилищно-коммунального хозяйства РИ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280 147,8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197 081,0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-83 066,8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30" w:hanging="3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Управление РИ по обеспечению </w:t>
            </w:r>
          </w:p>
          <w:p w:rsidR="00214A5E" w:rsidRDefault="00214A5E" w:rsidP="008B3A75">
            <w:pPr>
              <w:widowControl/>
              <w:autoSpaceDE/>
              <w:adjustRightInd/>
              <w:ind w:left="30" w:hanging="3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деятельности по защите населения </w:t>
            </w:r>
          </w:p>
          <w:p w:rsidR="00214A5E" w:rsidRDefault="00214A5E" w:rsidP="008B3A75">
            <w:pPr>
              <w:widowControl/>
              <w:autoSpaceDE/>
              <w:adjustRightInd/>
              <w:ind w:left="30" w:hanging="3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территорий от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30" w:hanging="3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162 898,0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188 962,2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+26 064,2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Министерство культуры и архивного дела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81 060,0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144 759,6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+63 699,6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Министерство по внешним связям, </w:t>
            </w:r>
          </w:p>
          <w:p w:rsidR="00214A5E" w:rsidRDefault="00214A5E" w:rsidP="008B3A75">
            <w:pPr>
              <w:widowControl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национальной политике, </w:t>
            </w:r>
          </w:p>
          <w:p w:rsidR="00214A5E" w:rsidRDefault="00214A5E" w:rsidP="008B3A75">
            <w:pPr>
              <w:widowControl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печати и информации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26 083,2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37 235,5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+11 152,3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Министерство природных ресурсов </w:t>
            </w:r>
          </w:p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экологии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27 799,5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31 111,8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+3 312,3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8" w:firstLine="1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Министерство экономики, промышленности</w:t>
            </w:r>
          </w:p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и торговли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26 328,0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26 748,0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+420,0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22" w:hanging="2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Управление по организации деятельности </w:t>
            </w:r>
          </w:p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мировых судей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20 279,5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25 014,1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+4 734,6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Министерство финансов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949,3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19 663,0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+18 713,7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Министерство сельского хозяйства </w:t>
            </w:r>
          </w:p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продовольствия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7 581,5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16 167,1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+8 585,6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Министерство имущественных </w:t>
            </w:r>
          </w:p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земельных отношений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14 220,5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15 770,4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+1 549,9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Инспекция строительного </w:t>
            </w:r>
          </w:p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жилищного надзора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4 964,3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7 400,1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+2 435,8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Уполномоченный по правам </w:t>
            </w:r>
          </w:p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человека в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4 204,2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4 815,8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+611,6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Конституционный суд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1 826,8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3 879,2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+2 052,4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Народное Собрание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3 596,5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3 650,0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+53,5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Аппарат Уполномоченного по защите </w:t>
            </w:r>
          </w:p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 предпринимателей в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1 823,6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2 773,0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+949,4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Контрольно-счетная палата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1 662,7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1 935,2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+272,5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Избирательная комиссия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1 219,1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1 688,4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+469,3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Постоянное представительство РИ </w:t>
            </w:r>
          </w:p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Президенте РФ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2 610,8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1 672,2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-938,6</w:t>
            </w:r>
          </w:p>
        </w:tc>
      </w:tr>
      <w:tr w:rsidR="00214A5E" w:rsidTr="008B3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right="-106" w:firstLine="567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ЗАГС 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458,0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-458,0</w:t>
            </w:r>
          </w:p>
        </w:tc>
      </w:tr>
      <w:tr w:rsidR="00214A5E" w:rsidTr="008B3A75"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</w:rPr>
              <w:t>4 086 651,0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5 367 347,0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+1 280 696,0</w:t>
            </w:r>
          </w:p>
        </w:tc>
      </w:tr>
    </w:tbl>
    <w:p w:rsidR="00214A5E" w:rsidRDefault="00214A5E" w:rsidP="00214A5E">
      <w:pPr>
        <w:widowControl/>
        <w:autoSpaceDE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14A5E" w:rsidRDefault="00214A5E" w:rsidP="00214A5E">
      <w:pPr>
        <w:widowControl/>
        <w:autoSpaceDE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Кредиторск</w:t>
      </w:r>
      <w:r w:rsidR="00FA1AE6">
        <w:rPr>
          <w:rFonts w:eastAsia="Calibri"/>
          <w:sz w:val="28"/>
          <w:szCs w:val="28"/>
          <w:lang w:eastAsia="en-US"/>
        </w:rPr>
        <w:t>ая задолженность р</w:t>
      </w:r>
      <w:r>
        <w:rPr>
          <w:rFonts w:eastAsia="Calibri"/>
          <w:sz w:val="28"/>
          <w:szCs w:val="28"/>
          <w:lang w:eastAsia="en-US"/>
        </w:rPr>
        <w:t>аспорядителей бюджетных средств за анализируемый период в разрезе принятых бюджетных обязательств представлена в таблице</w:t>
      </w:r>
      <w:r w:rsidR="00410E24">
        <w:rPr>
          <w:rFonts w:eastAsia="Calibri"/>
          <w:sz w:val="28"/>
          <w:szCs w:val="28"/>
          <w:lang w:eastAsia="en-US"/>
        </w:rPr>
        <w:t xml:space="preserve"> 11</w:t>
      </w:r>
      <w:r>
        <w:rPr>
          <w:rFonts w:eastAsia="Calibri"/>
          <w:sz w:val="28"/>
          <w:szCs w:val="28"/>
          <w:lang w:eastAsia="en-US"/>
        </w:rPr>
        <w:t>.</w:t>
      </w:r>
    </w:p>
    <w:p w:rsidR="00214A5E" w:rsidRDefault="00DD365D" w:rsidP="00214A5E">
      <w:pPr>
        <w:widowControl/>
        <w:autoSpaceDE/>
        <w:adjustRightInd/>
        <w:ind w:left="-567" w:firstLine="567"/>
        <w:jc w:val="right"/>
        <w:rPr>
          <w:rFonts w:eastAsia="Calibri"/>
          <w:bCs/>
          <w:sz w:val="24"/>
          <w:szCs w:val="24"/>
          <w:lang w:eastAsia="en-US"/>
        </w:rPr>
      </w:pPr>
      <w:r>
        <w:rPr>
          <w:sz w:val="22"/>
          <w:szCs w:val="22"/>
        </w:rPr>
        <w:t>Таблица 11</w:t>
      </w:r>
      <w:r w:rsidR="00214A5E">
        <w:rPr>
          <w:rFonts w:eastAsia="Calibri"/>
          <w:bCs/>
          <w:sz w:val="24"/>
          <w:szCs w:val="24"/>
          <w:lang w:eastAsia="en-US"/>
        </w:rPr>
        <w:t xml:space="preserve"> (тыс. руб.)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1984"/>
        <w:gridCol w:w="1872"/>
      </w:tblGrid>
      <w:tr w:rsidR="00214A5E" w:rsidTr="00B524D1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п/н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425" w:firstLine="425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Состав задолженности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8B3A75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01.01.2019 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01.01.2020 г.</w:t>
            </w:r>
          </w:p>
        </w:tc>
      </w:tr>
      <w:tr w:rsidR="00214A5E" w:rsidTr="00B524D1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Подоходный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46 084,0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4 203,8</w:t>
            </w:r>
          </w:p>
        </w:tc>
      </w:tr>
      <w:tr w:rsidR="00214A5E" w:rsidTr="00B524D1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Государственные внебюджетные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893 820,9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1 285 598,0</w:t>
            </w:r>
          </w:p>
        </w:tc>
      </w:tr>
      <w:tr w:rsidR="00214A5E" w:rsidTr="00B524D1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Командировочные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58 076,6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47 809,6</w:t>
            </w:r>
          </w:p>
        </w:tc>
      </w:tr>
      <w:tr w:rsidR="00214A5E" w:rsidTr="00B524D1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98 763,0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223 515,6</w:t>
            </w:r>
          </w:p>
        </w:tc>
      </w:tr>
      <w:tr w:rsidR="00214A5E" w:rsidTr="00B524D1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Услуги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60 872,8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68 452,6</w:t>
            </w:r>
          </w:p>
        </w:tc>
      </w:tr>
      <w:tr w:rsidR="00214A5E" w:rsidTr="00B524D1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Налоги и сборы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136 115,0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286 504,6</w:t>
            </w:r>
          </w:p>
        </w:tc>
      </w:tr>
      <w:tr w:rsidR="00214A5E" w:rsidTr="00B524D1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Поставщики и подрядчики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2 321 717,2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2 329 991,3</w:t>
            </w:r>
          </w:p>
        </w:tc>
      </w:tr>
      <w:tr w:rsidR="00214A5E" w:rsidTr="00B524D1">
        <w:trPr>
          <w:trHeight w:val="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кредиторы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471 201,5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523 940,8</w:t>
            </w:r>
          </w:p>
        </w:tc>
      </w:tr>
      <w:tr w:rsidR="00214A5E" w:rsidTr="00B524D1">
        <w:trPr>
          <w:trHeight w:val="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Публичные нормативные обязательства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597 330,5</w:t>
            </w:r>
          </w:p>
        </w:tc>
      </w:tr>
      <w:tr w:rsidR="00214A5E" w:rsidTr="00B524D1">
        <w:trPr>
          <w:trHeight w:val="313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4 086 651,0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5E" w:rsidRDefault="00214A5E" w:rsidP="00B524D1">
            <w:pPr>
              <w:widowControl/>
              <w:autoSpaceDE/>
              <w:adjustRightInd/>
              <w:ind w:left="-567" w:firstLine="567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5 367 347,0</w:t>
            </w:r>
          </w:p>
        </w:tc>
      </w:tr>
    </w:tbl>
    <w:p w:rsidR="00214A5E" w:rsidRDefault="00214A5E" w:rsidP="00214A5E">
      <w:pPr>
        <w:ind w:firstLine="851"/>
        <w:jc w:val="both"/>
        <w:rPr>
          <w:sz w:val="28"/>
          <w:szCs w:val="28"/>
        </w:rPr>
      </w:pPr>
    </w:p>
    <w:p w:rsidR="00214A5E" w:rsidRDefault="00214A5E" w:rsidP="00214A5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Необходимо отметить, </w:t>
      </w:r>
      <w:r>
        <w:rPr>
          <w:rFonts w:eastAsia="Calibri"/>
          <w:sz w:val="28"/>
          <w:szCs w:val="28"/>
          <w:lang w:eastAsia="en-US"/>
        </w:rPr>
        <w:t xml:space="preserve">что </w:t>
      </w:r>
      <w:r>
        <w:rPr>
          <w:color w:val="000000"/>
          <w:sz w:val="28"/>
          <w:szCs w:val="28"/>
        </w:rPr>
        <w:t>не</w:t>
      </w:r>
      <w:r>
        <w:rPr>
          <w:rFonts w:eastAsia="Calibri"/>
          <w:sz w:val="28"/>
          <w:szCs w:val="28"/>
          <w:lang w:eastAsia="en-US"/>
        </w:rPr>
        <w:t xml:space="preserve">исполнение принятых обязательств по причине недофинансирования из республиканского бюджета </w:t>
      </w:r>
      <w:r>
        <w:rPr>
          <w:color w:val="000000"/>
          <w:sz w:val="28"/>
          <w:szCs w:val="28"/>
        </w:rPr>
        <w:t>является причиной дополнительной нагрузки на республиканский бюджет в виде уплаченных пени, штрафов, госпошлин.</w:t>
      </w:r>
    </w:p>
    <w:p w:rsidR="00214A5E" w:rsidRDefault="00214A5E" w:rsidP="00214A5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Более того, несвоевременное исполнение министерствами и ведомствами Республики Ингушетия, а также их подведомственными организациями принятых обязательств и образование столь значительной кредиторской задолженности, явились причиной </w:t>
      </w:r>
      <w:r>
        <w:rPr>
          <w:bCs/>
          <w:sz w:val="28"/>
          <w:szCs w:val="28"/>
        </w:rPr>
        <w:t xml:space="preserve">приостановления </w:t>
      </w:r>
      <w:r>
        <w:rPr>
          <w:bCs/>
          <w:sz w:val="28"/>
          <w:szCs w:val="28"/>
          <w:lang w:bidi="ru-RU"/>
        </w:rPr>
        <w:t>Управлением Федерального казначейства по Р</w:t>
      </w:r>
      <w:r w:rsidR="00196FB6">
        <w:rPr>
          <w:bCs/>
          <w:sz w:val="28"/>
          <w:szCs w:val="28"/>
          <w:lang w:bidi="ru-RU"/>
        </w:rPr>
        <w:t xml:space="preserve">еспублики </w:t>
      </w:r>
      <w:r>
        <w:rPr>
          <w:bCs/>
          <w:sz w:val="28"/>
          <w:szCs w:val="28"/>
          <w:lang w:bidi="ru-RU"/>
        </w:rPr>
        <w:t>И</w:t>
      </w:r>
      <w:r w:rsidR="00196FB6">
        <w:rPr>
          <w:bCs/>
          <w:sz w:val="28"/>
          <w:szCs w:val="28"/>
          <w:lang w:bidi="ru-RU"/>
        </w:rPr>
        <w:t>нгушетия</w:t>
      </w:r>
      <w:r>
        <w:rPr>
          <w:bCs/>
          <w:sz w:val="28"/>
          <w:szCs w:val="28"/>
          <w:lang w:bidi="ru-RU"/>
        </w:rPr>
        <w:t xml:space="preserve"> </w:t>
      </w:r>
      <w:r w:rsidR="00FA1AE6">
        <w:rPr>
          <w:bCs/>
          <w:sz w:val="28"/>
          <w:szCs w:val="28"/>
        </w:rPr>
        <w:t>ряда операций по кассовому обслуживанию исполнения бюджета.</w:t>
      </w:r>
    </w:p>
    <w:p w:rsidR="00DE4082" w:rsidRDefault="00214A5E" w:rsidP="008B3A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из-за приостановления кассовых выплат и оплаты денежных обязательств, принятых в рамках утвержденных лимитов бюджетн</w:t>
      </w:r>
      <w:r w:rsidR="00EB261E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EB261E">
        <w:rPr>
          <w:sz w:val="28"/>
          <w:szCs w:val="28"/>
        </w:rPr>
        <w:t>обязательств</w:t>
      </w:r>
      <w:r>
        <w:rPr>
          <w:sz w:val="28"/>
          <w:szCs w:val="28"/>
        </w:rPr>
        <w:t>, учреждения республики испытывают серьезные затруднения при осу</w:t>
      </w:r>
      <w:r w:rsidR="008B3A75">
        <w:rPr>
          <w:sz w:val="28"/>
          <w:szCs w:val="28"/>
        </w:rPr>
        <w:t xml:space="preserve">ществлении своей деятельности. </w:t>
      </w:r>
    </w:p>
    <w:p w:rsidR="008B3A75" w:rsidRDefault="008B3A75" w:rsidP="008B3A75">
      <w:pPr>
        <w:ind w:firstLine="851"/>
        <w:jc w:val="both"/>
        <w:rPr>
          <w:sz w:val="28"/>
          <w:szCs w:val="28"/>
        </w:rPr>
      </w:pPr>
    </w:p>
    <w:p w:rsidR="006F7CAC" w:rsidRDefault="006F7CAC" w:rsidP="00EA301A">
      <w:pPr>
        <w:widowControl/>
        <w:autoSpaceDE/>
        <w:adjustRightInd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7203" w:rsidRDefault="00B47203" w:rsidP="00C8488D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Государственные программы Республики Ингушетия</w:t>
      </w:r>
    </w:p>
    <w:p w:rsidR="00EB261E" w:rsidRDefault="00EB261E" w:rsidP="00C8488D">
      <w:pPr>
        <w:ind w:left="-567"/>
        <w:jc w:val="center"/>
        <w:rPr>
          <w:sz w:val="28"/>
          <w:szCs w:val="28"/>
        </w:rPr>
      </w:pPr>
    </w:p>
    <w:p w:rsidR="00B47203" w:rsidRDefault="00EB261E" w:rsidP="00B47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республиканского</w:t>
      </w:r>
      <w:r w:rsidR="00B4720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B47203">
        <w:rPr>
          <w:sz w:val="28"/>
          <w:szCs w:val="28"/>
        </w:rPr>
        <w:t xml:space="preserve"> сформирован</w:t>
      </w:r>
      <w:r>
        <w:rPr>
          <w:sz w:val="28"/>
          <w:szCs w:val="28"/>
        </w:rPr>
        <w:t>а</w:t>
      </w:r>
      <w:r w:rsidR="00B47203">
        <w:rPr>
          <w:sz w:val="28"/>
          <w:szCs w:val="28"/>
        </w:rPr>
        <w:t xml:space="preserve"> из </w:t>
      </w:r>
      <w:r w:rsidR="00916920">
        <w:rPr>
          <w:sz w:val="28"/>
          <w:szCs w:val="28"/>
        </w:rPr>
        <w:t xml:space="preserve">23 </w:t>
      </w:r>
      <w:r w:rsidR="00B47203">
        <w:rPr>
          <w:sz w:val="28"/>
          <w:szCs w:val="28"/>
        </w:rPr>
        <w:t xml:space="preserve">государственных программ Республики Ингушетия (далее – Госпрограмма). Расходы на реализацию Госпрограмм утверждены в сумме </w:t>
      </w:r>
      <w:r w:rsidR="008B3A75">
        <w:rPr>
          <w:sz w:val="28"/>
          <w:szCs w:val="28"/>
        </w:rPr>
        <w:t>36 613 </w:t>
      </w:r>
      <w:r w:rsidR="00916920">
        <w:rPr>
          <w:sz w:val="28"/>
          <w:szCs w:val="28"/>
        </w:rPr>
        <w:t>723.4</w:t>
      </w:r>
      <w:r w:rsidR="00B47203">
        <w:rPr>
          <w:sz w:val="28"/>
          <w:szCs w:val="28"/>
        </w:rPr>
        <w:t xml:space="preserve"> тыс. руб., на непрограммные расходы предусмотрено </w:t>
      </w:r>
      <w:r w:rsidR="008B3A75">
        <w:rPr>
          <w:sz w:val="28"/>
          <w:szCs w:val="28"/>
        </w:rPr>
        <w:t>2 337 </w:t>
      </w:r>
      <w:r w:rsidR="00916920">
        <w:rPr>
          <w:sz w:val="28"/>
          <w:szCs w:val="28"/>
        </w:rPr>
        <w:t>900.7</w:t>
      </w:r>
      <w:r w:rsidR="00B47203">
        <w:rPr>
          <w:sz w:val="28"/>
          <w:szCs w:val="28"/>
        </w:rPr>
        <w:t xml:space="preserve"> тыс. руб</w:t>
      </w:r>
      <w:r w:rsidR="008B3A75">
        <w:rPr>
          <w:sz w:val="28"/>
          <w:szCs w:val="28"/>
        </w:rPr>
        <w:t>лей</w:t>
      </w:r>
      <w:r w:rsidR="00B47203">
        <w:rPr>
          <w:sz w:val="28"/>
          <w:szCs w:val="28"/>
        </w:rPr>
        <w:t xml:space="preserve">.  </w:t>
      </w:r>
    </w:p>
    <w:p w:rsidR="00B47203" w:rsidRPr="00CC07CD" w:rsidRDefault="00B47203" w:rsidP="00B47203">
      <w:pPr>
        <w:ind w:firstLine="709"/>
        <w:jc w:val="both"/>
        <w:rPr>
          <w:sz w:val="28"/>
          <w:szCs w:val="28"/>
        </w:rPr>
      </w:pPr>
      <w:r w:rsidRPr="00CC07CD">
        <w:rPr>
          <w:sz w:val="28"/>
          <w:szCs w:val="28"/>
        </w:rPr>
        <w:t xml:space="preserve">Согласно Отчету, </w:t>
      </w:r>
      <w:r w:rsidR="00916920" w:rsidRPr="00CC07CD">
        <w:rPr>
          <w:sz w:val="28"/>
          <w:szCs w:val="28"/>
        </w:rPr>
        <w:t>программная часть бюджета в 2020</w:t>
      </w:r>
      <w:r w:rsidRPr="00CC07CD">
        <w:rPr>
          <w:sz w:val="28"/>
          <w:szCs w:val="28"/>
        </w:rPr>
        <w:t xml:space="preserve"> году исполнена в сумме </w:t>
      </w:r>
      <w:r w:rsidR="00916920" w:rsidRPr="00CC07CD">
        <w:rPr>
          <w:sz w:val="28"/>
          <w:szCs w:val="28"/>
        </w:rPr>
        <w:t>32 960 959.5</w:t>
      </w:r>
      <w:r w:rsidRPr="00CC07CD">
        <w:rPr>
          <w:sz w:val="28"/>
          <w:szCs w:val="28"/>
        </w:rPr>
        <w:t xml:space="preserve"> тыс. руб. или на </w:t>
      </w:r>
      <w:r w:rsidR="00916920" w:rsidRPr="00CC07CD">
        <w:rPr>
          <w:sz w:val="28"/>
          <w:szCs w:val="28"/>
        </w:rPr>
        <w:t xml:space="preserve">90.0 </w:t>
      </w:r>
      <w:r w:rsidRPr="00CC07CD">
        <w:rPr>
          <w:sz w:val="28"/>
          <w:szCs w:val="28"/>
        </w:rPr>
        <w:t>% от годовых бюджетных назначений, утвержденных законом о республиканском бюджете. Исполнение непрограммных расходов состав</w:t>
      </w:r>
      <w:r w:rsidR="00EB261E">
        <w:rPr>
          <w:sz w:val="28"/>
          <w:szCs w:val="28"/>
        </w:rPr>
        <w:t>ило</w:t>
      </w:r>
      <w:r w:rsidRPr="00CC07CD">
        <w:rPr>
          <w:sz w:val="28"/>
          <w:szCs w:val="28"/>
        </w:rPr>
        <w:t xml:space="preserve"> </w:t>
      </w:r>
      <w:r w:rsidR="00916920" w:rsidRPr="00CC07CD">
        <w:rPr>
          <w:sz w:val="28"/>
          <w:szCs w:val="28"/>
        </w:rPr>
        <w:t>2 071 369.0</w:t>
      </w:r>
      <w:r w:rsidRPr="00CC07CD">
        <w:rPr>
          <w:sz w:val="28"/>
          <w:szCs w:val="28"/>
        </w:rPr>
        <w:t xml:space="preserve"> тыс. руб. или </w:t>
      </w:r>
      <w:r w:rsidR="00916920" w:rsidRPr="00CC07CD">
        <w:rPr>
          <w:sz w:val="28"/>
          <w:szCs w:val="28"/>
        </w:rPr>
        <w:t>88.5</w:t>
      </w:r>
      <w:r w:rsidRPr="00CC07CD">
        <w:rPr>
          <w:sz w:val="28"/>
          <w:szCs w:val="28"/>
        </w:rPr>
        <w:t>% от утвержденных назначений.</w:t>
      </w:r>
    </w:p>
    <w:p w:rsidR="00B47203" w:rsidRDefault="00B47203" w:rsidP="00B47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B261E">
        <w:rPr>
          <w:sz w:val="28"/>
          <w:szCs w:val="28"/>
        </w:rPr>
        <w:t>разрезе</w:t>
      </w:r>
      <w:r>
        <w:rPr>
          <w:sz w:val="28"/>
          <w:szCs w:val="28"/>
        </w:rPr>
        <w:t xml:space="preserve"> Госпрограмм наибольшие объемы финансового обеспечения приходятся на следующие Госпрограммы:</w:t>
      </w:r>
    </w:p>
    <w:p w:rsidR="00B47203" w:rsidRDefault="00B47203" w:rsidP="00B47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«Развитие образования» - </w:t>
      </w:r>
      <w:r w:rsidR="00A42B0F">
        <w:rPr>
          <w:sz w:val="28"/>
          <w:szCs w:val="28"/>
        </w:rPr>
        <w:t>27</w:t>
      </w:r>
      <w:r>
        <w:rPr>
          <w:sz w:val="28"/>
          <w:szCs w:val="28"/>
        </w:rPr>
        <w:t xml:space="preserve"> % от общего финансирования программных расходов; </w:t>
      </w:r>
    </w:p>
    <w:p w:rsidR="00B47203" w:rsidRDefault="00B47203" w:rsidP="00B47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«Социальная поддержка и содействие занятости населения» – </w:t>
      </w:r>
      <w:r w:rsidR="00A42B0F">
        <w:rPr>
          <w:sz w:val="28"/>
          <w:szCs w:val="28"/>
        </w:rPr>
        <w:t>22.9</w:t>
      </w:r>
      <w:r>
        <w:rPr>
          <w:sz w:val="28"/>
          <w:szCs w:val="28"/>
        </w:rPr>
        <w:t>%;</w:t>
      </w:r>
    </w:p>
    <w:p w:rsidR="00B47203" w:rsidRDefault="00B47203" w:rsidP="00B47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«Развитие здравоохранения» – </w:t>
      </w:r>
      <w:r w:rsidR="00A42B0F">
        <w:rPr>
          <w:sz w:val="28"/>
          <w:szCs w:val="28"/>
        </w:rPr>
        <w:t>17</w:t>
      </w:r>
      <w:r>
        <w:rPr>
          <w:sz w:val="28"/>
          <w:szCs w:val="28"/>
        </w:rPr>
        <w:t>%.</w:t>
      </w:r>
    </w:p>
    <w:p w:rsidR="00B47203" w:rsidRDefault="00B47203" w:rsidP="00B47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уровне исполнения расходов по государственным програ</w:t>
      </w:r>
      <w:r w:rsidR="00765E21">
        <w:rPr>
          <w:sz w:val="28"/>
          <w:szCs w:val="28"/>
        </w:rPr>
        <w:t>ммам Республики Ингушетия в 2020</w:t>
      </w:r>
      <w:r>
        <w:rPr>
          <w:sz w:val="28"/>
          <w:szCs w:val="28"/>
        </w:rPr>
        <w:t xml:space="preserve"> году представлена в таблице</w:t>
      </w:r>
      <w:r w:rsidR="00410E24">
        <w:rPr>
          <w:sz w:val="28"/>
          <w:szCs w:val="28"/>
        </w:rPr>
        <w:t xml:space="preserve"> 12</w:t>
      </w:r>
      <w:r>
        <w:rPr>
          <w:sz w:val="28"/>
          <w:szCs w:val="28"/>
        </w:rPr>
        <w:t>.</w:t>
      </w:r>
    </w:p>
    <w:p w:rsidR="009E6440" w:rsidRDefault="009E6440" w:rsidP="0048200E">
      <w:pPr>
        <w:widowControl/>
        <w:ind w:firstLine="709"/>
        <w:jc w:val="both"/>
        <w:rPr>
          <w:sz w:val="28"/>
          <w:szCs w:val="28"/>
        </w:rPr>
      </w:pPr>
    </w:p>
    <w:p w:rsidR="00D525EE" w:rsidRDefault="00DD365D" w:rsidP="00D525EE">
      <w:pPr>
        <w:ind w:firstLine="709"/>
        <w:jc w:val="right"/>
        <w:rPr>
          <w:bCs/>
          <w:sz w:val="24"/>
          <w:szCs w:val="24"/>
        </w:rPr>
      </w:pPr>
      <w:r>
        <w:rPr>
          <w:sz w:val="22"/>
          <w:szCs w:val="22"/>
        </w:rPr>
        <w:t>Таблица 12</w:t>
      </w:r>
      <w:r w:rsidR="0039260D">
        <w:rPr>
          <w:sz w:val="22"/>
          <w:szCs w:val="22"/>
        </w:rPr>
        <w:t xml:space="preserve"> </w:t>
      </w:r>
      <w:r w:rsidR="00D525EE">
        <w:rPr>
          <w:bCs/>
          <w:sz w:val="24"/>
          <w:szCs w:val="24"/>
        </w:rPr>
        <w:t>(тыс. руб.)</w:t>
      </w:r>
    </w:p>
    <w:tbl>
      <w:tblPr>
        <w:tblW w:w="5000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666"/>
        <w:gridCol w:w="1919"/>
        <w:gridCol w:w="1833"/>
        <w:gridCol w:w="785"/>
      </w:tblGrid>
      <w:tr w:rsidR="00D525EE" w:rsidTr="007032DE">
        <w:trPr>
          <w:trHeight w:val="597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D525EE" w:rsidRDefault="00D525EE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Утверждено Законом о бюджете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D525EE" w:rsidTr="007032DE">
        <w:trPr>
          <w:trHeight w:val="172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EE" w:rsidRDefault="00D525E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EE" w:rsidRDefault="00D525E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EE" w:rsidRDefault="00D525E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D525EE" w:rsidTr="007032DE">
        <w:trPr>
          <w:trHeight w:val="25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525EE" w:rsidTr="007032DE">
        <w:trPr>
          <w:trHeight w:val="17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здравоохранения»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6 520 672.4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5 618 803.8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86.2</w:t>
            </w:r>
          </w:p>
        </w:tc>
      </w:tr>
      <w:tr w:rsidR="00D525EE" w:rsidTr="007032DE">
        <w:trPr>
          <w:trHeight w:val="25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культуры и архивного дела»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1 121 757.6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1 086 014.8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96.8</w:t>
            </w:r>
          </w:p>
        </w:tc>
      </w:tr>
      <w:tr w:rsidR="00D525EE" w:rsidTr="007032DE">
        <w:trPr>
          <w:trHeight w:val="25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образования»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9 563 147.4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8 924 653.9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93.3</w:t>
            </w:r>
          </w:p>
        </w:tc>
      </w:tr>
      <w:tr w:rsidR="00D525EE" w:rsidTr="007032DE">
        <w:trPr>
          <w:trHeight w:val="27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bookmarkStart w:id="3" w:name="_Hlk49501884"/>
            <w:r>
              <w:rPr>
                <w:sz w:val="24"/>
                <w:szCs w:val="24"/>
              </w:rPr>
              <w:t>«Развитие физической культуры и спорта»</w:t>
            </w:r>
            <w:bookmarkEnd w:id="3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797 819.9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764 561.6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95.8</w:t>
            </w:r>
          </w:p>
        </w:tc>
      </w:tr>
      <w:tr w:rsidR="00D525EE" w:rsidTr="007032DE">
        <w:trPr>
          <w:trHeight w:val="5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850 017.8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844 729.5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99.3</w:t>
            </w:r>
          </w:p>
        </w:tc>
      </w:tr>
      <w:tr w:rsidR="00D525EE" w:rsidTr="007032DE">
        <w:trPr>
          <w:trHeight w:val="5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«Социальная поддержка и содействие занятости населения»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7 680 298.5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7 554 151.8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98.3</w:t>
            </w:r>
          </w:p>
        </w:tc>
      </w:tr>
      <w:tr w:rsidR="00D525EE" w:rsidTr="007032DE">
        <w:trPr>
          <w:trHeight w:val="29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промышленности, транспорта и связи»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345 584.6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298 699.3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86.4</w:t>
            </w:r>
          </w:p>
        </w:tc>
      </w:tr>
      <w:tr w:rsidR="00D525EE" w:rsidTr="007032DE">
        <w:trPr>
          <w:trHeight w:val="2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«Управление государственным имуществом»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65 219.5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42 904.1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65.8</w:t>
            </w:r>
          </w:p>
        </w:tc>
      </w:tr>
      <w:tr w:rsidR="00D525EE" w:rsidTr="007032DE">
        <w:trPr>
          <w:trHeight w:val="5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«Экономическое развитие и инновационная экономика»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215 512.5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203 674.3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94.5</w:t>
            </w:r>
          </w:p>
        </w:tc>
      </w:tr>
      <w:tr w:rsidR="00D525EE" w:rsidTr="007032DE">
        <w:trPr>
          <w:trHeight w:val="25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«Управление финансами»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E671C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1 131</w:t>
            </w:r>
            <w:r w:rsidR="00820644">
              <w:rPr>
                <w:sz w:val="24"/>
                <w:szCs w:val="24"/>
              </w:rPr>
              <w:t> 274.6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965 034.4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85.3</w:t>
            </w:r>
          </w:p>
        </w:tc>
      </w:tr>
      <w:tr w:rsidR="00D525EE" w:rsidTr="007032DE">
        <w:trPr>
          <w:trHeight w:val="5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сферы строительства, архитектуры и жилищно-коммунального хозяйства»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02C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398</w:t>
            </w:r>
            <w:r w:rsidR="001E02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438.3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E02C5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285</w:t>
            </w:r>
            <w:r w:rsidR="001E02C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808.2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91.9</w:t>
            </w:r>
          </w:p>
        </w:tc>
      </w:tr>
      <w:tr w:rsidR="00D525EE" w:rsidTr="007032DE">
        <w:trPr>
          <w:trHeight w:val="25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«Охрана и защита окружающей среды»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317 865.7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295 792.5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93.0</w:t>
            </w:r>
          </w:p>
        </w:tc>
      </w:tr>
      <w:tr w:rsidR="00715FF7" w:rsidTr="007032DE">
        <w:trPr>
          <w:trHeight w:val="25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FF7" w:rsidRDefault="00715F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F7" w:rsidRDefault="00715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«Молодежная политика»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FF7" w:rsidRDefault="00715FF7" w:rsidP="008B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25 099.9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FF7" w:rsidRDefault="00715FF7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19 554.9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FF7" w:rsidRDefault="00715FF7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77.7</w:t>
            </w:r>
          </w:p>
        </w:tc>
      </w:tr>
      <w:tr w:rsidR="00715FF7" w:rsidTr="007032DE">
        <w:trPr>
          <w:trHeight w:val="25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FF7" w:rsidRDefault="00715F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F7" w:rsidRDefault="00715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туризма»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FF7" w:rsidRDefault="007B7D6A" w:rsidP="008B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15 698.1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FF7" w:rsidRDefault="007B7D6A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12 981.4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FF7" w:rsidRDefault="007B7D6A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82.3</w:t>
            </w:r>
          </w:p>
        </w:tc>
      </w:tr>
      <w:tr w:rsidR="00D525EE" w:rsidTr="007032DE">
        <w:trPr>
          <w:trHeight w:val="25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7B7D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</w:t>
            </w:r>
            <w:r w:rsidR="00D525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«Защита населения и территорий от чрезвычайных ситуаций и обеспечение пожарной безопасности»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360 353.2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171 877.4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47.7</w:t>
            </w:r>
          </w:p>
        </w:tc>
      </w:tr>
      <w:tr w:rsidR="00D525EE" w:rsidTr="007032DE">
        <w:trPr>
          <w:trHeight w:val="25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7B7D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D525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«Укрепление межнациональных отношений и развитие национальной политики»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236 930.8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229 847.4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97.0</w:t>
            </w:r>
          </w:p>
        </w:tc>
      </w:tr>
      <w:tr w:rsidR="00D525EE" w:rsidTr="007032DE">
        <w:trPr>
          <w:trHeight w:val="25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7B7D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D525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автомобильных дорог»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1 314 909.4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1 222 595.7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93.0</w:t>
            </w:r>
          </w:p>
        </w:tc>
      </w:tr>
      <w:tr w:rsidR="00D525EE" w:rsidTr="007032DE">
        <w:trPr>
          <w:trHeight w:val="26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7B7D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D525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bookmarkStart w:id="4" w:name="_Hlk49501950"/>
            <w:r>
              <w:rPr>
                <w:sz w:val="24"/>
                <w:szCs w:val="24"/>
              </w:rPr>
              <w:t>«Культурное наследие»</w:t>
            </w:r>
            <w:bookmarkEnd w:id="4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29 935.3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20 425.8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68.2</w:t>
            </w:r>
          </w:p>
        </w:tc>
      </w:tr>
      <w:tr w:rsidR="00D525EE" w:rsidTr="007032DE">
        <w:trPr>
          <w:trHeight w:val="5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7B7D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D525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2016-2025 годы»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3 789 003.3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2 588 162.4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68.3</w:t>
            </w:r>
          </w:p>
        </w:tc>
      </w:tr>
      <w:tr w:rsidR="00D525EE" w:rsidTr="007032DE">
        <w:trPr>
          <w:trHeight w:val="19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7B7D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D525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bookmarkStart w:id="5" w:name="_Hlk49501643"/>
            <w:r>
              <w:rPr>
                <w:sz w:val="24"/>
                <w:szCs w:val="24"/>
              </w:rPr>
              <w:t>«О противодействии коррупции»</w:t>
            </w:r>
            <w:bookmarkEnd w:id="5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1 870.0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820644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5F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227.2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715FF7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65.6</w:t>
            </w:r>
          </w:p>
        </w:tc>
      </w:tr>
      <w:tr w:rsidR="00D525EE" w:rsidTr="007032DE">
        <w:trPr>
          <w:trHeight w:val="57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7B7D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="00D525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современной городской среды на территории Республики Ингушетия на 2018 - 2022 годы»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715FF7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331 822.1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715FF7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313 581.8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715FF7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94.5</w:t>
            </w:r>
          </w:p>
        </w:tc>
      </w:tr>
      <w:tr w:rsidR="00715FF7" w:rsidTr="007032DE">
        <w:trPr>
          <w:trHeight w:val="57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FF7" w:rsidRDefault="007B7D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="00715FF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F7" w:rsidRDefault="00715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«Комплексное развитие сельских территорий»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FF7" w:rsidRDefault="00715FF7" w:rsidP="008B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460 282.1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FF7" w:rsidRDefault="00715FF7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455 666.4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FF7" w:rsidRDefault="00715FF7" w:rsidP="008B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99.0</w:t>
            </w:r>
          </w:p>
        </w:tc>
      </w:tr>
      <w:tr w:rsidR="00715FF7" w:rsidTr="007032DE">
        <w:trPr>
          <w:trHeight w:val="57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FF7" w:rsidRDefault="007B7D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="00715FF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F7" w:rsidRDefault="00715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дополнительных мероприятий, направленных на снижение напряженности на рынке труда Республики Ингушетия в 2020г»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FF7" w:rsidRDefault="00715FF7" w:rsidP="008B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40 210.9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FF7" w:rsidRDefault="00715FF7" w:rsidP="008B3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40 210.9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FF7" w:rsidRDefault="00715FF7" w:rsidP="008B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</w:tr>
      <w:tr w:rsidR="00D525EE" w:rsidTr="007032DE">
        <w:trPr>
          <w:trHeight w:val="30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5EE" w:rsidRDefault="00D525EE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программным расходам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715FF7" w:rsidP="008B3A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36 613 723.4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715FF7" w:rsidP="008B3A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32 960 959.5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715FF7" w:rsidP="008B3A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90.0</w:t>
            </w:r>
          </w:p>
        </w:tc>
      </w:tr>
      <w:tr w:rsidR="00D525EE" w:rsidTr="007032DE">
        <w:trPr>
          <w:trHeight w:val="26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5EE" w:rsidRDefault="00D525EE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715FF7" w:rsidP="008B3A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E11D0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337</w:t>
            </w:r>
            <w:r w:rsidR="007E11D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900.7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715FF7" w:rsidP="008B3A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E11D0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071</w:t>
            </w:r>
            <w:r w:rsidR="007E11D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369</w:t>
            </w:r>
            <w:r w:rsidR="007E11D0">
              <w:rPr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 w:rsidP="008B3A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61,6</w:t>
            </w:r>
          </w:p>
        </w:tc>
      </w:tr>
      <w:tr w:rsidR="00D525EE" w:rsidTr="007032DE">
        <w:trPr>
          <w:trHeight w:val="34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5EE" w:rsidRDefault="00D525EE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5EE" w:rsidRDefault="00D525E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715FF7" w:rsidP="008B3A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38 951 624.1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715FF7" w:rsidP="008B3A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35 032 328.5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715FF7" w:rsidP="008B3A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89.9</w:t>
            </w:r>
          </w:p>
        </w:tc>
      </w:tr>
    </w:tbl>
    <w:p w:rsidR="00922C45" w:rsidRDefault="00922C45" w:rsidP="008B3A75">
      <w:pPr>
        <w:jc w:val="both"/>
        <w:rPr>
          <w:sz w:val="28"/>
          <w:szCs w:val="28"/>
        </w:rPr>
      </w:pPr>
    </w:p>
    <w:p w:rsidR="00D525EE" w:rsidRDefault="00D525EE" w:rsidP="00D52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таблицы, уровень финансирования Госпрограмм в 20</w:t>
      </w:r>
      <w:r w:rsidR="000067CE">
        <w:rPr>
          <w:sz w:val="28"/>
          <w:szCs w:val="28"/>
        </w:rPr>
        <w:t>20</w:t>
      </w:r>
      <w:r>
        <w:rPr>
          <w:sz w:val="28"/>
          <w:szCs w:val="28"/>
        </w:rPr>
        <w:t xml:space="preserve"> г. находится в диапазоне от </w:t>
      </w:r>
      <w:r w:rsidR="007E11D0">
        <w:rPr>
          <w:sz w:val="28"/>
          <w:szCs w:val="28"/>
        </w:rPr>
        <w:t>47.7</w:t>
      </w:r>
      <w:r>
        <w:rPr>
          <w:sz w:val="28"/>
          <w:szCs w:val="28"/>
        </w:rPr>
        <w:t xml:space="preserve">% до </w:t>
      </w:r>
      <w:r w:rsidR="007E11D0">
        <w:rPr>
          <w:sz w:val="28"/>
          <w:szCs w:val="28"/>
        </w:rPr>
        <w:t>100</w:t>
      </w:r>
      <w:r>
        <w:rPr>
          <w:sz w:val="28"/>
          <w:szCs w:val="28"/>
        </w:rPr>
        <w:t>%.  Так, финансирование в пределах:</w:t>
      </w:r>
    </w:p>
    <w:p w:rsidR="00D525EE" w:rsidRPr="007E11D0" w:rsidRDefault="007E11D0" w:rsidP="00D525E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- 47.7- 65.6</w:t>
      </w:r>
      <w:r w:rsidR="00D525EE">
        <w:rPr>
          <w:sz w:val="28"/>
          <w:szCs w:val="28"/>
        </w:rPr>
        <w:t xml:space="preserve">% произведено по 3 Госпрограммам </w:t>
      </w:r>
      <w:r w:rsidR="00D525EE" w:rsidRPr="007E11D0">
        <w:rPr>
          <w:sz w:val="28"/>
          <w:szCs w:val="28"/>
        </w:rPr>
        <w:t>(</w:t>
      </w:r>
      <w:r w:rsidRPr="007E11D0">
        <w:rPr>
          <w:sz w:val="28"/>
          <w:szCs w:val="28"/>
        </w:rPr>
        <w:t xml:space="preserve">«Защита населения и территорий от чрезвычайных ситуаций и обеспечение пожарной безопасности» </w:t>
      </w:r>
      <w:r w:rsidR="00D525EE" w:rsidRPr="007E11D0">
        <w:rPr>
          <w:sz w:val="28"/>
          <w:szCs w:val="28"/>
        </w:rPr>
        <w:t xml:space="preserve">«О противодействии коррупции», </w:t>
      </w:r>
      <w:r w:rsidRPr="007E11D0">
        <w:rPr>
          <w:sz w:val="28"/>
          <w:szCs w:val="28"/>
        </w:rPr>
        <w:t>«Управление государственным имуществом»</w:t>
      </w:r>
      <w:r w:rsidR="00D525EE" w:rsidRPr="007E11D0">
        <w:rPr>
          <w:bCs/>
          <w:sz w:val="28"/>
          <w:szCs w:val="28"/>
        </w:rPr>
        <w:t>);</w:t>
      </w:r>
    </w:p>
    <w:p w:rsidR="00D525EE" w:rsidRPr="00716F14" w:rsidRDefault="00716F14" w:rsidP="00D525E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- 65.6 - 90% произведено по </w:t>
      </w:r>
      <w:r w:rsidR="00000FD4">
        <w:rPr>
          <w:bCs/>
          <w:sz w:val="28"/>
          <w:szCs w:val="28"/>
        </w:rPr>
        <w:t>7</w:t>
      </w:r>
      <w:r w:rsidR="00D525EE">
        <w:rPr>
          <w:bCs/>
          <w:sz w:val="28"/>
          <w:szCs w:val="28"/>
        </w:rPr>
        <w:t xml:space="preserve"> Госпрограммам </w:t>
      </w:r>
      <w:r w:rsidR="00D525EE" w:rsidRPr="00716F14">
        <w:rPr>
          <w:bCs/>
          <w:sz w:val="28"/>
          <w:szCs w:val="28"/>
        </w:rPr>
        <w:t>(</w:t>
      </w:r>
      <w:r>
        <w:rPr>
          <w:sz w:val="24"/>
          <w:szCs w:val="24"/>
        </w:rPr>
        <w:t>«Развитие здравоохранения»</w:t>
      </w:r>
      <w:r w:rsidRPr="00716F14">
        <w:rPr>
          <w:sz w:val="28"/>
          <w:szCs w:val="28"/>
        </w:rPr>
        <w:t xml:space="preserve"> «Развитие промышленности, транспорта и связи»</w:t>
      </w:r>
      <w:r w:rsidRPr="00716F14">
        <w:rPr>
          <w:bCs/>
          <w:sz w:val="28"/>
          <w:szCs w:val="28"/>
        </w:rPr>
        <w:t xml:space="preserve">, </w:t>
      </w:r>
      <w:r w:rsidRPr="00716F14">
        <w:rPr>
          <w:sz w:val="28"/>
          <w:szCs w:val="28"/>
        </w:rPr>
        <w:t>«Управление финансами»</w:t>
      </w:r>
      <w:r w:rsidRPr="00716F14">
        <w:rPr>
          <w:bCs/>
          <w:sz w:val="28"/>
          <w:szCs w:val="28"/>
        </w:rPr>
        <w:t xml:space="preserve">, </w:t>
      </w:r>
      <w:r w:rsidRPr="00716F14">
        <w:rPr>
          <w:sz w:val="28"/>
          <w:szCs w:val="28"/>
        </w:rPr>
        <w:t>«Молодежная политика»</w:t>
      </w:r>
      <w:r w:rsidRPr="00716F14">
        <w:rPr>
          <w:bCs/>
          <w:sz w:val="28"/>
          <w:szCs w:val="28"/>
        </w:rPr>
        <w:t>,</w:t>
      </w:r>
      <w:r w:rsidRPr="00716F14">
        <w:rPr>
          <w:sz w:val="28"/>
          <w:szCs w:val="28"/>
        </w:rPr>
        <w:t xml:space="preserve"> «Развитие туризма»</w:t>
      </w:r>
      <w:r w:rsidRPr="00716F14">
        <w:rPr>
          <w:bCs/>
          <w:sz w:val="28"/>
          <w:szCs w:val="28"/>
        </w:rPr>
        <w:t>,</w:t>
      </w:r>
      <w:r w:rsidRPr="00716F14">
        <w:rPr>
          <w:sz w:val="28"/>
          <w:szCs w:val="28"/>
        </w:rPr>
        <w:t xml:space="preserve"> «Культурное наследие»</w:t>
      </w:r>
      <w:r w:rsidRPr="00716F14">
        <w:rPr>
          <w:bCs/>
          <w:sz w:val="28"/>
          <w:szCs w:val="28"/>
        </w:rPr>
        <w:t>,</w:t>
      </w:r>
      <w:r w:rsidRPr="00716F14">
        <w:rPr>
          <w:sz w:val="28"/>
          <w:szCs w:val="28"/>
        </w:rPr>
        <w:t xml:space="preserve"> 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2016-2025 годы»</w:t>
      </w:r>
      <w:r w:rsidR="00D525EE" w:rsidRPr="00716F14">
        <w:rPr>
          <w:bCs/>
          <w:sz w:val="28"/>
          <w:szCs w:val="28"/>
        </w:rPr>
        <w:t>);</w:t>
      </w:r>
    </w:p>
    <w:p w:rsidR="00000FD4" w:rsidRPr="00000FD4" w:rsidRDefault="00716F14" w:rsidP="007032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- 90-100</w:t>
      </w:r>
      <w:r w:rsidR="00D525EE">
        <w:rPr>
          <w:bCs/>
          <w:sz w:val="28"/>
          <w:szCs w:val="28"/>
        </w:rPr>
        <w:t xml:space="preserve">% по </w:t>
      </w:r>
      <w:r w:rsidR="00000FD4">
        <w:rPr>
          <w:bCs/>
          <w:sz w:val="28"/>
          <w:szCs w:val="28"/>
        </w:rPr>
        <w:t>13</w:t>
      </w:r>
      <w:r w:rsidR="00D525EE">
        <w:rPr>
          <w:bCs/>
          <w:sz w:val="28"/>
          <w:szCs w:val="28"/>
        </w:rPr>
        <w:t xml:space="preserve"> Госпрограммам </w:t>
      </w:r>
      <w:r w:rsidR="00D525EE" w:rsidRPr="00000FD4">
        <w:rPr>
          <w:bCs/>
          <w:sz w:val="28"/>
          <w:szCs w:val="28"/>
        </w:rPr>
        <w:t>(</w:t>
      </w:r>
      <w:r w:rsidRPr="00000FD4">
        <w:rPr>
          <w:bCs/>
          <w:sz w:val="28"/>
          <w:szCs w:val="28"/>
        </w:rPr>
        <w:t>«</w:t>
      </w:r>
      <w:r w:rsidRPr="00000FD4">
        <w:rPr>
          <w:sz w:val="28"/>
          <w:szCs w:val="28"/>
        </w:rPr>
        <w:t>Развитие культуры и архивного дела»</w:t>
      </w:r>
      <w:r w:rsidRPr="00000FD4">
        <w:rPr>
          <w:bCs/>
          <w:sz w:val="28"/>
          <w:szCs w:val="28"/>
        </w:rPr>
        <w:t>,</w:t>
      </w:r>
      <w:r w:rsidRPr="00000FD4">
        <w:rPr>
          <w:sz w:val="28"/>
          <w:szCs w:val="28"/>
        </w:rPr>
        <w:t xml:space="preserve"> «Развитие образования», «Развитие физической культуры и спорта», «Развитие сельского хозяйства и регулирование рынков сельскохозяйственной продукции, сырья и продовольствия»,</w:t>
      </w:r>
      <w:r w:rsidRPr="00000FD4">
        <w:rPr>
          <w:bCs/>
          <w:sz w:val="28"/>
          <w:szCs w:val="28"/>
        </w:rPr>
        <w:t xml:space="preserve"> «</w:t>
      </w:r>
      <w:r w:rsidRPr="00000FD4">
        <w:rPr>
          <w:sz w:val="28"/>
          <w:szCs w:val="28"/>
        </w:rPr>
        <w:t>Социальная поддержка и содействие занятости населения»</w:t>
      </w:r>
      <w:r w:rsidRPr="00000FD4">
        <w:rPr>
          <w:bCs/>
          <w:sz w:val="28"/>
          <w:szCs w:val="28"/>
        </w:rPr>
        <w:t>,</w:t>
      </w:r>
      <w:r w:rsidR="00000FD4" w:rsidRPr="00000FD4">
        <w:rPr>
          <w:sz w:val="28"/>
          <w:szCs w:val="28"/>
        </w:rPr>
        <w:t xml:space="preserve"> «Экономическое развитие и инновационная экономика»</w:t>
      </w:r>
      <w:r w:rsidR="00000FD4" w:rsidRPr="00000FD4">
        <w:rPr>
          <w:bCs/>
          <w:sz w:val="28"/>
          <w:szCs w:val="28"/>
        </w:rPr>
        <w:t>,</w:t>
      </w:r>
      <w:r w:rsidR="00000FD4" w:rsidRPr="00000FD4">
        <w:rPr>
          <w:sz w:val="28"/>
          <w:szCs w:val="28"/>
        </w:rPr>
        <w:t xml:space="preserve"> «Развитие сферы строительства, архитектуры и жилищно-коммунального хозяйства»</w:t>
      </w:r>
      <w:r w:rsidR="00000FD4" w:rsidRPr="00000FD4">
        <w:rPr>
          <w:bCs/>
          <w:sz w:val="28"/>
          <w:szCs w:val="28"/>
        </w:rPr>
        <w:t>,</w:t>
      </w:r>
      <w:r w:rsidR="00000FD4" w:rsidRPr="00000FD4">
        <w:rPr>
          <w:sz w:val="28"/>
          <w:szCs w:val="28"/>
        </w:rPr>
        <w:t xml:space="preserve"> «Охрана и защита окружающей среды»</w:t>
      </w:r>
      <w:r w:rsidR="00000FD4" w:rsidRPr="00000FD4">
        <w:rPr>
          <w:bCs/>
          <w:sz w:val="28"/>
          <w:szCs w:val="28"/>
        </w:rPr>
        <w:t>,</w:t>
      </w:r>
      <w:r w:rsidR="00000FD4" w:rsidRPr="00000FD4">
        <w:rPr>
          <w:sz w:val="28"/>
          <w:szCs w:val="28"/>
        </w:rPr>
        <w:t xml:space="preserve"> «Укрепление межнациональных отношений и развитие национальной политики», «Развитие автомобильных дорог», «Формирование современной городской среды на территории Республики </w:t>
      </w:r>
      <w:r w:rsidR="00000FD4" w:rsidRPr="00000FD4">
        <w:rPr>
          <w:sz w:val="28"/>
          <w:szCs w:val="28"/>
        </w:rPr>
        <w:lastRenderedPageBreak/>
        <w:t>Ингушетия на 2018 - 2022 годы», «Комплексное развитие сельских территорий», «Реализация дополнительных мероприятий, направленных на снижение напряженности на рынке труда Республики Ингушетия в 2020г»</w:t>
      </w:r>
      <w:r w:rsidR="00000FD4">
        <w:rPr>
          <w:sz w:val="28"/>
          <w:szCs w:val="28"/>
        </w:rPr>
        <w:t>).</w:t>
      </w:r>
    </w:p>
    <w:p w:rsidR="00D525EE" w:rsidRDefault="00D525EE" w:rsidP="00D52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179 Бюджетного кодекса РФ объем бюджетных ассигнований на финансовое обеспечение реализации государственных программ утверждается законом о бюджете по соответствующей каждой программе целевой статье расходов бюджетов, в соответствии с утвердившим программу нормативным правовым актом высшего исполнительного органа государственной власти субъекта РФ.</w:t>
      </w:r>
    </w:p>
    <w:p w:rsidR="00D525EE" w:rsidRDefault="00D525EE" w:rsidP="00D52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бюджетные назначения, утвержденные законом о бюджете на реализацию программных мероприятий на очередной финансовый год, должны соответствовать объемам бюджетного финансирования, предусмотренным в государственных программах.</w:t>
      </w:r>
    </w:p>
    <w:p w:rsidR="00D525EE" w:rsidRDefault="00D525EE" w:rsidP="00D52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соответствия объемов бюджетного финансирования, предусмотренных в Законе РИ о</w:t>
      </w:r>
      <w:r w:rsidR="00EB6810">
        <w:rPr>
          <w:sz w:val="28"/>
          <w:szCs w:val="28"/>
        </w:rPr>
        <w:t xml:space="preserve"> республиканском бюджете на 2020</w:t>
      </w:r>
      <w:r>
        <w:rPr>
          <w:sz w:val="28"/>
          <w:szCs w:val="28"/>
        </w:rPr>
        <w:t xml:space="preserve"> г. и паспортах Госпрограмм, приведен в таблице</w:t>
      </w:r>
      <w:r w:rsidR="0039260D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. </w:t>
      </w:r>
    </w:p>
    <w:p w:rsidR="00D525EE" w:rsidRDefault="00D525EE" w:rsidP="00D525EE">
      <w:pPr>
        <w:ind w:left="7230" w:hanging="5104"/>
        <w:jc w:val="right"/>
        <w:rPr>
          <w:bCs/>
          <w:sz w:val="24"/>
          <w:szCs w:val="24"/>
        </w:rPr>
      </w:pPr>
    </w:p>
    <w:p w:rsidR="00D525EE" w:rsidRDefault="00DD365D" w:rsidP="007032DE">
      <w:pPr>
        <w:ind w:left="7230" w:hanging="4398"/>
        <w:jc w:val="right"/>
        <w:rPr>
          <w:bCs/>
          <w:sz w:val="24"/>
          <w:szCs w:val="24"/>
        </w:rPr>
      </w:pPr>
      <w:r>
        <w:rPr>
          <w:sz w:val="22"/>
          <w:szCs w:val="22"/>
        </w:rPr>
        <w:t>Т</w:t>
      </w:r>
      <w:r w:rsidR="0039260D">
        <w:rPr>
          <w:sz w:val="22"/>
          <w:szCs w:val="22"/>
        </w:rPr>
        <w:t xml:space="preserve">аблица 13 </w:t>
      </w:r>
      <w:r w:rsidR="00D525EE">
        <w:rPr>
          <w:bCs/>
          <w:sz w:val="24"/>
          <w:szCs w:val="24"/>
        </w:rPr>
        <w:t>(тыс. руб.)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365"/>
        <w:gridCol w:w="1425"/>
        <w:gridCol w:w="1425"/>
        <w:gridCol w:w="1670"/>
      </w:tblGrid>
      <w:tr w:rsidR="00D525EE" w:rsidTr="00EB6810">
        <w:trPr>
          <w:trHeight w:val="903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ind w:left="-538" w:firstLine="67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ind w:left="-567" w:right="-4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D525EE" w:rsidRDefault="00D525EE">
            <w:pPr>
              <w:ind w:left="-567" w:right="-4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5EE" w:rsidRDefault="00D525EE">
            <w:pPr>
              <w:ind w:left="-300" w:right="-480" w:hanging="142"/>
              <w:jc w:val="center"/>
              <w:rPr>
                <w:b/>
                <w:bCs/>
                <w:sz w:val="24"/>
                <w:szCs w:val="24"/>
              </w:rPr>
            </w:pPr>
          </w:p>
          <w:p w:rsidR="00D525EE" w:rsidRDefault="00D525EE">
            <w:pPr>
              <w:ind w:left="-300" w:right="-480" w:hanging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Утверждено </w:t>
            </w:r>
          </w:p>
          <w:p w:rsidR="00D525EE" w:rsidRDefault="00D525EE">
            <w:pPr>
              <w:ind w:left="-300" w:right="-480" w:hanging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Законом </w:t>
            </w:r>
          </w:p>
          <w:p w:rsidR="00D525EE" w:rsidRDefault="00D525EE">
            <w:pPr>
              <w:ind w:left="-300" w:right="-480" w:hanging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бюджете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ind w:left="-567" w:right="-480" w:firstLine="17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Утверждено</w:t>
            </w:r>
          </w:p>
          <w:p w:rsidR="00D525EE" w:rsidRDefault="00D525EE">
            <w:pPr>
              <w:ind w:left="-567" w:right="-480" w:firstLine="17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ГП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ind w:left="-567" w:right="-480" w:firstLine="60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Отклонения</w:t>
            </w:r>
          </w:p>
          <w:p w:rsidR="00D525EE" w:rsidRDefault="00D525EE">
            <w:pPr>
              <w:ind w:left="-567" w:right="-480" w:firstLine="60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(гр.3-гр.4)</w:t>
            </w:r>
          </w:p>
        </w:tc>
      </w:tr>
      <w:tr w:rsidR="00D525EE" w:rsidTr="00EB6810">
        <w:trPr>
          <w:trHeight w:val="25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ind w:left="-538" w:firstLine="67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ind w:left="-567" w:right="-4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ind w:left="-567" w:right="-480" w:firstLine="3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ind w:left="-567" w:right="-480" w:firstLine="70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5EE" w:rsidRDefault="00D525EE">
            <w:pPr>
              <w:ind w:left="-567" w:right="-4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6538E" w:rsidTr="007032DE">
        <w:trPr>
          <w:trHeight w:val="32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38E" w:rsidRDefault="00C6538E" w:rsidP="00C6538E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38E" w:rsidRDefault="00C6538E" w:rsidP="00C6538E">
            <w:pPr>
              <w:ind w:right="22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здравоохранения»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38E" w:rsidRDefault="007032DE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6 520 </w:t>
            </w:r>
            <w:r w:rsidR="00C6538E">
              <w:rPr>
                <w:bCs/>
                <w:sz w:val="24"/>
                <w:szCs w:val="24"/>
              </w:rPr>
              <w:t>672.4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38E" w:rsidRDefault="00CB0F6E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7032D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711</w:t>
            </w:r>
            <w:r w:rsidR="007032D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892.9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38E" w:rsidRDefault="0044675F" w:rsidP="007032DE">
            <w:pPr>
              <w:ind w:left="-540" w:right="-4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+1</w:t>
            </w:r>
            <w:r w:rsidR="00BB7E01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808</w:t>
            </w:r>
            <w:r w:rsidR="00BB7E0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779.5</w:t>
            </w:r>
          </w:p>
        </w:tc>
      </w:tr>
      <w:tr w:rsidR="00C6538E" w:rsidTr="007032DE">
        <w:trPr>
          <w:trHeight w:val="25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38E" w:rsidRDefault="00C6538E" w:rsidP="00C6538E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38E" w:rsidRDefault="00C6538E" w:rsidP="00C6538E">
            <w:pPr>
              <w:ind w:right="22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культуры и архивного дела»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38E" w:rsidRDefault="00C6538E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1 121 757.6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38E" w:rsidRDefault="00CB0F6E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E73D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042</w:t>
            </w:r>
            <w:r w:rsidR="009E73D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276.4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38E" w:rsidRDefault="0044675F" w:rsidP="007032DE">
            <w:pPr>
              <w:ind w:left="-540" w:right="-4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+79</w:t>
            </w:r>
            <w:r w:rsidR="00BB7E0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481.2</w:t>
            </w:r>
          </w:p>
        </w:tc>
      </w:tr>
      <w:tr w:rsidR="00C6538E" w:rsidTr="007032DE">
        <w:trPr>
          <w:trHeight w:val="25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38E" w:rsidRDefault="00C6538E" w:rsidP="00C6538E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38E" w:rsidRDefault="00C6538E" w:rsidP="00C6538E">
            <w:pPr>
              <w:ind w:right="22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образования»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38E" w:rsidRDefault="00C6538E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9 563 147.4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38E" w:rsidRDefault="00CB0F6E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7032D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376</w:t>
            </w:r>
            <w:r w:rsidR="007032D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150.4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38E" w:rsidRDefault="00144737" w:rsidP="007032DE">
            <w:pPr>
              <w:ind w:left="-540" w:right="-4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+2</w:t>
            </w:r>
            <w:r w:rsidR="009E73D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186</w:t>
            </w:r>
            <w:r w:rsidR="00BB7E0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997</w:t>
            </w:r>
          </w:p>
        </w:tc>
      </w:tr>
      <w:tr w:rsidR="00C6538E" w:rsidTr="007032DE">
        <w:trPr>
          <w:trHeight w:val="277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38E" w:rsidRDefault="00C6538E" w:rsidP="00C6538E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38E" w:rsidRDefault="00C6538E" w:rsidP="00C6538E">
            <w:pPr>
              <w:ind w:right="22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38E" w:rsidRDefault="00C6538E" w:rsidP="007032DE">
            <w:pPr>
              <w:ind w:right="-4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797 819.9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38E" w:rsidRDefault="00CB0F6E" w:rsidP="007032DE">
            <w:pPr>
              <w:ind w:right="-4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818</w:t>
            </w:r>
            <w:r w:rsidR="009E73D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158.9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38E" w:rsidRDefault="00144737" w:rsidP="007032DE">
            <w:pPr>
              <w:ind w:left="-540" w:right="-4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-20</w:t>
            </w:r>
            <w:r w:rsidR="00BB7E0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339.0</w:t>
            </w:r>
          </w:p>
        </w:tc>
      </w:tr>
      <w:tr w:rsidR="00C6538E" w:rsidTr="007032DE">
        <w:trPr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38E" w:rsidRDefault="00C6538E" w:rsidP="00C6538E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38E" w:rsidRDefault="00C6538E" w:rsidP="00C6538E">
            <w:pPr>
              <w:ind w:right="22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38E" w:rsidRDefault="00C6538E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850 017.8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38E" w:rsidRDefault="00CB0F6E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616</w:t>
            </w:r>
            <w:r w:rsidR="009E73D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400.6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38E" w:rsidRDefault="00144737" w:rsidP="007032DE">
            <w:pPr>
              <w:ind w:left="-540" w:right="-4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+233</w:t>
            </w:r>
            <w:r w:rsidR="00BB7E0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617.2</w:t>
            </w:r>
          </w:p>
        </w:tc>
      </w:tr>
      <w:tr w:rsidR="001E4E2D" w:rsidTr="007032DE">
        <w:trPr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E2D" w:rsidRDefault="001E4E2D" w:rsidP="001E4E2D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E2D" w:rsidRDefault="001E4E2D" w:rsidP="001E4E2D">
            <w:pPr>
              <w:ind w:right="229" w:hanging="5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«Социальная поддержка и содействие занятости населения»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7 680  298.5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CB0F6E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5 318 874.2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44737" w:rsidP="007032DE">
            <w:pPr>
              <w:ind w:left="-540" w:right="-4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+2</w:t>
            </w:r>
            <w:r w:rsidR="00BB7E0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361</w:t>
            </w:r>
            <w:r w:rsidR="00BB7E0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424.3</w:t>
            </w:r>
          </w:p>
        </w:tc>
      </w:tr>
      <w:tr w:rsidR="001E4E2D" w:rsidTr="007032DE">
        <w:trPr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E2D" w:rsidRDefault="001E4E2D" w:rsidP="001E4E2D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E2D" w:rsidRDefault="001E4E2D" w:rsidP="001E4E2D">
            <w:pPr>
              <w:ind w:right="229" w:hanging="5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промышленности, транспорта и связи»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345 584.6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CB0F6E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348 265.8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44737" w:rsidP="007032DE">
            <w:pPr>
              <w:ind w:left="-540" w:right="-4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-2</w:t>
            </w:r>
            <w:r w:rsidR="009E73D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681.2</w:t>
            </w:r>
          </w:p>
        </w:tc>
      </w:tr>
      <w:tr w:rsidR="001E4E2D" w:rsidTr="007032DE">
        <w:trPr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E2D" w:rsidRDefault="001E4E2D" w:rsidP="001E4E2D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E2D" w:rsidRDefault="001E4E2D" w:rsidP="001E4E2D">
            <w:pPr>
              <w:ind w:right="229" w:hanging="5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«Управление государственным имуществом»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65 219.0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CB0F6E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52 272.9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44737" w:rsidP="007032DE">
            <w:pPr>
              <w:ind w:left="-540" w:right="-4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+12</w:t>
            </w:r>
            <w:r w:rsidR="00BB7E0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946.1</w:t>
            </w:r>
          </w:p>
        </w:tc>
      </w:tr>
      <w:tr w:rsidR="001E4E2D" w:rsidTr="007032DE">
        <w:trPr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E2D" w:rsidRDefault="001E4E2D" w:rsidP="001E4E2D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E2D" w:rsidRDefault="001E4E2D" w:rsidP="001E4E2D">
            <w:pPr>
              <w:ind w:right="229" w:hanging="5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«Экономическое развитие и инновационная экономика»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215 512.5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CB0F6E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625 180.2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44737" w:rsidP="007032DE">
            <w:pPr>
              <w:ind w:left="-540" w:right="-4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-409</w:t>
            </w:r>
            <w:r w:rsidR="00BB7E0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667.7</w:t>
            </w:r>
          </w:p>
        </w:tc>
      </w:tr>
      <w:tr w:rsidR="001E4E2D" w:rsidTr="007032DE">
        <w:trPr>
          <w:trHeight w:val="25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E2D" w:rsidRDefault="001E4E2D" w:rsidP="001E4E2D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E2D" w:rsidRDefault="001E4E2D" w:rsidP="001E4E2D">
            <w:pPr>
              <w:ind w:right="229" w:hanging="5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«Управление финансами»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1 131 274.6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CB0F6E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1 131 274.6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44737" w:rsidP="007032DE">
            <w:pPr>
              <w:ind w:left="-540" w:right="-4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E4E2D" w:rsidTr="007032DE">
        <w:trPr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E2D" w:rsidRDefault="001E4E2D" w:rsidP="001E4E2D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E2D" w:rsidRDefault="001E4E2D" w:rsidP="001E4E2D">
            <w:pPr>
              <w:ind w:right="229" w:hanging="5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сферы строительства, архитектуры и жилищно-коммунального хозяйства»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1 398 438.3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CB0F6E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E73D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413</w:t>
            </w:r>
            <w:r w:rsidR="009E73D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892.1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44737" w:rsidP="007032DE">
            <w:pPr>
              <w:ind w:left="-540" w:right="-4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-15</w:t>
            </w:r>
            <w:r w:rsidR="00BB7E0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453.8</w:t>
            </w:r>
          </w:p>
        </w:tc>
      </w:tr>
      <w:tr w:rsidR="001E4E2D" w:rsidTr="007032DE">
        <w:trPr>
          <w:trHeight w:val="25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E2D" w:rsidRDefault="001E4E2D" w:rsidP="001E4E2D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E2D" w:rsidRDefault="001E4E2D" w:rsidP="001E4E2D">
            <w:pPr>
              <w:ind w:right="229" w:hanging="5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«Охрана и защита окружающей среды»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317 865.7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CB0F6E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323</w:t>
            </w:r>
            <w:r w:rsidR="009E73D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240.9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44737" w:rsidP="007032DE">
            <w:pPr>
              <w:ind w:left="-540" w:right="-4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- 5</w:t>
            </w:r>
            <w:r w:rsidR="00BB7E0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375.2</w:t>
            </w:r>
          </w:p>
        </w:tc>
      </w:tr>
      <w:tr w:rsidR="001E4E2D" w:rsidTr="007032DE">
        <w:trPr>
          <w:trHeight w:val="25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1E4E2D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E2D" w:rsidRDefault="001E4E2D" w:rsidP="001E4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«Молодежная политика»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70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25 099.9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CB0F6E" w:rsidP="0070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7032DE">
            <w:pPr>
              <w:ind w:left="-540"/>
              <w:jc w:val="center"/>
              <w:rPr>
                <w:bCs/>
                <w:sz w:val="24"/>
                <w:szCs w:val="24"/>
              </w:rPr>
            </w:pPr>
          </w:p>
        </w:tc>
      </w:tr>
      <w:tr w:rsidR="001E4E2D" w:rsidTr="007032DE">
        <w:trPr>
          <w:trHeight w:val="25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1E4E2D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E2D" w:rsidRDefault="001E4E2D" w:rsidP="001E4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туризма»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70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15 698.1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CB0F6E" w:rsidP="0070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E73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249.8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44737" w:rsidP="007032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-5</w:t>
            </w:r>
            <w:r w:rsidR="00BB7E0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551.7</w:t>
            </w:r>
          </w:p>
        </w:tc>
      </w:tr>
      <w:tr w:rsidR="001E4E2D" w:rsidTr="007032DE">
        <w:trPr>
          <w:trHeight w:val="25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E2D" w:rsidRDefault="001E4E2D" w:rsidP="001E4E2D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E2D" w:rsidRDefault="001E4E2D" w:rsidP="001E4E2D">
            <w:pPr>
              <w:ind w:right="229" w:hanging="5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«Защита населения и территорий от чрезвычайных ситуаций и обеспечение пожарной безопасности»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360 353.2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CB0F6E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</w:t>
            </w:r>
            <w:r w:rsidR="009E73D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851.7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44737" w:rsidP="007032DE">
            <w:pPr>
              <w:ind w:left="-540" w:right="-4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-70</w:t>
            </w:r>
            <w:r w:rsidR="00BB7E0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498.5</w:t>
            </w:r>
          </w:p>
        </w:tc>
      </w:tr>
      <w:tr w:rsidR="001E4E2D" w:rsidTr="007032DE">
        <w:trPr>
          <w:trHeight w:val="25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E2D" w:rsidRDefault="001E4E2D" w:rsidP="001E4E2D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E2D" w:rsidRDefault="001E4E2D" w:rsidP="001E4E2D">
            <w:pPr>
              <w:ind w:right="229" w:hanging="5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«Укрепление межнациональных отношений и развитие национальной политики»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236 930.8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CB0F6E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284</w:t>
            </w:r>
            <w:r w:rsidR="009E73D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948.4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44737" w:rsidP="007032DE">
            <w:pPr>
              <w:ind w:left="-540" w:right="-4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-48</w:t>
            </w:r>
            <w:r w:rsidR="00BB7E0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017.6</w:t>
            </w:r>
          </w:p>
        </w:tc>
      </w:tr>
      <w:tr w:rsidR="001E4E2D" w:rsidTr="007032DE">
        <w:trPr>
          <w:trHeight w:val="25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E2D" w:rsidRDefault="001E4E2D" w:rsidP="001E4E2D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E2D" w:rsidRDefault="001E4E2D" w:rsidP="001E4E2D">
            <w:pPr>
              <w:ind w:right="229" w:hanging="5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автомобильных дорог»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1 314 909.4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CB0F6E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946</w:t>
            </w:r>
            <w:r w:rsidR="009E73D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342.4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44737" w:rsidP="007032DE">
            <w:pPr>
              <w:ind w:left="-540" w:right="-4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+368</w:t>
            </w:r>
            <w:r w:rsidR="009E73D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567</w:t>
            </w:r>
          </w:p>
        </w:tc>
      </w:tr>
      <w:tr w:rsidR="001E4E2D" w:rsidTr="007032DE">
        <w:trPr>
          <w:trHeight w:val="33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E2D" w:rsidRDefault="001E4E2D" w:rsidP="001E4E2D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E2D" w:rsidRDefault="001E4E2D" w:rsidP="001E4E2D">
            <w:pPr>
              <w:ind w:right="229" w:hanging="5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«Культурное наследие»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29 935.3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9E73D4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25 123.0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44737" w:rsidP="007032DE">
            <w:pPr>
              <w:ind w:left="-540" w:right="-4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9E73D4">
              <w:rPr>
                <w:bCs/>
                <w:sz w:val="24"/>
                <w:szCs w:val="24"/>
              </w:rPr>
              <w:t>4 812.3</w:t>
            </w:r>
          </w:p>
        </w:tc>
      </w:tr>
      <w:tr w:rsidR="001E4E2D" w:rsidTr="007032DE">
        <w:trPr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E2D" w:rsidRDefault="001E4E2D" w:rsidP="001E4E2D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E2D" w:rsidRDefault="001E4E2D" w:rsidP="001E4E2D">
            <w:pPr>
              <w:ind w:right="229" w:hanging="5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2016-2025 годы»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3 789 003.3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9E73D4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5 935 683.1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9E73D4" w:rsidP="007032DE">
            <w:pPr>
              <w:ind w:left="-540" w:right="-4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-2 146 679.8</w:t>
            </w:r>
          </w:p>
        </w:tc>
      </w:tr>
      <w:tr w:rsidR="001E4E2D" w:rsidTr="007032DE">
        <w:trPr>
          <w:trHeight w:val="18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E2D" w:rsidRDefault="001E4E2D" w:rsidP="001E4E2D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E2D" w:rsidRDefault="001E4E2D" w:rsidP="001E4E2D">
            <w:pPr>
              <w:ind w:right="229" w:hanging="5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«О противодействии коррупции»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1 870.0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CB0F6E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E73D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870.0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44737" w:rsidP="007032DE">
            <w:pPr>
              <w:ind w:left="-540" w:right="-4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E4E2D" w:rsidTr="007032DE">
        <w:trPr>
          <w:trHeight w:val="573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E2D" w:rsidRDefault="001E4E2D" w:rsidP="001E4E2D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E2D" w:rsidRDefault="001E4E2D" w:rsidP="001E4E2D">
            <w:pPr>
              <w:ind w:right="229" w:hanging="5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современной городской среды на территории Республики Ингушетия на 2018 - 2022 годы»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331 822.1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44737" w:rsidP="007032DE">
            <w:pPr>
              <w:ind w:left="-567" w:right="-480" w:firstLine="3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331</w:t>
            </w:r>
            <w:r w:rsidR="009E73D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822.5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44737" w:rsidP="007032DE">
            <w:pPr>
              <w:ind w:left="-540" w:right="-4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E4E2D" w:rsidTr="007032DE">
        <w:trPr>
          <w:trHeight w:val="573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1E4E2D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E2D" w:rsidRDefault="001E4E2D" w:rsidP="001E4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«Комплексное развитие сельских территорий»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70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460 282.1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44737" w:rsidP="0070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2060435.9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44737" w:rsidP="007032DE">
            <w:pPr>
              <w:ind w:lef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BB7E0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600</w:t>
            </w:r>
            <w:r w:rsidR="00BB7E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769.5</w:t>
            </w:r>
          </w:p>
        </w:tc>
      </w:tr>
      <w:tr w:rsidR="001E4E2D" w:rsidTr="007032DE">
        <w:trPr>
          <w:trHeight w:val="573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1E4E2D">
            <w:pPr>
              <w:ind w:left="-538" w:firstLine="67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E2D" w:rsidRDefault="001E4E2D" w:rsidP="001E4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дополнительных мероприятий, направленных на снижение напряженности на рынке труда Республики Ингушетия в 2020г»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E4E2D" w:rsidP="0070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40 240.9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44737" w:rsidP="0070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E73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210.9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E2D" w:rsidRDefault="00144737" w:rsidP="007032DE">
            <w:pPr>
              <w:ind w:left="-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525EE" w:rsidRDefault="00D525EE" w:rsidP="00D525EE">
      <w:pPr>
        <w:ind w:firstLine="709"/>
        <w:jc w:val="both"/>
        <w:rPr>
          <w:sz w:val="28"/>
          <w:szCs w:val="28"/>
        </w:rPr>
      </w:pPr>
    </w:p>
    <w:p w:rsidR="00D525EE" w:rsidRDefault="006E6E83" w:rsidP="00D525EE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Как видно из приведенного анализа</w:t>
      </w:r>
      <w:r w:rsidR="00D525EE">
        <w:rPr>
          <w:sz w:val="28"/>
          <w:szCs w:val="28"/>
        </w:rPr>
        <w:t>, имеются отклонения объемов бюджетных ассигнований, установ</w:t>
      </w:r>
      <w:r w:rsidR="001E4E2D">
        <w:rPr>
          <w:sz w:val="28"/>
          <w:szCs w:val="28"/>
        </w:rPr>
        <w:t>ленных Законом о бюджете на 2020</w:t>
      </w:r>
      <w:r w:rsidR="00D525EE">
        <w:rPr>
          <w:sz w:val="28"/>
          <w:szCs w:val="28"/>
        </w:rPr>
        <w:t xml:space="preserve"> г., от объемов </w:t>
      </w:r>
      <w:r w:rsidR="00EB261E">
        <w:rPr>
          <w:sz w:val="28"/>
          <w:szCs w:val="28"/>
        </w:rPr>
        <w:t>финансового обеспечения программ,</w:t>
      </w:r>
      <w:r w:rsidR="00D525EE">
        <w:rPr>
          <w:sz w:val="28"/>
          <w:szCs w:val="28"/>
        </w:rPr>
        <w:t xml:space="preserve"> согласно паспортам государственных программ, утвержденных Постановлениями Правительства Республики Ингушетия, что является нарушением</w:t>
      </w:r>
      <w:r w:rsidR="000067CE">
        <w:rPr>
          <w:sz w:val="28"/>
          <w:szCs w:val="28"/>
        </w:rPr>
        <w:t xml:space="preserve"> требований </w:t>
      </w:r>
      <w:r w:rsidR="00D525EE">
        <w:rPr>
          <w:sz w:val="28"/>
          <w:szCs w:val="28"/>
        </w:rPr>
        <w:t xml:space="preserve"> ст. 179 Бюджетного кодекса РФ.</w:t>
      </w:r>
    </w:p>
    <w:p w:rsidR="006E6E83" w:rsidRDefault="00EB261E" w:rsidP="00D52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E6E83">
        <w:rPr>
          <w:sz w:val="28"/>
          <w:szCs w:val="28"/>
        </w:rPr>
        <w:t xml:space="preserve">олько по 4 (четырем) программам бюджетные ассигнования соответствуют </w:t>
      </w:r>
      <w:r>
        <w:rPr>
          <w:sz w:val="28"/>
          <w:szCs w:val="28"/>
        </w:rPr>
        <w:t xml:space="preserve">финансовым </w:t>
      </w:r>
      <w:r w:rsidR="006E6E83">
        <w:rPr>
          <w:sz w:val="28"/>
          <w:szCs w:val="28"/>
        </w:rPr>
        <w:t xml:space="preserve">объемам </w:t>
      </w:r>
      <w:r w:rsidR="008C2AF1">
        <w:rPr>
          <w:sz w:val="28"/>
          <w:szCs w:val="28"/>
        </w:rPr>
        <w:t xml:space="preserve">утвержденным в </w:t>
      </w:r>
      <w:r>
        <w:rPr>
          <w:sz w:val="28"/>
          <w:szCs w:val="28"/>
        </w:rPr>
        <w:t>паспортах</w:t>
      </w:r>
      <w:r w:rsidR="006E6E83">
        <w:rPr>
          <w:sz w:val="28"/>
          <w:szCs w:val="28"/>
        </w:rPr>
        <w:t xml:space="preserve"> государственных программ. По остальным 19 (девятнадцати) государственным программам имеются отклонения. </w:t>
      </w:r>
    </w:p>
    <w:p w:rsidR="00D525EE" w:rsidRDefault="00D525EE" w:rsidP="00D525E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Вместе с тем, информация о том</w:t>
      </w:r>
      <w:r w:rsidR="00DD365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почему Отчетом предусмотрено финансирование по тем или иным Госпрограммам, отличное от утвержденного в самих Госпрограммах, и почему финансирование тех или иных программ произведено не в полном объеме в материалах, приложенных к Законопроекту, отсутствует.</w:t>
      </w:r>
    </w:p>
    <w:p w:rsidR="00DE4082" w:rsidRDefault="00DE4082" w:rsidP="007032DE">
      <w:pPr>
        <w:widowControl/>
        <w:autoSpaceDE/>
        <w:adjustRightInd/>
        <w:jc w:val="both"/>
        <w:rPr>
          <w:b/>
          <w:bCs/>
          <w:i/>
          <w:sz w:val="28"/>
          <w:szCs w:val="28"/>
          <w:highlight w:val="yellow"/>
        </w:rPr>
      </w:pPr>
    </w:p>
    <w:p w:rsidR="00AA1D32" w:rsidRDefault="00AA1D32" w:rsidP="00AA1D32">
      <w:pPr>
        <w:ind w:firstLine="709"/>
        <w:jc w:val="center"/>
        <w:rPr>
          <w:rFonts w:cs="Verdana"/>
          <w:b/>
          <w:sz w:val="28"/>
          <w:szCs w:val="28"/>
          <w:highlight w:val="yellow"/>
        </w:rPr>
      </w:pPr>
      <w:r>
        <w:rPr>
          <w:rFonts w:cs="Verdana"/>
          <w:b/>
          <w:sz w:val="28"/>
          <w:szCs w:val="28"/>
        </w:rPr>
        <w:t>Выводы:</w:t>
      </w:r>
    </w:p>
    <w:p w:rsidR="00AA1D32" w:rsidRDefault="00AA1D32" w:rsidP="00AA1D32">
      <w:pPr>
        <w:shd w:val="clear" w:color="auto" w:fill="FFFFFF"/>
        <w:ind w:left="851"/>
        <w:contextualSpacing/>
        <w:jc w:val="both"/>
        <w:rPr>
          <w:sz w:val="28"/>
          <w:szCs w:val="28"/>
          <w:highlight w:val="yellow"/>
        </w:rPr>
      </w:pPr>
    </w:p>
    <w:p w:rsidR="00AA1D32" w:rsidRPr="001A138C" w:rsidRDefault="001A138C" w:rsidP="005D37D5">
      <w:pPr>
        <w:shd w:val="clear" w:color="auto" w:fill="FFFFFF"/>
        <w:ind w:firstLine="708"/>
        <w:jc w:val="both"/>
        <w:rPr>
          <w:sz w:val="28"/>
          <w:szCs w:val="28"/>
        </w:rPr>
      </w:pPr>
      <w:r w:rsidRPr="001A138C">
        <w:rPr>
          <w:sz w:val="28"/>
          <w:szCs w:val="28"/>
        </w:rPr>
        <w:t>1.</w:t>
      </w:r>
      <w:r w:rsidR="00822989" w:rsidRPr="001A138C">
        <w:rPr>
          <w:sz w:val="28"/>
          <w:szCs w:val="28"/>
        </w:rPr>
        <w:t>Отчет об исполнении республиканского бюджета за 2020 год представлен в Контрольно-счетную палату Р</w:t>
      </w:r>
      <w:r w:rsidRPr="001A138C">
        <w:rPr>
          <w:sz w:val="28"/>
          <w:szCs w:val="28"/>
        </w:rPr>
        <w:t xml:space="preserve">еспублики </w:t>
      </w:r>
      <w:r w:rsidR="00822989" w:rsidRPr="001A138C">
        <w:rPr>
          <w:sz w:val="28"/>
          <w:szCs w:val="28"/>
        </w:rPr>
        <w:t>И</w:t>
      </w:r>
      <w:r w:rsidRPr="001A138C">
        <w:rPr>
          <w:sz w:val="28"/>
          <w:szCs w:val="28"/>
        </w:rPr>
        <w:t>нгушетия</w:t>
      </w:r>
      <w:r w:rsidR="00822989" w:rsidRPr="001A138C">
        <w:rPr>
          <w:sz w:val="28"/>
          <w:szCs w:val="28"/>
        </w:rPr>
        <w:t xml:space="preserve"> 14 </w:t>
      </w:r>
      <w:r w:rsidR="00EB261E">
        <w:rPr>
          <w:sz w:val="28"/>
          <w:szCs w:val="28"/>
        </w:rPr>
        <w:t xml:space="preserve">апреля </w:t>
      </w:r>
      <w:r w:rsidR="00822989" w:rsidRPr="001A138C">
        <w:rPr>
          <w:sz w:val="28"/>
          <w:szCs w:val="28"/>
        </w:rPr>
        <w:t xml:space="preserve">текущего года, что соответствует </w:t>
      </w:r>
      <w:r w:rsidR="00AA1D32" w:rsidRPr="001A138C">
        <w:rPr>
          <w:sz w:val="28"/>
          <w:szCs w:val="28"/>
        </w:rPr>
        <w:t xml:space="preserve"> </w:t>
      </w:r>
      <w:r w:rsidR="00822989" w:rsidRPr="001A138C">
        <w:rPr>
          <w:sz w:val="28"/>
          <w:szCs w:val="28"/>
        </w:rPr>
        <w:t>требованиям</w:t>
      </w:r>
      <w:r w:rsidR="00AA1D32" w:rsidRPr="001A138C">
        <w:rPr>
          <w:sz w:val="28"/>
          <w:szCs w:val="28"/>
        </w:rPr>
        <w:t xml:space="preserve"> </w:t>
      </w:r>
      <w:r w:rsidR="00AA1D32" w:rsidRPr="001A138C">
        <w:rPr>
          <w:spacing w:val="-1"/>
          <w:sz w:val="28"/>
          <w:szCs w:val="28"/>
        </w:rPr>
        <w:t xml:space="preserve">ст.31 </w:t>
      </w:r>
      <w:r w:rsidR="00AA1D32" w:rsidRPr="001A138C">
        <w:rPr>
          <w:sz w:val="28"/>
          <w:szCs w:val="28"/>
        </w:rPr>
        <w:t xml:space="preserve">Закона Республики Ингушетия «О </w:t>
      </w:r>
      <w:r w:rsidR="00AA1D32" w:rsidRPr="001A138C">
        <w:rPr>
          <w:sz w:val="28"/>
          <w:szCs w:val="28"/>
        </w:rPr>
        <w:lastRenderedPageBreak/>
        <w:t>бюджетном процессе в Республике Ингушетия» №40-РЗ от 31.12.2008 г</w:t>
      </w:r>
      <w:r w:rsidR="00DD365D">
        <w:rPr>
          <w:sz w:val="28"/>
          <w:szCs w:val="28"/>
        </w:rPr>
        <w:t>ода</w:t>
      </w:r>
      <w:r w:rsidR="00AA1D32" w:rsidRPr="001A138C">
        <w:rPr>
          <w:sz w:val="28"/>
          <w:szCs w:val="28"/>
        </w:rPr>
        <w:t xml:space="preserve"> (законодательно утвержденный срок - до 15 апреля текущего года).</w:t>
      </w:r>
    </w:p>
    <w:p w:rsidR="004B3A3A" w:rsidRPr="004B3A3A" w:rsidRDefault="004B3A3A" w:rsidP="004B3A3A">
      <w:pPr>
        <w:pStyle w:val="a4"/>
        <w:shd w:val="clear" w:color="auto" w:fill="FFFFFF"/>
        <w:ind w:left="1241"/>
        <w:jc w:val="both"/>
        <w:rPr>
          <w:sz w:val="28"/>
          <w:szCs w:val="28"/>
        </w:rPr>
      </w:pPr>
    </w:p>
    <w:p w:rsidR="00AA1D32" w:rsidRDefault="00AA1D32" w:rsidP="005D37D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Состав документов и материалов, представленных одновременно с годовым отчетом об исполнении республиканского бюджета, соответствует перечню, установленному статьей 30 Закона Республики Ингушетия «О бюджетном процессе в Республике Ингушетия» №40-РЗ от 31.12.2008 г</w:t>
      </w:r>
      <w:r w:rsidR="00DD365D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D1156C" w:rsidRDefault="00AA1D32" w:rsidP="00AA1D3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Вместе с отчетом, согласно действующему бюджетному законодательству, представлена пояснительная записка.</w:t>
      </w:r>
    </w:p>
    <w:p w:rsidR="00D1156C" w:rsidRDefault="00AA1D32" w:rsidP="00AA1D3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состоит из </w:t>
      </w:r>
      <w:r w:rsidR="00822989">
        <w:rPr>
          <w:sz w:val="28"/>
          <w:szCs w:val="28"/>
        </w:rPr>
        <w:t>172 страниц, из которых 6</w:t>
      </w:r>
      <w:r>
        <w:rPr>
          <w:sz w:val="28"/>
          <w:szCs w:val="28"/>
        </w:rPr>
        <w:t xml:space="preserve"> страниц машинописного текста, характеризующего общую</w:t>
      </w:r>
      <w:r w:rsidR="00822989">
        <w:rPr>
          <w:sz w:val="28"/>
          <w:szCs w:val="28"/>
        </w:rPr>
        <w:t xml:space="preserve"> информацию о достигнутых в 2020</w:t>
      </w:r>
      <w:r>
        <w:rPr>
          <w:sz w:val="28"/>
          <w:szCs w:val="28"/>
        </w:rPr>
        <w:t xml:space="preserve"> году показателях доходной и расходной частей республиканского бюджета.</w:t>
      </w:r>
    </w:p>
    <w:p w:rsidR="00822989" w:rsidRDefault="00AA1D32" w:rsidP="00AA1D3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пояснительную записку включены табличные формы (на </w:t>
      </w:r>
      <w:r w:rsidR="00822989">
        <w:rPr>
          <w:sz w:val="28"/>
          <w:szCs w:val="28"/>
        </w:rPr>
        <w:t>166</w:t>
      </w:r>
      <w:r>
        <w:rPr>
          <w:sz w:val="28"/>
          <w:szCs w:val="28"/>
        </w:rPr>
        <w:t xml:space="preserve"> страницах), которые являются отдельными приложениями к Законопроекту и имеются в составе представленных документов. </w:t>
      </w:r>
    </w:p>
    <w:p w:rsidR="008F322B" w:rsidRDefault="00AA1D32" w:rsidP="00AA1D3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8F322B">
        <w:rPr>
          <w:sz w:val="28"/>
          <w:szCs w:val="28"/>
        </w:rPr>
        <w:t>в пояснительной записке</w:t>
      </w:r>
      <w:r w:rsidR="00DD365D">
        <w:rPr>
          <w:sz w:val="28"/>
          <w:szCs w:val="28"/>
        </w:rPr>
        <w:t>,</w:t>
      </w:r>
      <w:r w:rsidR="008F322B">
        <w:rPr>
          <w:sz w:val="28"/>
          <w:szCs w:val="28"/>
        </w:rPr>
        <w:t xml:space="preserve"> в маш</w:t>
      </w:r>
      <w:r w:rsidR="00D1156C">
        <w:rPr>
          <w:sz w:val="28"/>
          <w:szCs w:val="28"/>
        </w:rPr>
        <w:t xml:space="preserve">инописной ее части, </w:t>
      </w:r>
      <w:r w:rsidR="00EB261E">
        <w:rPr>
          <w:sz w:val="28"/>
          <w:szCs w:val="28"/>
        </w:rPr>
        <w:t>содержится некорректная</w:t>
      </w:r>
      <w:r w:rsidR="00D1156C">
        <w:rPr>
          <w:sz w:val="28"/>
          <w:szCs w:val="28"/>
        </w:rPr>
        <w:t xml:space="preserve"> информация о финансировании 27 государственных программ,</w:t>
      </w:r>
      <w:r w:rsidR="008F322B">
        <w:rPr>
          <w:sz w:val="28"/>
          <w:szCs w:val="28"/>
        </w:rPr>
        <w:t xml:space="preserve"> тогда как фактическое количество  действующих программ 23. </w:t>
      </w:r>
    </w:p>
    <w:p w:rsidR="004B3A3A" w:rsidRPr="005D37D5" w:rsidRDefault="008F322B" w:rsidP="005D37D5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AA1D32">
        <w:rPr>
          <w:sz w:val="28"/>
          <w:szCs w:val="28"/>
        </w:rPr>
        <w:t>как и в предыдущие годы,  пояснительная записка не содержит какие-либо пояснения, обосновывающие достигнутые показател</w:t>
      </w:r>
      <w:r w:rsidR="007032DE">
        <w:rPr>
          <w:sz w:val="28"/>
          <w:szCs w:val="28"/>
        </w:rPr>
        <w:t xml:space="preserve">и доходов и расходов бюджета.  </w:t>
      </w:r>
    </w:p>
    <w:p w:rsidR="00AA1D32" w:rsidRDefault="00DC6672" w:rsidP="005D37D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1D32" w:rsidRPr="00EE3958">
        <w:rPr>
          <w:sz w:val="28"/>
          <w:szCs w:val="28"/>
        </w:rPr>
        <w:t>. Согласно отчету об исполнении республиканского бюджета за 20</w:t>
      </w:r>
      <w:r w:rsidR="008F322B" w:rsidRPr="00EE3958">
        <w:rPr>
          <w:sz w:val="28"/>
          <w:szCs w:val="28"/>
        </w:rPr>
        <w:t>20</w:t>
      </w:r>
      <w:r w:rsidR="00AA1D32" w:rsidRPr="00EE3958">
        <w:rPr>
          <w:sz w:val="28"/>
          <w:szCs w:val="28"/>
        </w:rPr>
        <w:t xml:space="preserve"> год, при утвержденных объемах налоговых и неналоговых доходов в размере </w:t>
      </w:r>
      <w:r w:rsidR="00EE3958" w:rsidRPr="00EE3958">
        <w:rPr>
          <w:sz w:val="28"/>
          <w:szCs w:val="28"/>
        </w:rPr>
        <w:t>5 116 147.0</w:t>
      </w:r>
      <w:r w:rsidR="00AA1D32" w:rsidRPr="00EE3958">
        <w:rPr>
          <w:sz w:val="28"/>
          <w:szCs w:val="28"/>
        </w:rPr>
        <w:t xml:space="preserve"> тыс. руб., фактическое исполнение составило </w:t>
      </w:r>
      <w:r w:rsidR="00EE3958" w:rsidRPr="00EE3958">
        <w:rPr>
          <w:sz w:val="28"/>
          <w:szCs w:val="28"/>
        </w:rPr>
        <w:t>4 028 142.9</w:t>
      </w:r>
      <w:r w:rsidR="00AA1D32" w:rsidRPr="00EE3958">
        <w:rPr>
          <w:sz w:val="28"/>
          <w:szCs w:val="28"/>
        </w:rPr>
        <w:t xml:space="preserve">  тыс. руб. или </w:t>
      </w:r>
      <w:r w:rsidR="00EE3958" w:rsidRPr="00EE3958">
        <w:rPr>
          <w:sz w:val="28"/>
          <w:szCs w:val="28"/>
        </w:rPr>
        <w:t>78.7</w:t>
      </w:r>
      <w:r w:rsidR="00AA1D32" w:rsidRPr="00EE3958">
        <w:rPr>
          <w:sz w:val="28"/>
          <w:szCs w:val="28"/>
        </w:rPr>
        <w:t>%.</w:t>
      </w:r>
      <w:r w:rsidR="00196FB6">
        <w:rPr>
          <w:sz w:val="28"/>
          <w:szCs w:val="28"/>
        </w:rPr>
        <w:t xml:space="preserve"> Неисполнение плана по налоговым и неналоговым доходам составило</w:t>
      </w:r>
      <w:r w:rsidR="00EB261E">
        <w:rPr>
          <w:sz w:val="28"/>
          <w:szCs w:val="28"/>
        </w:rPr>
        <w:t xml:space="preserve"> </w:t>
      </w:r>
      <w:r w:rsidR="00196FB6">
        <w:rPr>
          <w:sz w:val="28"/>
          <w:szCs w:val="28"/>
        </w:rPr>
        <w:t>– 1 088 004.1 тыс. руб</w:t>
      </w:r>
      <w:r w:rsidR="007032DE">
        <w:rPr>
          <w:sz w:val="28"/>
          <w:szCs w:val="28"/>
        </w:rPr>
        <w:t>лей</w:t>
      </w:r>
      <w:r w:rsidR="00196FB6">
        <w:rPr>
          <w:sz w:val="28"/>
          <w:szCs w:val="28"/>
        </w:rPr>
        <w:t>.</w:t>
      </w:r>
    </w:p>
    <w:p w:rsidR="004B3A3A" w:rsidRPr="00EE3958" w:rsidRDefault="00F84FF2" w:rsidP="005D37D5">
      <w:pPr>
        <w:widowControl/>
        <w:autoSpaceDE/>
        <w:adjustRightInd/>
        <w:ind w:firstLine="686"/>
        <w:jc w:val="both"/>
        <w:rPr>
          <w:sz w:val="28"/>
          <w:szCs w:val="28"/>
        </w:rPr>
      </w:pPr>
      <w:r w:rsidRPr="00006EB2">
        <w:rPr>
          <w:sz w:val="28"/>
          <w:szCs w:val="28"/>
        </w:rPr>
        <w:t>Регулярное, повторяющееся из года в год, неисполнение планов по поступлению налоговых и неналоговых доходов приводит к неисполнению в полном объеме расходов республиканского бюджета и, как следствие, росту кредиторской задолженности органов государственной власти и государственных учреждений по при</w:t>
      </w:r>
      <w:r w:rsidR="007032DE">
        <w:rPr>
          <w:sz w:val="28"/>
          <w:szCs w:val="28"/>
        </w:rPr>
        <w:t>нятым бюджетным обязательствам.</w:t>
      </w:r>
    </w:p>
    <w:p w:rsidR="004B3A3A" w:rsidRPr="005D37D5" w:rsidRDefault="00F84FF2" w:rsidP="005D37D5">
      <w:pPr>
        <w:widowControl/>
        <w:autoSpaceDE/>
        <w:adjustRightInd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4. В 2020 году, согласно Законопроекту, из запланированных доходов от продажи материальных и нематериальных активов в сумме 746 554,5 тыс. руб. в республиканский бюджет не</w:t>
      </w:r>
      <w:r w:rsidR="00EB261E">
        <w:rPr>
          <w:sz w:val="28"/>
          <w:szCs w:val="28"/>
        </w:rPr>
        <w:t>до</w:t>
      </w:r>
      <w:r>
        <w:rPr>
          <w:sz w:val="28"/>
          <w:szCs w:val="28"/>
        </w:rPr>
        <w:t>поступило доходов в сумме 720 888,2 тыс. руб</w:t>
      </w:r>
      <w:r w:rsidR="007032DE">
        <w:rPr>
          <w:sz w:val="28"/>
          <w:szCs w:val="28"/>
        </w:rPr>
        <w:t>лей</w:t>
      </w:r>
      <w:r>
        <w:rPr>
          <w:sz w:val="28"/>
          <w:szCs w:val="28"/>
        </w:rPr>
        <w:t>. (96,6 % от плана). Исполнение плана составило всего 3.4%</w:t>
      </w:r>
      <w:r w:rsidR="005D37D5">
        <w:rPr>
          <w:sz w:val="28"/>
          <w:szCs w:val="28"/>
        </w:rPr>
        <w:t>.</w:t>
      </w:r>
    </w:p>
    <w:p w:rsidR="001A138C" w:rsidRPr="005D37D5" w:rsidRDefault="00AC6698" w:rsidP="005D37D5">
      <w:pPr>
        <w:shd w:val="clear" w:color="auto" w:fill="FFFFFF"/>
        <w:ind w:firstLine="686"/>
        <w:jc w:val="both"/>
        <w:rPr>
          <w:sz w:val="28"/>
          <w:szCs w:val="28"/>
        </w:rPr>
      </w:pPr>
      <w:r w:rsidRPr="005D37D5">
        <w:rPr>
          <w:sz w:val="28"/>
          <w:szCs w:val="28"/>
        </w:rPr>
        <w:t>5</w:t>
      </w:r>
      <w:r w:rsidR="00AA1D32" w:rsidRPr="0020258D">
        <w:rPr>
          <w:i/>
          <w:sz w:val="28"/>
          <w:szCs w:val="28"/>
        </w:rPr>
        <w:t xml:space="preserve">. </w:t>
      </w:r>
      <w:r w:rsidR="00733F38" w:rsidRPr="00733F38">
        <w:rPr>
          <w:sz w:val="28"/>
          <w:szCs w:val="28"/>
        </w:rPr>
        <w:t>И</w:t>
      </w:r>
      <w:r w:rsidR="00AA1D32" w:rsidRPr="00733F38">
        <w:rPr>
          <w:sz w:val="28"/>
          <w:szCs w:val="28"/>
        </w:rPr>
        <w:t>зменения в сторону увеличения планируемых объемов налоговых и неналоговых доходов в течение 20</w:t>
      </w:r>
      <w:r w:rsidR="008F322B" w:rsidRPr="00733F38">
        <w:rPr>
          <w:sz w:val="28"/>
          <w:szCs w:val="28"/>
        </w:rPr>
        <w:t>20</w:t>
      </w:r>
      <w:r w:rsidR="00AA1D32" w:rsidRPr="00733F38">
        <w:rPr>
          <w:sz w:val="28"/>
          <w:szCs w:val="28"/>
        </w:rPr>
        <w:t xml:space="preserve"> финансового года, а также низкий уровень выполнения запланированных показателей по ним, противоречат принципу достоверности бюджета (ст.37 БК РФ), а также свидетельствуют об отсутствии должной обоснованности расчетных сумм при формировании бюджета</w:t>
      </w:r>
      <w:r w:rsidR="00EB261E">
        <w:rPr>
          <w:sz w:val="28"/>
          <w:szCs w:val="28"/>
        </w:rPr>
        <w:t xml:space="preserve"> и</w:t>
      </w:r>
      <w:r w:rsidR="005D37D5">
        <w:rPr>
          <w:sz w:val="28"/>
          <w:szCs w:val="28"/>
        </w:rPr>
        <w:t xml:space="preserve"> внесении в него изменений.</w:t>
      </w:r>
    </w:p>
    <w:p w:rsidR="00AC6698" w:rsidRPr="00AC6698" w:rsidRDefault="00AC6698" w:rsidP="005D37D5">
      <w:pPr>
        <w:ind w:firstLine="686"/>
        <w:jc w:val="both"/>
        <w:rPr>
          <w:sz w:val="28"/>
          <w:szCs w:val="28"/>
        </w:rPr>
      </w:pPr>
      <w:r w:rsidRPr="00AC6698">
        <w:rPr>
          <w:rFonts w:eastAsia="Calibri"/>
          <w:sz w:val="28"/>
          <w:szCs w:val="28"/>
        </w:rPr>
        <w:t>6</w:t>
      </w:r>
      <w:r w:rsidR="00AA1D32" w:rsidRPr="00AC6698">
        <w:rPr>
          <w:rFonts w:eastAsia="Calibri"/>
          <w:sz w:val="28"/>
          <w:szCs w:val="28"/>
        </w:rPr>
        <w:t>. В</w:t>
      </w:r>
      <w:r w:rsidR="00AA1D32" w:rsidRPr="00AC6698">
        <w:rPr>
          <w:sz w:val="28"/>
          <w:szCs w:val="28"/>
        </w:rPr>
        <w:t xml:space="preserve"> 20</w:t>
      </w:r>
      <w:r w:rsidR="00924778" w:rsidRPr="00AC6698">
        <w:rPr>
          <w:sz w:val="28"/>
          <w:szCs w:val="28"/>
        </w:rPr>
        <w:t>20</w:t>
      </w:r>
      <w:r w:rsidR="00AA1D32" w:rsidRPr="00AC6698">
        <w:rPr>
          <w:sz w:val="28"/>
          <w:szCs w:val="28"/>
        </w:rPr>
        <w:t xml:space="preserve"> году произведен возврат остатков субсидий, субвенций и иных межбюджетных трансфертов, имеющих целевое назначение, прошлых лет, на сумму 1 314 442,5 тыс. руб., в том числе сумм взысканий в связи с применением мер бюджетного принуждения в соответствии с приказами Министерства </w:t>
      </w:r>
      <w:r w:rsidR="00AA1D32" w:rsidRPr="00AC6698">
        <w:rPr>
          <w:sz w:val="28"/>
          <w:szCs w:val="28"/>
        </w:rPr>
        <w:lastRenderedPageBreak/>
        <w:t>финансов РФ - 1 302 413,1 тыс. руб. и неиспользованных остатков  межбюджетных т</w:t>
      </w:r>
      <w:r w:rsidR="007032DE">
        <w:rPr>
          <w:sz w:val="28"/>
          <w:szCs w:val="28"/>
        </w:rPr>
        <w:t>ра</w:t>
      </w:r>
      <w:r w:rsidR="005D37D5">
        <w:rPr>
          <w:sz w:val="28"/>
          <w:szCs w:val="28"/>
        </w:rPr>
        <w:t>нсфертов - 12 029,5 тыс. рублей.</w:t>
      </w:r>
    </w:p>
    <w:p w:rsidR="00A972BC" w:rsidRDefault="00DC6672" w:rsidP="005D37D5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1D32" w:rsidRPr="009929A6">
        <w:rPr>
          <w:sz w:val="28"/>
          <w:szCs w:val="28"/>
        </w:rPr>
        <w:t xml:space="preserve">. </w:t>
      </w:r>
      <w:r w:rsidR="00A972BC">
        <w:rPr>
          <w:sz w:val="28"/>
          <w:szCs w:val="28"/>
        </w:rPr>
        <w:t>Объем безвозмездных перечислений</w:t>
      </w:r>
      <w:r w:rsidR="00A972BC">
        <w:t xml:space="preserve"> </w:t>
      </w:r>
      <w:r w:rsidR="00A972BC">
        <w:rPr>
          <w:sz w:val="28"/>
          <w:szCs w:val="28"/>
        </w:rPr>
        <w:t>из бюджета Российской Федерации, без учета субвенций</w:t>
      </w:r>
      <w:r w:rsidR="00A972BC">
        <w:t xml:space="preserve"> </w:t>
      </w:r>
      <w:r w:rsidR="00A972BC">
        <w:rPr>
          <w:sz w:val="28"/>
          <w:szCs w:val="28"/>
        </w:rPr>
        <w:t>и остатков субвенций на оплату жилищно-коммунальных услуг отдельным категориям граждан, в 2020 году составил 26 720 465,2 тыс. руб</w:t>
      </w:r>
      <w:r w:rsidR="007032DE">
        <w:rPr>
          <w:sz w:val="28"/>
          <w:szCs w:val="28"/>
        </w:rPr>
        <w:t>лей</w:t>
      </w:r>
      <w:r w:rsidR="00A972BC">
        <w:rPr>
          <w:sz w:val="28"/>
          <w:szCs w:val="28"/>
        </w:rPr>
        <w:t xml:space="preserve">. </w:t>
      </w:r>
    </w:p>
    <w:p w:rsidR="00A972BC" w:rsidRDefault="00A972BC" w:rsidP="005D37D5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Объем собственных доходов, включая безвозмездные перечисления из бюджета Российской Федерации, без учета</w:t>
      </w:r>
      <w:r>
        <w:t xml:space="preserve"> </w:t>
      </w:r>
      <w:r>
        <w:rPr>
          <w:sz w:val="28"/>
          <w:szCs w:val="28"/>
        </w:rPr>
        <w:t>остатков субвенций на оплату жилищно-коммунальных услуг отдельным категориям граждан, и собственные налоговые и неналоговые доходы, составил в 2020 году 30 748 608,1 тыс. руб</w:t>
      </w:r>
      <w:r w:rsidR="007032DE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</w:p>
    <w:p w:rsidR="00CC07CD" w:rsidRPr="005D37D5" w:rsidRDefault="00A972BC" w:rsidP="005D37D5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дотационность бюджета Республики Ингушетия, определяемая как соотношение двух вышеприведенных значений, в 2020 году составила 86,8 %, уве</w:t>
      </w:r>
      <w:r w:rsidR="007032DE">
        <w:rPr>
          <w:sz w:val="28"/>
          <w:szCs w:val="28"/>
        </w:rPr>
        <w:t>личившись по сравнению с 2019 годом</w:t>
      </w:r>
      <w:r>
        <w:rPr>
          <w:sz w:val="28"/>
          <w:szCs w:val="28"/>
        </w:rPr>
        <w:t xml:space="preserve"> на 2,9 % (в 2019 г. – 84,0 %; в 2018 г. – 80,7 %; в 2017 г. – 81,3 %; в 2016 г. – 86,7 %; в 2015 г.</w:t>
      </w:r>
      <w:r w:rsidR="005D37D5">
        <w:rPr>
          <w:sz w:val="28"/>
          <w:szCs w:val="28"/>
        </w:rPr>
        <w:t xml:space="preserve"> – 85,6 %; в 2014 г. – 88,1%).</w:t>
      </w:r>
    </w:p>
    <w:p w:rsidR="00CC07CD" w:rsidRDefault="00DC6672" w:rsidP="005D37D5">
      <w:pPr>
        <w:ind w:firstLine="742"/>
        <w:jc w:val="both"/>
      </w:pPr>
      <w:r>
        <w:rPr>
          <w:rFonts w:eastAsia="Calibri"/>
          <w:sz w:val="28"/>
          <w:szCs w:val="28"/>
        </w:rPr>
        <w:t>8</w:t>
      </w:r>
      <w:r w:rsidR="00AA1D32" w:rsidRPr="00CC07CD">
        <w:rPr>
          <w:rFonts w:eastAsia="Calibri"/>
          <w:sz w:val="28"/>
          <w:szCs w:val="28"/>
        </w:rPr>
        <w:t>.</w:t>
      </w:r>
      <w:r w:rsidR="00AA1D32" w:rsidRPr="0020258D">
        <w:rPr>
          <w:rFonts w:eastAsia="Calibri"/>
          <w:i/>
          <w:sz w:val="28"/>
          <w:szCs w:val="28"/>
        </w:rPr>
        <w:t xml:space="preserve"> </w:t>
      </w:r>
      <w:r w:rsidR="00CC07CD">
        <w:rPr>
          <w:rFonts w:eastAsia="Calibri"/>
          <w:sz w:val="28"/>
          <w:szCs w:val="28"/>
        </w:rPr>
        <w:t xml:space="preserve">Согласно представленному Отчету и материалам к нему общий объем произведенных в 2020 году бюджетных расходов составил </w:t>
      </w:r>
      <w:r w:rsidR="00CC07CD">
        <w:rPr>
          <w:sz w:val="28"/>
          <w:szCs w:val="28"/>
        </w:rPr>
        <w:t>35 032 328.5</w:t>
      </w:r>
      <w:r w:rsidR="00CC07CD">
        <w:rPr>
          <w:sz w:val="24"/>
          <w:szCs w:val="24"/>
        </w:rPr>
        <w:t xml:space="preserve"> </w:t>
      </w:r>
      <w:r w:rsidR="00CC07CD">
        <w:rPr>
          <w:rFonts w:eastAsia="Calibri"/>
          <w:sz w:val="28"/>
          <w:szCs w:val="28"/>
        </w:rPr>
        <w:t>тыс. руб. или 89.9% от плановых назначений.</w:t>
      </w:r>
      <w:r w:rsidR="00CC07CD">
        <w:t xml:space="preserve"> </w:t>
      </w:r>
    </w:p>
    <w:p w:rsidR="004C7ADB" w:rsidRPr="005D37D5" w:rsidRDefault="00CC07CD" w:rsidP="005D37D5">
      <w:pPr>
        <w:ind w:firstLine="7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уровню 2019 года расходы республиканского бюджета в отчетном периоде увеличил</w:t>
      </w:r>
      <w:r w:rsidR="007032DE">
        <w:rPr>
          <w:rFonts w:eastAsia="Calibri"/>
          <w:sz w:val="28"/>
          <w:szCs w:val="28"/>
        </w:rPr>
        <w:t>ись на 10 158 593.7 тыс. рублей</w:t>
      </w:r>
      <w:r>
        <w:rPr>
          <w:rFonts w:eastAsia="Calibri"/>
          <w:sz w:val="28"/>
          <w:szCs w:val="28"/>
        </w:rPr>
        <w:t xml:space="preserve"> или на 4</w:t>
      </w:r>
      <w:r w:rsidR="000A5CCD">
        <w:rPr>
          <w:rFonts w:eastAsia="Calibri"/>
          <w:sz w:val="28"/>
          <w:szCs w:val="28"/>
        </w:rPr>
        <w:t>1</w:t>
      </w:r>
      <w:r w:rsidR="005D37D5">
        <w:rPr>
          <w:rFonts w:eastAsia="Calibri"/>
          <w:sz w:val="28"/>
          <w:szCs w:val="28"/>
        </w:rPr>
        <w:t>%.</w:t>
      </w:r>
    </w:p>
    <w:p w:rsidR="00EF7F36" w:rsidRDefault="00DC6672" w:rsidP="00A77CFA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A1D32" w:rsidRPr="00EF7F36">
        <w:rPr>
          <w:sz w:val="28"/>
          <w:szCs w:val="28"/>
        </w:rPr>
        <w:t>.</w:t>
      </w:r>
      <w:r w:rsidR="00AA1D32" w:rsidRPr="00EF7F36">
        <w:rPr>
          <w:i/>
          <w:sz w:val="28"/>
          <w:szCs w:val="28"/>
        </w:rPr>
        <w:t xml:space="preserve"> </w:t>
      </w:r>
      <w:r w:rsidR="00CC07CD" w:rsidRPr="00EF7F36">
        <w:rPr>
          <w:sz w:val="28"/>
          <w:szCs w:val="28"/>
        </w:rPr>
        <w:t xml:space="preserve">Бюджетные назначения на финансирование расходов на исполнение публичных нормативных обязательств на 2020 год утверждены в объеме </w:t>
      </w:r>
      <w:r w:rsidR="000A5CCD" w:rsidRPr="00EF7F36">
        <w:rPr>
          <w:sz w:val="28"/>
          <w:szCs w:val="28"/>
        </w:rPr>
        <w:t>8 498 011.8</w:t>
      </w:r>
      <w:r w:rsidR="00CC07CD" w:rsidRPr="00EF7F36">
        <w:rPr>
          <w:sz w:val="28"/>
          <w:szCs w:val="28"/>
        </w:rPr>
        <w:t xml:space="preserve"> тыс. руб</w:t>
      </w:r>
      <w:r w:rsidR="007032DE">
        <w:rPr>
          <w:sz w:val="28"/>
          <w:szCs w:val="28"/>
        </w:rPr>
        <w:t>лей</w:t>
      </w:r>
      <w:r w:rsidR="00CC07CD" w:rsidRPr="00EF7F36">
        <w:rPr>
          <w:sz w:val="28"/>
          <w:szCs w:val="28"/>
        </w:rPr>
        <w:t>.</w:t>
      </w:r>
    </w:p>
    <w:p w:rsidR="00EF7F36" w:rsidRDefault="00EF7F36" w:rsidP="007032DE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представленному отчету, фактическое исполнение составило 8 230 572.0 т</w:t>
      </w:r>
      <w:r w:rsidR="00DD365D">
        <w:rPr>
          <w:sz w:val="28"/>
          <w:szCs w:val="28"/>
        </w:rPr>
        <w:t>ыс. руб., что меньше на 267 438</w:t>
      </w:r>
      <w:r>
        <w:rPr>
          <w:sz w:val="28"/>
          <w:szCs w:val="28"/>
        </w:rPr>
        <w:t xml:space="preserve">.9 тыс. руб. или 96.9% от утвержденного объема. </w:t>
      </w:r>
    </w:p>
    <w:p w:rsidR="004C7ADB" w:rsidRDefault="00EF7F36" w:rsidP="00A77CFA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в приложении №5 к Закону Республики Ингушетия №59-рз от 30.12.2019 года «О республиканском бюджете на 2020год и на плановый период 2021 и 2022 года» расходы на исполнение публичных нормативных обязательств за 2020год составляли 8 205 224.5 тыс. руб</w:t>
      </w:r>
      <w:r w:rsidR="007032DE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CB01A8" w:rsidRDefault="00DC6672" w:rsidP="00A77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A1D32" w:rsidRPr="00CC07CD">
        <w:rPr>
          <w:sz w:val="28"/>
          <w:szCs w:val="28"/>
        </w:rPr>
        <w:t xml:space="preserve">. </w:t>
      </w:r>
      <w:r w:rsidR="00CB01A8">
        <w:rPr>
          <w:sz w:val="28"/>
          <w:szCs w:val="28"/>
        </w:rPr>
        <w:t>Республиканский бюджет сформирован в программной структуре из 23 государственных программ Республики Ингушетия (далее – Госпрограмма). Расходы на реализацию Госпрограмм утверждены в сумме 36 613 723.4 тыс. руб., на непрограммные расходы предусмотрено 2 337 900.7 тыс. руб</w:t>
      </w:r>
      <w:r w:rsidR="005D37D5">
        <w:rPr>
          <w:sz w:val="28"/>
          <w:szCs w:val="28"/>
        </w:rPr>
        <w:t>лей</w:t>
      </w:r>
      <w:r w:rsidR="00CB01A8">
        <w:rPr>
          <w:sz w:val="28"/>
          <w:szCs w:val="28"/>
        </w:rPr>
        <w:t xml:space="preserve">.  </w:t>
      </w:r>
    </w:p>
    <w:p w:rsidR="00CC07CD" w:rsidRPr="00CC07CD" w:rsidRDefault="00CB01A8" w:rsidP="00A77CFA">
      <w:pPr>
        <w:ind w:firstLine="709"/>
        <w:jc w:val="both"/>
        <w:rPr>
          <w:sz w:val="28"/>
          <w:szCs w:val="28"/>
        </w:rPr>
      </w:pPr>
      <w:r w:rsidRPr="00CC07CD">
        <w:rPr>
          <w:sz w:val="28"/>
          <w:szCs w:val="28"/>
        </w:rPr>
        <w:t>Согласно Отчету, программная часть бюджета в 2020 году исполнена в сумме 3</w:t>
      </w:r>
      <w:r w:rsidR="005D37D5">
        <w:rPr>
          <w:sz w:val="28"/>
          <w:szCs w:val="28"/>
        </w:rPr>
        <w:t>2 960 959.5 тыс. руб. или на 90,</w:t>
      </w:r>
      <w:r w:rsidRPr="00CC07CD">
        <w:rPr>
          <w:sz w:val="28"/>
          <w:szCs w:val="28"/>
        </w:rPr>
        <w:t xml:space="preserve">0 % от годовых бюджетных назначений, утвержденных законом о республиканском бюджете. Исполнение непрограммных расходов </w:t>
      </w:r>
      <w:r w:rsidR="005D37D5">
        <w:rPr>
          <w:sz w:val="28"/>
          <w:szCs w:val="28"/>
        </w:rPr>
        <w:t>составляет 2 071 369.0 тыс. рублей</w:t>
      </w:r>
      <w:r w:rsidRPr="00CC07CD">
        <w:rPr>
          <w:sz w:val="28"/>
          <w:szCs w:val="28"/>
        </w:rPr>
        <w:t xml:space="preserve"> или 88.5% от утвержденных назначений.</w:t>
      </w:r>
    </w:p>
    <w:p w:rsidR="00B229F8" w:rsidRPr="00A77CFA" w:rsidRDefault="00DC6672" w:rsidP="00A77C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A138C">
        <w:rPr>
          <w:sz w:val="28"/>
          <w:szCs w:val="28"/>
        </w:rPr>
        <w:t>.</w:t>
      </w:r>
      <w:r w:rsidR="00A77CFA">
        <w:rPr>
          <w:sz w:val="28"/>
          <w:szCs w:val="28"/>
        </w:rPr>
        <w:t xml:space="preserve"> </w:t>
      </w:r>
      <w:r w:rsidR="00AA1D32" w:rsidRPr="001A138C">
        <w:rPr>
          <w:sz w:val="28"/>
          <w:szCs w:val="28"/>
        </w:rPr>
        <w:t>В нарушение ст. 179 Бюджетного кодекса РФ, объемы бюджетных ассигнований, установленных Законом о бюджете на 20</w:t>
      </w:r>
      <w:r w:rsidR="00CC07CD" w:rsidRPr="001A138C">
        <w:rPr>
          <w:sz w:val="28"/>
          <w:szCs w:val="28"/>
        </w:rPr>
        <w:t>20</w:t>
      </w:r>
      <w:r w:rsidR="005D37D5">
        <w:rPr>
          <w:sz w:val="28"/>
          <w:szCs w:val="28"/>
        </w:rPr>
        <w:t xml:space="preserve"> год</w:t>
      </w:r>
      <w:r w:rsidR="00AA1D32" w:rsidRPr="001A138C">
        <w:rPr>
          <w:sz w:val="28"/>
          <w:szCs w:val="28"/>
        </w:rPr>
        <w:t xml:space="preserve"> по 1</w:t>
      </w:r>
      <w:r w:rsidR="00BC0EE4" w:rsidRPr="001A138C">
        <w:rPr>
          <w:sz w:val="28"/>
          <w:szCs w:val="28"/>
        </w:rPr>
        <w:t>9</w:t>
      </w:r>
      <w:r w:rsidR="00AA1D32" w:rsidRPr="001A138C">
        <w:rPr>
          <w:sz w:val="28"/>
          <w:szCs w:val="28"/>
        </w:rPr>
        <w:t xml:space="preserve"> государственным программам, не соответствуют объемам финансирования из республиканского бюджета согласно паспортам государственных программ, утвержденных Постановлениями Правительства Республики Ингушетия.</w:t>
      </w:r>
    </w:p>
    <w:p w:rsidR="00481245" w:rsidRDefault="00DC6672" w:rsidP="00A77CFA">
      <w:pPr>
        <w:widowControl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1A138C">
        <w:rPr>
          <w:sz w:val="28"/>
          <w:szCs w:val="28"/>
        </w:rPr>
        <w:t>.</w:t>
      </w:r>
      <w:r w:rsidR="00481245" w:rsidRPr="00481245">
        <w:rPr>
          <w:rFonts w:eastAsia="Calibri"/>
          <w:sz w:val="28"/>
          <w:szCs w:val="28"/>
        </w:rPr>
        <w:t xml:space="preserve"> </w:t>
      </w:r>
      <w:r w:rsidR="00481245">
        <w:rPr>
          <w:rFonts w:eastAsia="Calibri"/>
          <w:sz w:val="28"/>
          <w:szCs w:val="28"/>
        </w:rPr>
        <w:t xml:space="preserve">В соответствии с Законом РИ №59-РЗ от 30.12.2019 г. (с изменениями от 25.12.2020 г.) республиканский бюджет утвержден с дефицитом в объеме </w:t>
      </w:r>
      <w:r w:rsidR="005D37D5" w:rsidRPr="005D37D5">
        <w:rPr>
          <w:sz w:val="28"/>
          <w:szCs w:val="28"/>
          <w:shd w:val="clear" w:color="auto" w:fill="FFFFFF"/>
        </w:rPr>
        <w:t>741 </w:t>
      </w:r>
      <w:r w:rsidR="00481245" w:rsidRPr="005D37D5">
        <w:rPr>
          <w:sz w:val="28"/>
          <w:szCs w:val="28"/>
          <w:shd w:val="clear" w:color="auto" w:fill="FFFFFF"/>
        </w:rPr>
        <w:t>515.</w:t>
      </w:r>
      <w:r w:rsidR="00481245">
        <w:rPr>
          <w:color w:val="22272F"/>
          <w:sz w:val="28"/>
          <w:szCs w:val="28"/>
          <w:shd w:val="clear" w:color="auto" w:fill="FFFFFF"/>
        </w:rPr>
        <w:t>3</w:t>
      </w:r>
      <w:r w:rsidR="00481245">
        <w:rPr>
          <w:rFonts w:eastAsia="Calibri"/>
          <w:sz w:val="28"/>
          <w:szCs w:val="28"/>
        </w:rPr>
        <w:t xml:space="preserve"> тыс. руб</w:t>
      </w:r>
      <w:r w:rsidR="005D37D5">
        <w:rPr>
          <w:rFonts w:eastAsia="Calibri"/>
          <w:sz w:val="28"/>
          <w:szCs w:val="28"/>
        </w:rPr>
        <w:t>лей</w:t>
      </w:r>
      <w:r w:rsidR="00481245">
        <w:rPr>
          <w:rFonts w:eastAsia="Calibri"/>
          <w:sz w:val="28"/>
          <w:szCs w:val="28"/>
        </w:rPr>
        <w:t xml:space="preserve">. </w:t>
      </w:r>
    </w:p>
    <w:p w:rsidR="00481245" w:rsidRPr="00A77CFA" w:rsidRDefault="00AA1D32" w:rsidP="00A77CFA">
      <w:pPr>
        <w:shd w:val="clear" w:color="auto" w:fill="FFFFFF"/>
        <w:ind w:firstLine="708"/>
        <w:jc w:val="both"/>
        <w:rPr>
          <w:sz w:val="28"/>
          <w:szCs w:val="28"/>
        </w:rPr>
      </w:pPr>
      <w:r w:rsidRPr="001A138C">
        <w:rPr>
          <w:sz w:val="28"/>
          <w:szCs w:val="28"/>
        </w:rPr>
        <w:t>Объемы дефицита республиканского бюджета на 20</w:t>
      </w:r>
      <w:r w:rsidR="00BC0EE4" w:rsidRPr="001A138C">
        <w:rPr>
          <w:sz w:val="28"/>
          <w:szCs w:val="28"/>
        </w:rPr>
        <w:t>20</w:t>
      </w:r>
      <w:r w:rsidRPr="001A138C">
        <w:rPr>
          <w:sz w:val="28"/>
          <w:szCs w:val="28"/>
        </w:rPr>
        <w:t xml:space="preserve"> год при его формировании, внесении изменений и дополнений не превышали ограничения, установленные ст. 92.1 и </w:t>
      </w:r>
      <w:r w:rsidR="00DC6672">
        <w:rPr>
          <w:sz w:val="28"/>
          <w:szCs w:val="28"/>
        </w:rPr>
        <w:t xml:space="preserve">ст. </w:t>
      </w:r>
      <w:r w:rsidRPr="001A138C">
        <w:rPr>
          <w:sz w:val="28"/>
          <w:szCs w:val="28"/>
        </w:rPr>
        <w:t>130 БК РФ.</w:t>
      </w:r>
    </w:p>
    <w:p w:rsidR="00B31CF6" w:rsidRDefault="00DC6672" w:rsidP="00A77CFA">
      <w:pPr>
        <w:ind w:firstLine="70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="001A138C">
        <w:rPr>
          <w:rFonts w:eastAsia="Calibri"/>
          <w:sz w:val="28"/>
          <w:szCs w:val="28"/>
        </w:rPr>
        <w:t>.</w:t>
      </w:r>
      <w:r w:rsidR="004B3A3A" w:rsidRPr="001A138C">
        <w:rPr>
          <w:rFonts w:eastAsia="Calibri"/>
          <w:sz w:val="28"/>
          <w:szCs w:val="28"/>
        </w:rPr>
        <w:t xml:space="preserve"> </w:t>
      </w:r>
      <w:r w:rsidR="00B31CF6">
        <w:rPr>
          <w:sz w:val="28"/>
          <w:szCs w:val="28"/>
        </w:rPr>
        <w:t>В соответствии с п. 4 ст. 107 Бюджетного кодекса РФ предельный объем государственного долга РИ не должен превышать 50 % утвержденного общего годового объема доходов субъекта без учета утвержденного объема безвозмездных поступлений.</w:t>
      </w:r>
    </w:p>
    <w:p w:rsidR="004C7ADB" w:rsidRDefault="00B31CF6" w:rsidP="00A77CF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долг Республики Ингушетия по состоянию на 31 декабря 2020 года с</w:t>
      </w:r>
      <w:r w:rsidR="007A59E9">
        <w:rPr>
          <w:sz w:val="28"/>
          <w:szCs w:val="28"/>
        </w:rPr>
        <w:t>оставлял</w:t>
      </w:r>
      <w:r>
        <w:rPr>
          <w:sz w:val="28"/>
          <w:szCs w:val="28"/>
        </w:rPr>
        <w:t>, согласно представленному Законопроекту, 2</w:t>
      </w:r>
      <w:r w:rsidR="00A77CFA">
        <w:rPr>
          <w:sz w:val="28"/>
          <w:szCs w:val="28"/>
        </w:rPr>
        <w:t xml:space="preserve"> 026 206,9 тыс. руб., что на 12 </w:t>
      </w:r>
      <w:r>
        <w:rPr>
          <w:sz w:val="28"/>
          <w:szCs w:val="28"/>
        </w:rPr>
        <w:t>135,4 тыс. руб. превыша</w:t>
      </w:r>
      <w:r w:rsidR="007A59E9">
        <w:rPr>
          <w:sz w:val="28"/>
          <w:szCs w:val="28"/>
        </w:rPr>
        <w:t>ло</w:t>
      </w:r>
      <w:r>
        <w:rPr>
          <w:sz w:val="28"/>
          <w:szCs w:val="28"/>
        </w:rPr>
        <w:t xml:space="preserve"> установленные Бюджетным кодексом РФ ограничения к размеру государственного долга субъекта.</w:t>
      </w:r>
    </w:p>
    <w:p w:rsidR="008A17BD" w:rsidRDefault="008A17BD" w:rsidP="005D37D5">
      <w:pPr>
        <w:widowControl/>
        <w:autoSpaceDE/>
        <w:adjustRightInd/>
        <w:jc w:val="both"/>
        <w:rPr>
          <w:sz w:val="28"/>
          <w:szCs w:val="28"/>
        </w:rPr>
      </w:pPr>
    </w:p>
    <w:p w:rsidR="00AA1D32" w:rsidRPr="00A77CFA" w:rsidRDefault="00AA1D32" w:rsidP="00AA1D32">
      <w:pPr>
        <w:shd w:val="clear" w:color="auto" w:fill="FFFFFF"/>
        <w:ind w:firstLine="851"/>
        <w:jc w:val="center"/>
        <w:rPr>
          <w:b/>
          <w:bCs/>
          <w:spacing w:val="-2"/>
          <w:sz w:val="28"/>
          <w:szCs w:val="28"/>
        </w:rPr>
      </w:pPr>
      <w:r w:rsidRPr="00A77CFA">
        <w:rPr>
          <w:b/>
          <w:bCs/>
          <w:spacing w:val="-2"/>
          <w:sz w:val="28"/>
          <w:szCs w:val="28"/>
        </w:rPr>
        <w:t>Предложения:</w:t>
      </w:r>
    </w:p>
    <w:p w:rsidR="005D6499" w:rsidRPr="0020258D" w:rsidRDefault="005D6499" w:rsidP="005D6499">
      <w:pPr>
        <w:shd w:val="clear" w:color="auto" w:fill="FFFFFF"/>
        <w:ind w:firstLine="851"/>
        <w:jc w:val="both"/>
        <w:rPr>
          <w:b/>
          <w:bCs/>
          <w:i/>
          <w:spacing w:val="-2"/>
          <w:sz w:val="28"/>
          <w:szCs w:val="28"/>
        </w:rPr>
      </w:pPr>
    </w:p>
    <w:p w:rsidR="008574CC" w:rsidRPr="005D37D5" w:rsidRDefault="00AA1D32" w:rsidP="005D37D5">
      <w:pPr>
        <w:pStyle w:val="a4"/>
        <w:numPr>
          <w:ilvl w:val="0"/>
          <w:numId w:val="13"/>
        </w:numPr>
        <w:shd w:val="clear" w:color="auto" w:fill="FFFFFF"/>
        <w:tabs>
          <w:tab w:val="left" w:pos="1070"/>
        </w:tabs>
        <w:ind w:hanging="104"/>
        <w:jc w:val="both"/>
        <w:rPr>
          <w:spacing w:val="-15"/>
          <w:sz w:val="28"/>
          <w:szCs w:val="28"/>
        </w:rPr>
      </w:pPr>
      <w:r w:rsidRPr="005D6499">
        <w:rPr>
          <w:spacing w:val="-1"/>
          <w:sz w:val="28"/>
          <w:szCs w:val="28"/>
        </w:rPr>
        <w:t>Правительству Республики Ингушетия:</w:t>
      </w:r>
    </w:p>
    <w:p w:rsidR="005D6499" w:rsidRPr="008574CC" w:rsidRDefault="00AA1D32" w:rsidP="005D37D5">
      <w:pPr>
        <w:shd w:val="clear" w:color="auto" w:fill="FFFFFF"/>
        <w:tabs>
          <w:tab w:val="left" w:pos="994"/>
        </w:tabs>
        <w:ind w:firstLine="851"/>
        <w:jc w:val="both"/>
        <w:rPr>
          <w:spacing w:val="-1"/>
          <w:sz w:val="28"/>
          <w:szCs w:val="28"/>
        </w:rPr>
      </w:pPr>
      <w:r w:rsidRPr="008574CC">
        <w:rPr>
          <w:spacing w:val="-1"/>
          <w:sz w:val="28"/>
          <w:szCs w:val="28"/>
        </w:rPr>
        <w:t>- обеспечить должный контроль за формированием, внесением изменений и дополнений, а также исполнением республиканского бюджета в строгом соответствии с требованиями Бюджетного кодекса РФ, а также Закона Республики Ингушетия «О бюджетном процессе в Республике Ингушетия» №40-РЗ от 31.12.2008 года;</w:t>
      </w:r>
    </w:p>
    <w:p w:rsidR="005D6499" w:rsidRPr="005D37D5" w:rsidRDefault="00AA1D32" w:rsidP="005D37D5">
      <w:pPr>
        <w:shd w:val="clear" w:color="auto" w:fill="FFFFFF"/>
        <w:tabs>
          <w:tab w:val="left" w:pos="994"/>
        </w:tabs>
        <w:ind w:firstLine="851"/>
        <w:jc w:val="both"/>
        <w:rPr>
          <w:sz w:val="28"/>
          <w:szCs w:val="28"/>
        </w:rPr>
      </w:pPr>
      <w:r w:rsidRPr="008574CC">
        <w:rPr>
          <w:sz w:val="28"/>
          <w:szCs w:val="28"/>
        </w:rPr>
        <w:t xml:space="preserve">- обеспечить принятие своевременных мер, направленных на приведение объемов </w:t>
      </w:r>
      <w:r w:rsidR="007A59E9">
        <w:rPr>
          <w:sz w:val="28"/>
          <w:szCs w:val="28"/>
        </w:rPr>
        <w:t xml:space="preserve">финансового обеспечения </w:t>
      </w:r>
      <w:r w:rsidRPr="008574CC">
        <w:rPr>
          <w:sz w:val="28"/>
          <w:szCs w:val="28"/>
        </w:rPr>
        <w:t>утвержденных</w:t>
      </w:r>
      <w:r w:rsidR="007A59E9">
        <w:rPr>
          <w:sz w:val="28"/>
          <w:szCs w:val="28"/>
        </w:rPr>
        <w:t xml:space="preserve"> в паспортах государственных программ</w:t>
      </w:r>
      <w:r w:rsidRPr="008574CC">
        <w:rPr>
          <w:sz w:val="28"/>
          <w:szCs w:val="28"/>
        </w:rPr>
        <w:t>, в соответствие с расходами, утвержденными в республиканском бюджете Р</w:t>
      </w:r>
      <w:r w:rsidR="007A59E9">
        <w:rPr>
          <w:sz w:val="28"/>
          <w:szCs w:val="28"/>
        </w:rPr>
        <w:t xml:space="preserve">еспублики </w:t>
      </w:r>
      <w:r w:rsidRPr="008574CC">
        <w:rPr>
          <w:sz w:val="28"/>
          <w:szCs w:val="28"/>
        </w:rPr>
        <w:t>И</w:t>
      </w:r>
      <w:r w:rsidR="007A59E9">
        <w:rPr>
          <w:sz w:val="28"/>
          <w:szCs w:val="28"/>
        </w:rPr>
        <w:t>нгушетия</w:t>
      </w:r>
      <w:r w:rsidRPr="008574CC">
        <w:rPr>
          <w:sz w:val="28"/>
          <w:szCs w:val="28"/>
        </w:rPr>
        <w:t xml:space="preserve"> на очередной финансовый </w:t>
      </w:r>
      <w:r w:rsidR="005D6499">
        <w:rPr>
          <w:sz w:val="28"/>
          <w:szCs w:val="28"/>
        </w:rPr>
        <w:t>год.</w:t>
      </w:r>
    </w:p>
    <w:p w:rsidR="008574CC" w:rsidRPr="005D37D5" w:rsidRDefault="00AA1D32" w:rsidP="005D37D5">
      <w:pPr>
        <w:pStyle w:val="a4"/>
        <w:numPr>
          <w:ilvl w:val="0"/>
          <w:numId w:val="13"/>
        </w:numPr>
        <w:shd w:val="clear" w:color="auto" w:fill="FFFFFF"/>
        <w:tabs>
          <w:tab w:val="left" w:pos="1070"/>
        </w:tabs>
        <w:ind w:right="5" w:hanging="48"/>
        <w:jc w:val="both"/>
        <w:rPr>
          <w:spacing w:val="-26"/>
          <w:sz w:val="28"/>
          <w:szCs w:val="28"/>
        </w:rPr>
      </w:pPr>
      <w:r w:rsidRPr="005D6499">
        <w:rPr>
          <w:sz w:val="28"/>
          <w:szCs w:val="28"/>
        </w:rPr>
        <w:t>Министерству финансов Р</w:t>
      </w:r>
      <w:r w:rsidR="008574CC" w:rsidRPr="005D6499">
        <w:rPr>
          <w:sz w:val="28"/>
          <w:szCs w:val="28"/>
        </w:rPr>
        <w:t>еспублики Ингушетия</w:t>
      </w:r>
      <w:r w:rsidRPr="005D6499">
        <w:rPr>
          <w:sz w:val="28"/>
          <w:szCs w:val="28"/>
        </w:rPr>
        <w:t>:</w:t>
      </w:r>
    </w:p>
    <w:p w:rsidR="00AA1D32" w:rsidRDefault="00AA1D32" w:rsidP="005D6499">
      <w:pPr>
        <w:shd w:val="clear" w:color="auto" w:fill="FFFFFF"/>
        <w:tabs>
          <w:tab w:val="left" w:pos="1070"/>
        </w:tabs>
        <w:ind w:firstLine="851"/>
        <w:jc w:val="both"/>
        <w:rPr>
          <w:sz w:val="28"/>
          <w:szCs w:val="28"/>
        </w:rPr>
      </w:pPr>
      <w:r w:rsidRPr="008574CC">
        <w:rPr>
          <w:spacing w:val="-15"/>
          <w:sz w:val="28"/>
          <w:szCs w:val="28"/>
        </w:rPr>
        <w:t>-</w:t>
      </w:r>
      <w:r w:rsidRPr="008574CC">
        <w:rPr>
          <w:sz w:val="28"/>
          <w:szCs w:val="28"/>
        </w:rPr>
        <w:t xml:space="preserve"> принять меры по погашению кредиторской задолженности, образовавшейся по состоянию на 01.01.202</w:t>
      </w:r>
      <w:r w:rsidR="008574CC">
        <w:rPr>
          <w:sz w:val="28"/>
          <w:szCs w:val="28"/>
        </w:rPr>
        <w:t>1</w:t>
      </w:r>
      <w:r w:rsidRPr="008574CC">
        <w:rPr>
          <w:sz w:val="28"/>
          <w:szCs w:val="28"/>
        </w:rPr>
        <w:t xml:space="preserve"> г. из-за недофинан</w:t>
      </w:r>
      <w:r w:rsidR="005D6499">
        <w:rPr>
          <w:sz w:val="28"/>
          <w:szCs w:val="28"/>
        </w:rPr>
        <w:t>сирования принятых обязательств;</w:t>
      </w:r>
    </w:p>
    <w:p w:rsidR="004C7ADB" w:rsidRDefault="008A17BD" w:rsidP="00A77C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1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 w:rsidR="00E44DCB" w:rsidRPr="00733F38">
        <w:rPr>
          <w:sz w:val="28"/>
          <w:szCs w:val="28"/>
        </w:rPr>
        <w:t>должн</w:t>
      </w:r>
      <w:r w:rsidR="00E44DCB">
        <w:rPr>
          <w:sz w:val="28"/>
          <w:szCs w:val="28"/>
        </w:rPr>
        <w:t>ую обоснованность</w:t>
      </w:r>
      <w:r w:rsidR="00E44DCB" w:rsidRPr="00733F38">
        <w:rPr>
          <w:sz w:val="28"/>
          <w:szCs w:val="28"/>
        </w:rPr>
        <w:t xml:space="preserve"> расчетных сумм при формировании бюджета</w:t>
      </w:r>
      <w:r w:rsidR="00E44DCB">
        <w:rPr>
          <w:sz w:val="28"/>
          <w:szCs w:val="28"/>
        </w:rPr>
        <w:t xml:space="preserve"> по н</w:t>
      </w:r>
      <w:r w:rsidR="005D37D5">
        <w:rPr>
          <w:sz w:val="28"/>
          <w:szCs w:val="28"/>
        </w:rPr>
        <w:t>алоговым и неналоговым доходам.</w:t>
      </w:r>
    </w:p>
    <w:p w:rsidR="00AA1D32" w:rsidRDefault="005D37D5" w:rsidP="005D37D5">
      <w:pPr>
        <w:widowControl/>
        <w:shd w:val="clear" w:color="auto" w:fill="FFFFFF"/>
        <w:tabs>
          <w:tab w:val="left" w:pos="709"/>
          <w:tab w:val="left" w:pos="1070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7ADB">
        <w:rPr>
          <w:sz w:val="28"/>
          <w:szCs w:val="28"/>
        </w:rPr>
        <w:t xml:space="preserve">3. </w:t>
      </w:r>
      <w:r w:rsidR="00AA1D32" w:rsidRPr="008574CC">
        <w:rPr>
          <w:sz w:val="28"/>
          <w:szCs w:val="28"/>
        </w:rPr>
        <w:t xml:space="preserve">С учетом изложенных замечаний Контрольно-счетная палата Республики Ингушетия считает возможным рассмотрение проекта закона Республики Ингушетия </w:t>
      </w:r>
      <w:r w:rsidR="00AA1D32" w:rsidRPr="008574CC">
        <w:rPr>
          <w:bCs/>
          <w:spacing w:val="-1"/>
          <w:sz w:val="28"/>
          <w:szCs w:val="28"/>
        </w:rPr>
        <w:t>«Об исполнении республиканского бюджета за 20</w:t>
      </w:r>
      <w:r w:rsidR="004B3A3A" w:rsidRPr="008574CC">
        <w:rPr>
          <w:bCs/>
          <w:spacing w:val="-1"/>
          <w:sz w:val="28"/>
          <w:szCs w:val="28"/>
        </w:rPr>
        <w:t>20</w:t>
      </w:r>
      <w:r w:rsidR="00AA1D32" w:rsidRPr="008574CC">
        <w:rPr>
          <w:bCs/>
          <w:spacing w:val="-1"/>
          <w:sz w:val="28"/>
          <w:szCs w:val="28"/>
        </w:rPr>
        <w:t xml:space="preserve"> год»</w:t>
      </w:r>
      <w:r w:rsidR="00AA1D32" w:rsidRPr="008574CC">
        <w:rPr>
          <w:sz w:val="28"/>
          <w:szCs w:val="28"/>
        </w:rPr>
        <w:t xml:space="preserve"> на заседании Народного Собрания Р</w:t>
      </w:r>
      <w:r w:rsidR="005D6499">
        <w:rPr>
          <w:sz w:val="28"/>
          <w:szCs w:val="28"/>
        </w:rPr>
        <w:t>еспублики Ингушетия</w:t>
      </w:r>
      <w:r w:rsidR="00AA1D32" w:rsidRPr="008574CC">
        <w:rPr>
          <w:sz w:val="28"/>
          <w:szCs w:val="28"/>
        </w:rPr>
        <w:t>.</w:t>
      </w:r>
    </w:p>
    <w:p w:rsidR="00B7288A" w:rsidRDefault="00B7288A" w:rsidP="005D6499">
      <w:pPr>
        <w:jc w:val="both"/>
        <w:rPr>
          <w:sz w:val="28"/>
          <w:szCs w:val="28"/>
        </w:rPr>
      </w:pPr>
    </w:p>
    <w:p w:rsidR="00AA1D32" w:rsidRDefault="00AA1D32" w:rsidP="005D37D5">
      <w:pPr>
        <w:shd w:val="clear" w:color="auto" w:fill="FFFFFF"/>
        <w:jc w:val="both"/>
        <w:rPr>
          <w:bCs/>
          <w:spacing w:val="-1"/>
          <w:sz w:val="28"/>
          <w:szCs w:val="28"/>
          <w:highlight w:val="yellow"/>
        </w:rPr>
      </w:pPr>
    </w:p>
    <w:p w:rsidR="005D37D5" w:rsidRPr="005D37D5" w:rsidRDefault="00AA1D32" w:rsidP="005D37D5">
      <w:pPr>
        <w:shd w:val="clear" w:color="auto" w:fill="FFFFFF"/>
        <w:tabs>
          <w:tab w:val="left" w:pos="1070"/>
        </w:tabs>
        <w:ind w:right="5" w:firstLine="700"/>
        <w:jc w:val="both"/>
        <w:rPr>
          <w:b/>
          <w:bCs/>
          <w:i/>
          <w:iCs/>
          <w:sz w:val="28"/>
          <w:szCs w:val="28"/>
        </w:rPr>
      </w:pPr>
      <w:r w:rsidRPr="005D37D5">
        <w:rPr>
          <w:b/>
          <w:bCs/>
          <w:i/>
          <w:iCs/>
          <w:sz w:val="28"/>
          <w:szCs w:val="28"/>
        </w:rPr>
        <w:t>Председател</w:t>
      </w:r>
      <w:r w:rsidR="00DC6672" w:rsidRPr="005D37D5">
        <w:rPr>
          <w:b/>
          <w:bCs/>
          <w:i/>
          <w:iCs/>
          <w:sz w:val="28"/>
          <w:szCs w:val="28"/>
        </w:rPr>
        <w:t>ь</w:t>
      </w:r>
      <w:r w:rsidRPr="005D37D5">
        <w:rPr>
          <w:b/>
          <w:bCs/>
          <w:i/>
          <w:iCs/>
          <w:sz w:val="28"/>
          <w:szCs w:val="28"/>
        </w:rPr>
        <w:t xml:space="preserve"> </w:t>
      </w:r>
    </w:p>
    <w:p w:rsidR="00AA1D32" w:rsidRPr="005D37D5" w:rsidRDefault="00AA1D32" w:rsidP="00AA1D32">
      <w:pPr>
        <w:shd w:val="clear" w:color="auto" w:fill="FFFFFF"/>
        <w:tabs>
          <w:tab w:val="left" w:pos="1070"/>
        </w:tabs>
        <w:ind w:right="5"/>
        <w:jc w:val="both"/>
        <w:rPr>
          <w:b/>
          <w:bCs/>
          <w:i/>
          <w:iCs/>
          <w:sz w:val="28"/>
          <w:szCs w:val="28"/>
        </w:rPr>
      </w:pPr>
      <w:r w:rsidRPr="005D37D5">
        <w:rPr>
          <w:b/>
          <w:bCs/>
          <w:i/>
          <w:iCs/>
          <w:sz w:val="28"/>
          <w:szCs w:val="28"/>
        </w:rPr>
        <w:t xml:space="preserve">Контрольно-счетной палаты </w:t>
      </w:r>
    </w:p>
    <w:p w:rsidR="00E44DCB" w:rsidRPr="005D37D5" w:rsidRDefault="00AA1D32" w:rsidP="005D37D5">
      <w:pPr>
        <w:ind w:firstLine="266"/>
        <w:rPr>
          <w:b/>
          <w:bCs/>
          <w:i/>
          <w:iCs/>
          <w:sz w:val="28"/>
          <w:szCs w:val="28"/>
        </w:rPr>
      </w:pPr>
      <w:r w:rsidRPr="005D37D5">
        <w:rPr>
          <w:b/>
          <w:bCs/>
          <w:i/>
          <w:iCs/>
          <w:sz w:val="28"/>
          <w:szCs w:val="28"/>
        </w:rPr>
        <w:t xml:space="preserve">Республики Ингушетия </w:t>
      </w:r>
      <w:r w:rsidRPr="005D37D5">
        <w:rPr>
          <w:b/>
          <w:bCs/>
          <w:i/>
          <w:iCs/>
          <w:sz w:val="28"/>
          <w:szCs w:val="28"/>
        </w:rPr>
        <w:tab/>
      </w:r>
      <w:r w:rsidR="007D7C76" w:rsidRPr="005D37D5">
        <w:rPr>
          <w:b/>
          <w:bCs/>
          <w:i/>
          <w:iCs/>
          <w:sz w:val="28"/>
          <w:szCs w:val="28"/>
        </w:rPr>
        <w:t xml:space="preserve">                                                              М. Белхароев</w:t>
      </w:r>
    </w:p>
    <w:p w:rsidR="00CE335B" w:rsidRDefault="00CE335B" w:rsidP="004824AB">
      <w:pPr>
        <w:jc w:val="right"/>
        <w:rPr>
          <w:bCs/>
          <w:iCs/>
          <w:sz w:val="28"/>
          <w:szCs w:val="28"/>
        </w:rPr>
      </w:pPr>
    </w:p>
    <w:sectPr w:rsidR="00CE335B" w:rsidSect="009216DA">
      <w:pgSz w:w="11906" w:h="16838"/>
      <w:pgMar w:top="1134" w:right="851" w:bottom="1134" w:left="1304" w:header="709" w:footer="2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79F" w:rsidRDefault="00BD079F" w:rsidP="00FE5DEB">
      <w:r>
        <w:separator/>
      </w:r>
    </w:p>
  </w:endnote>
  <w:endnote w:type="continuationSeparator" w:id="0">
    <w:p w:rsidR="00BD079F" w:rsidRDefault="00BD079F" w:rsidP="00FE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79F" w:rsidRDefault="00BD079F" w:rsidP="00FE5DEB">
      <w:r>
        <w:separator/>
      </w:r>
    </w:p>
  </w:footnote>
  <w:footnote w:type="continuationSeparator" w:id="0">
    <w:p w:rsidR="00BD079F" w:rsidRDefault="00BD079F" w:rsidP="00FE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02FF5"/>
    <w:multiLevelType w:val="hybridMultilevel"/>
    <w:tmpl w:val="22324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1F6C"/>
    <w:multiLevelType w:val="hybridMultilevel"/>
    <w:tmpl w:val="33107B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F8517B7"/>
    <w:multiLevelType w:val="hybridMultilevel"/>
    <w:tmpl w:val="E626B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6223E0"/>
    <w:multiLevelType w:val="hybridMultilevel"/>
    <w:tmpl w:val="0714F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10747"/>
    <w:multiLevelType w:val="hybridMultilevel"/>
    <w:tmpl w:val="A0404624"/>
    <w:lvl w:ilvl="0" w:tplc="BAB67F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68703D"/>
    <w:multiLevelType w:val="hybridMultilevel"/>
    <w:tmpl w:val="50926B68"/>
    <w:lvl w:ilvl="0" w:tplc="79A40E5E">
      <w:start w:val="1"/>
      <w:numFmt w:val="bullet"/>
      <w:lvlText w:val="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586B0E"/>
    <w:multiLevelType w:val="hybridMultilevel"/>
    <w:tmpl w:val="81AC4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7448F"/>
    <w:multiLevelType w:val="hybridMultilevel"/>
    <w:tmpl w:val="ECB46666"/>
    <w:lvl w:ilvl="0" w:tplc="79A40E5E">
      <w:start w:val="1"/>
      <w:numFmt w:val="bullet"/>
      <w:lvlText w:val="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B36478"/>
    <w:multiLevelType w:val="hybridMultilevel"/>
    <w:tmpl w:val="30662AF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41D2529"/>
    <w:multiLevelType w:val="hybridMultilevel"/>
    <w:tmpl w:val="DDDA9A0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7C39BB"/>
    <w:multiLevelType w:val="hybridMultilevel"/>
    <w:tmpl w:val="B6B4A4D8"/>
    <w:lvl w:ilvl="0" w:tplc="E2488A8C">
      <w:start w:val="16"/>
      <w:numFmt w:val="decimal"/>
      <w:lvlText w:val="%1."/>
      <w:lvlJc w:val="left"/>
      <w:pPr>
        <w:ind w:left="659" w:hanging="375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350D6FDC"/>
    <w:multiLevelType w:val="hybridMultilevel"/>
    <w:tmpl w:val="35AEE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71195"/>
    <w:multiLevelType w:val="hybridMultilevel"/>
    <w:tmpl w:val="E1AAD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76B5A"/>
    <w:multiLevelType w:val="hybridMultilevel"/>
    <w:tmpl w:val="B660F376"/>
    <w:lvl w:ilvl="0" w:tplc="F9D61B6E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40C544F"/>
    <w:multiLevelType w:val="hybridMultilevel"/>
    <w:tmpl w:val="BB9020CC"/>
    <w:lvl w:ilvl="0" w:tplc="BFB65192">
      <w:start w:val="1"/>
      <w:numFmt w:val="decimal"/>
      <w:lvlText w:val="%1."/>
      <w:lvlJc w:val="left"/>
      <w:pPr>
        <w:ind w:left="1211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0D2172"/>
    <w:multiLevelType w:val="hybridMultilevel"/>
    <w:tmpl w:val="70F4A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A5622"/>
    <w:multiLevelType w:val="hybridMultilevel"/>
    <w:tmpl w:val="C46A8FA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646BFF"/>
    <w:multiLevelType w:val="hybridMultilevel"/>
    <w:tmpl w:val="AFC49D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F5804"/>
    <w:multiLevelType w:val="hybridMultilevel"/>
    <w:tmpl w:val="914EF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E7D62"/>
    <w:multiLevelType w:val="hybridMultilevel"/>
    <w:tmpl w:val="8D92BC02"/>
    <w:lvl w:ilvl="0" w:tplc="13DE7B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A60EDD"/>
    <w:multiLevelType w:val="hybridMultilevel"/>
    <w:tmpl w:val="C7D85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D0B10"/>
    <w:multiLevelType w:val="hybridMultilevel"/>
    <w:tmpl w:val="4D10B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60113"/>
    <w:multiLevelType w:val="hybridMultilevel"/>
    <w:tmpl w:val="DC7AE5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F4A7D"/>
    <w:multiLevelType w:val="hybridMultilevel"/>
    <w:tmpl w:val="D3841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B0059"/>
    <w:multiLevelType w:val="hybridMultilevel"/>
    <w:tmpl w:val="185A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222BA"/>
    <w:multiLevelType w:val="singleLevel"/>
    <w:tmpl w:val="2092C7D2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6">
    <w:nsid w:val="673B07B4"/>
    <w:multiLevelType w:val="hybridMultilevel"/>
    <w:tmpl w:val="8328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D098A"/>
    <w:multiLevelType w:val="hybridMultilevel"/>
    <w:tmpl w:val="93BAB126"/>
    <w:lvl w:ilvl="0" w:tplc="BBA2C6A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D3896"/>
    <w:multiLevelType w:val="hybridMultilevel"/>
    <w:tmpl w:val="0D8E3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F70AC"/>
    <w:multiLevelType w:val="hybridMultilevel"/>
    <w:tmpl w:val="B0F8A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85F4E"/>
    <w:multiLevelType w:val="hybridMultilevel"/>
    <w:tmpl w:val="14742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27"/>
  </w:num>
  <w:num w:numId="12">
    <w:abstractNumId w:val="4"/>
  </w:num>
  <w:num w:numId="13">
    <w:abstractNumId w:val="26"/>
  </w:num>
  <w:num w:numId="14">
    <w:abstractNumId w:val="16"/>
  </w:num>
  <w:num w:numId="15">
    <w:abstractNumId w:val="0"/>
  </w:num>
  <w:num w:numId="16">
    <w:abstractNumId w:val="15"/>
  </w:num>
  <w:num w:numId="17">
    <w:abstractNumId w:val="29"/>
  </w:num>
  <w:num w:numId="18">
    <w:abstractNumId w:val="22"/>
  </w:num>
  <w:num w:numId="19">
    <w:abstractNumId w:val="21"/>
  </w:num>
  <w:num w:numId="20">
    <w:abstractNumId w:val="28"/>
  </w:num>
  <w:num w:numId="21">
    <w:abstractNumId w:val="3"/>
  </w:num>
  <w:num w:numId="22">
    <w:abstractNumId w:val="6"/>
  </w:num>
  <w:num w:numId="23">
    <w:abstractNumId w:val="20"/>
  </w:num>
  <w:num w:numId="24">
    <w:abstractNumId w:val="17"/>
  </w:num>
  <w:num w:numId="25">
    <w:abstractNumId w:val="18"/>
  </w:num>
  <w:num w:numId="26">
    <w:abstractNumId w:val="11"/>
  </w:num>
  <w:num w:numId="27">
    <w:abstractNumId w:val="12"/>
  </w:num>
  <w:num w:numId="28">
    <w:abstractNumId w:val="8"/>
  </w:num>
  <w:num w:numId="29">
    <w:abstractNumId w:val="9"/>
  </w:num>
  <w:num w:numId="30">
    <w:abstractNumId w:val="1"/>
  </w:num>
  <w:num w:numId="31">
    <w:abstractNumId w:val="23"/>
  </w:num>
  <w:num w:numId="32">
    <w:abstractNumId w:val="2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16"/>
    <w:rsid w:val="00000FD4"/>
    <w:rsid w:val="000067CE"/>
    <w:rsid w:val="00006EB2"/>
    <w:rsid w:val="000133FA"/>
    <w:rsid w:val="00030E95"/>
    <w:rsid w:val="00035E1F"/>
    <w:rsid w:val="00044456"/>
    <w:rsid w:val="0005004F"/>
    <w:rsid w:val="00051249"/>
    <w:rsid w:val="00096E54"/>
    <w:rsid w:val="000A5CCD"/>
    <w:rsid w:val="000B0B38"/>
    <w:rsid w:val="000C2E51"/>
    <w:rsid w:val="000C7478"/>
    <w:rsid w:val="000E7C07"/>
    <w:rsid w:val="001205AD"/>
    <w:rsid w:val="001305D7"/>
    <w:rsid w:val="00132AD6"/>
    <w:rsid w:val="00140A98"/>
    <w:rsid w:val="00144737"/>
    <w:rsid w:val="00154E1F"/>
    <w:rsid w:val="001803A4"/>
    <w:rsid w:val="00184EA5"/>
    <w:rsid w:val="00196FB6"/>
    <w:rsid w:val="001974DF"/>
    <w:rsid w:val="001A138C"/>
    <w:rsid w:val="001A29E8"/>
    <w:rsid w:val="001A505F"/>
    <w:rsid w:val="001A7233"/>
    <w:rsid w:val="001B194D"/>
    <w:rsid w:val="001C235E"/>
    <w:rsid w:val="001D255E"/>
    <w:rsid w:val="001E02C5"/>
    <w:rsid w:val="001E4E2D"/>
    <w:rsid w:val="001F0E2D"/>
    <w:rsid w:val="001F1570"/>
    <w:rsid w:val="001F1939"/>
    <w:rsid w:val="001F1E11"/>
    <w:rsid w:val="001F3422"/>
    <w:rsid w:val="0020258D"/>
    <w:rsid w:val="0020650E"/>
    <w:rsid w:val="002115EF"/>
    <w:rsid w:val="00214A5E"/>
    <w:rsid w:val="00221030"/>
    <w:rsid w:val="00233658"/>
    <w:rsid w:val="00260DC8"/>
    <w:rsid w:val="00266125"/>
    <w:rsid w:val="002805EA"/>
    <w:rsid w:val="00285094"/>
    <w:rsid w:val="002911DB"/>
    <w:rsid w:val="00293B55"/>
    <w:rsid w:val="002A5998"/>
    <w:rsid w:val="002B08E2"/>
    <w:rsid w:val="002C4B9E"/>
    <w:rsid w:val="002D50FC"/>
    <w:rsid w:val="00300AE4"/>
    <w:rsid w:val="00303BA1"/>
    <w:rsid w:val="00322692"/>
    <w:rsid w:val="00323D7A"/>
    <w:rsid w:val="00363B18"/>
    <w:rsid w:val="00371987"/>
    <w:rsid w:val="0038161D"/>
    <w:rsid w:val="0039260D"/>
    <w:rsid w:val="003A521E"/>
    <w:rsid w:val="003B35B5"/>
    <w:rsid w:val="003C081D"/>
    <w:rsid w:val="003C2954"/>
    <w:rsid w:val="003C6907"/>
    <w:rsid w:val="003D2CE6"/>
    <w:rsid w:val="003E3FB2"/>
    <w:rsid w:val="003E47E3"/>
    <w:rsid w:val="003F159E"/>
    <w:rsid w:val="003F6913"/>
    <w:rsid w:val="0040223D"/>
    <w:rsid w:val="00410E24"/>
    <w:rsid w:val="00411182"/>
    <w:rsid w:val="00442D16"/>
    <w:rsid w:val="00443CDD"/>
    <w:rsid w:val="0044675F"/>
    <w:rsid w:val="00447B9A"/>
    <w:rsid w:val="0046467C"/>
    <w:rsid w:val="00481245"/>
    <w:rsid w:val="00481CF6"/>
    <w:rsid w:val="0048200E"/>
    <w:rsid w:val="004824AB"/>
    <w:rsid w:val="004929DD"/>
    <w:rsid w:val="00496FF2"/>
    <w:rsid w:val="004B3A3A"/>
    <w:rsid w:val="004C0DD1"/>
    <w:rsid w:val="004C7538"/>
    <w:rsid w:val="004C7ADB"/>
    <w:rsid w:val="004D4603"/>
    <w:rsid w:val="004F1733"/>
    <w:rsid w:val="004F79F4"/>
    <w:rsid w:val="0050233C"/>
    <w:rsid w:val="00504332"/>
    <w:rsid w:val="00505816"/>
    <w:rsid w:val="005070EC"/>
    <w:rsid w:val="00522135"/>
    <w:rsid w:val="00535D76"/>
    <w:rsid w:val="00547A95"/>
    <w:rsid w:val="00553BCD"/>
    <w:rsid w:val="005551F1"/>
    <w:rsid w:val="00556846"/>
    <w:rsid w:val="00573595"/>
    <w:rsid w:val="005B2533"/>
    <w:rsid w:val="005C1691"/>
    <w:rsid w:val="005D37D5"/>
    <w:rsid w:val="005D6499"/>
    <w:rsid w:val="005F26C3"/>
    <w:rsid w:val="005F38C4"/>
    <w:rsid w:val="005F537E"/>
    <w:rsid w:val="005F5F6B"/>
    <w:rsid w:val="00604930"/>
    <w:rsid w:val="0062255A"/>
    <w:rsid w:val="00652574"/>
    <w:rsid w:val="00666233"/>
    <w:rsid w:val="0068004F"/>
    <w:rsid w:val="00683FDB"/>
    <w:rsid w:val="00691DA5"/>
    <w:rsid w:val="00695D05"/>
    <w:rsid w:val="006A329E"/>
    <w:rsid w:val="006A4A48"/>
    <w:rsid w:val="006C378E"/>
    <w:rsid w:val="006C7327"/>
    <w:rsid w:val="006E6E83"/>
    <w:rsid w:val="006F5AE3"/>
    <w:rsid w:val="006F7CAC"/>
    <w:rsid w:val="00702826"/>
    <w:rsid w:val="007032DE"/>
    <w:rsid w:val="00715FF7"/>
    <w:rsid w:val="00716F14"/>
    <w:rsid w:val="0072118D"/>
    <w:rsid w:val="00733F38"/>
    <w:rsid w:val="00735413"/>
    <w:rsid w:val="00756D13"/>
    <w:rsid w:val="00765E21"/>
    <w:rsid w:val="00772823"/>
    <w:rsid w:val="00773969"/>
    <w:rsid w:val="00780D68"/>
    <w:rsid w:val="007852EB"/>
    <w:rsid w:val="00791F58"/>
    <w:rsid w:val="007A59E9"/>
    <w:rsid w:val="007B198C"/>
    <w:rsid w:val="007B7D6A"/>
    <w:rsid w:val="007C106A"/>
    <w:rsid w:val="007D42C9"/>
    <w:rsid w:val="007D7C76"/>
    <w:rsid w:val="007E11D0"/>
    <w:rsid w:val="007F68D8"/>
    <w:rsid w:val="008029F9"/>
    <w:rsid w:val="008150E1"/>
    <w:rsid w:val="00820644"/>
    <w:rsid w:val="00822989"/>
    <w:rsid w:val="00823504"/>
    <w:rsid w:val="0083048F"/>
    <w:rsid w:val="00831100"/>
    <w:rsid w:val="008347EE"/>
    <w:rsid w:val="00835116"/>
    <w:rsid w:val="00836743"/>
    <w:rsid w:val="00844BBF"/>
    <w:rsid w:val="00845124"/>
    <w:rsid w:val="00852673"/>
    <w:rsid w:val="008574CC"/>
    <w:rsid w:val="00881BE6"/>
    <w:rsid w:val="008A17BD"/>
    <w:rsid w:val="008B3A75"/>
    <w:rsid w:val="008B3B91"/>
    <w:rsid w:val="008C1BE8"/>
    <w:rsid w:val="008C2AF1"/>
    <w:rsid w:val="008D272F"/>
    <w:rsid w:val="008E410C"/>
    <w:rsid w:val="008E5D2D"/>
    <w:rsid w:val="008E63C6"/>
    <w:rsid w:val="008E776D"/>
    <w:rsid w:val="008F322B"/>
    <w:rsid w:val="00916920"/>
    <w:rsid w:val="009216DA"/>
    <w:rsid w:val="00922C45"/>
    <w:rsid w:val="00924778"/>
    <w:rsid w:val="00930C5D"/>
    <w:rsid w:val="00942683"/>
    <w:rsid w:val="009461F7"/>
    <w:rsid w:val="00953C5E"/>
    <w:rsid w:val="00954720"/>
    <w:rsid w:val="0095608E"/>
    <w:rsid w:val="00972227"/>
    <w:rsid w:val="00980A2D"/>
    <w:rsid w:val="00985823"/>
    <w:rsid w:val="00991A23"/>
    <w:rsid w:val="009929A6"/>
    <w:rsid w:val="009963EF"/>
    <w:rsid w:val="009D35D5"/>
    <w:rsid w:val="009E6440"/>
    <w:rsid w:val="009E73D4"/>
    <w:rsid w:val="009F497C"/>
    <w:rsid w:val="00A11C9F"/>
    <w:rsid w:val="00A17A3C"/>
    <w:rsid w:val="00A25F90"/>
    <w:rsid w:val="00A26446"/>
    <w:rsid w:val="00A3005B"/>
    <w:rsid w:val="00A42B0F"/>
    <w:rsid w:val="00A5462E"/>
    <w:rsid w:val="00A635B7"/>
    <w:rsid w:val="00A77CFA"/>
    <w:rsid w:val="00A950E2"/>
    <w:rsid w:val="00A972BC"/>
    <w:rsid w:val="00A97547"/>
    <w:rsid w:val="00AA1D32"/>
    <w:rsid w:val="00AA2F6E"/>
    <w:rsid w:val="00AA4880"/>
    <w:rsid w:val="00AC0CDD"/>
    <w:rsid w:val="00AC6698"/>
    <w:rsid w:val="00AF7EC6"/>
    <w:rsid w:val="00B02B16"/>
    <w:rsid w:val="00B02BE6"/>
    <w:rsid w:val="00B14B00"/>
    <w:rsid w:val="00B15517"/>
    <w:rsid w:val="00B220F3"/>
    <w:rsid w:val="00B229F8"/>
    <w:rsid w:val="00B30A00"/>
    <w:rsid w:val="00B31CF6"/>
    <w:rsid w:val="00B32930"/>
    <w:rsid w:val="00B47203"/>
    <w:rsid w:val="00B524D1"/>
    <w:rsid w:val="00B7288A"/>
    <w:rsid w:val="00B93477"/>
    <w:rsid w:val="00B9697E"/>
    <w:rsid w:val="00BA5D83"/>
    <w:rsid w:val="00BB7A5E"/>
    <w:rsid w:val="00BB7E01"/>
    <w:rsid w:val="00BC0EE4"/>
    <w:rsid w:val="00BD079F"/>
    <w:rsid w:val="00BD46D2"/>
    <w:rsid w:val="00BE19CE"/>
    <w:rsid w:val="00C125BF"/>
    <w:rsid w:val="00C27D64"/>
    <w:rsid w:val="00C300E0"/>
    <w:rsid w:val="00C47827"/>
    <w:rsid w:val="00C53E89"/>
    <w:rsid w:val="00C6538E"/>
    <w:rsid w:val="00C6726C"/>
    <w:rsid w:val="00C7018E"/>
    <w:rsid w:val="00C82E2A"/>
    <w:rsid w:val="00C8488D"/>
    <w:rsid w:val="00C9530A"/>
    <w:rsid w:val="00CA1383"/>
    <w:rsid w:val="00CA159E"/>
    <w:rsid w:val="00CB01A8"/>
    <w:rsid w:val="00CB0F6E"/>
    <w:rsid w:val="00CB1AE9"/>
    <w:rsid w:val="00CB67F2"/>
    <w:rsid w:val="00CC06E8"/>
    <w:rsid w:val="00CC07CD"/>
    <w:rsid w:val="00CC7540"/>
    <w:rsid w:val="00CD71B1"/>
    <w:rsid w:val="00CE335B"/>
    <w:rsid w:val="00CF3BC8"/>
    <w:rsid w:val="00D1156C"/>
    <w:rsid w:val="00D2126C"/>
    <w:rsid w:val="00D4382A"/>
    <w:rsid w:val="00D478D2"/>
    <w:rsid w:val="00D525EE"/>
    <w:rsid w:val="00D90596"/>
    <w:rsid w:val="00DA338A"/>
    <w:rsid w:val="00DB12F6"/>
    <w:rsid w:val="00DB6F21"/>
    <w:rsid w:val="00DC5A4D"/>
    <w:rsid w:val="00DC6672"/>
    <w:rsid w:val="00DD365D"/>
    <w:rsid w:val="00DD3C47"/>
    <w:rsid w:val="00DD62F9"/>
    <w:rsid w:val="00DE4082"/>
    <w:rsid w:val="00DF1BF8"/>
    <w:rsid w:val="00DF598F"/>
    <w:rsid w:val="00E16B9E"/>
    <w:rsid w:val="00E27B96"/>
    <w:rsid w:val="00E31243"/>
    <w:rsid w:val="00E44DCB"/>
    <w:rsid w:val="00E51465"/>
    <w:rsid w:val="00E603C5"/>
    <w:rsid w:val="00E655F1"/>
    <w:rsid w:val="00E6589C"/>
    <w:rsid w:val="00E671C4"/>
    <w:rsid w:val="00E909CB"/>
    <w:rsid w:val="00E95181"/>
    <w:rsid w:val="00E96536"/>
    <w:rsid w:val="00EA301A"/>
    <w:rsid w:val="00EB261E"/>
    <w:rsid w:val="00EB6810"/>
    <w:rsid w:val="00EC0519"/>
    <w:rsid w:val="00EC5271"/>
    <w:rsid w:val="00EC7316"/>
    <w:rsid w:val="00EE3958"/>
    <w:rsid w:val="00EF4F18"/>
    <w:rsid w:val="00EF7F36"/>
    <w:rsid w:val="00F029C0"/>
    <w:rsid w:val="00F02E32"/>
    <w:rsid w:val="00F04B99"/>
    <w:rsid w:val="00F12A8D"/>
    <w:rsid w:val="00F23012"/>
    <w:rsid w:val="00F2412F"/>
    <w:rsid w:val="00F320AF"/>
    <w:rsid w:val="00F45715"/>
    <w:rsid w:val="00F46126"/>
    <w:rsid w:val="00F62260"/>
    <w:rsid w:val="00F65EA4"/>
    <w:rsid w:val="00F737FB"/>
    <w:rsid w:val="00F74572"/>
    <w:rsid w:val="00F75247"/>
    <w:rsid w:val="00F76C6B"/>
    <w:rsid w:val="00F80FED"/>
    <w:rsid w:val="00F84FF2"/>
    <w:rsid w:val="00FA1AE6"/>
    <w:rsid w:val="00FA2157"/>
    <w:rsid w:val="00FA4542"/>
    <w:rsid w:val="00FA4CE5"/>
    <w:rsid w:val="00FA50C2"/>
    <w:rsid w:val="00FA60F0"/>
    <w:rsid w:val="00FC4149"/>
    <w:rsid w:val="00FE5DEB"/>
    <w:rsid w:val="00FF4C82"/>
    <w:rsid w:val="00FF5B06"/>
    <w:rsid w:val="00FF634B"/>
    <w:rsid w:val="00FF6AA7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DAC73-280E-404A-9B24-F431D30B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589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B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200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8200E"/>
    <w:pPr>
      <w:ind w:left="720"/>
      <w:contextualSpacing/>
    </w:pPr>
  </w:style>
  <w:style w:type="paragraph" w:customStyle="1" w:styleId="11">
    <w:name w:val="Абзац списка1"/>
    <w:basedOn w:val="a"/>
    <w:qFormat/>
    <w:rsid w:val="009E6440"/>
    <w:pPr>
      <w:ind w:left="720"/>
    </w:pPr>
  </w:style>
  <w:style w:type="character" w:customStyle="1" w:styleId="10">
    <w:name w:val="Заголовок 1 Знак"/>
    <w:basedOn w:val="a0"/>
    <w:link w:val="1"/>
    <w:uiPriority w:val="99"/>
    <w:rsid w:val="00E6589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21">
    <w:name w:val="Абзац списка2"/>
    <w:basedOn w:val="a"/>
    <w:qFormat/>
    <w:rsid w:val="00E6589C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6A4A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A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C53E8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C4B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C4B9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2C4B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2C4B9E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C4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E5DEB"/>
    <w:pPr>
      <w:widowControl/>
      <w:autoSpaceDE/>
      <w:autoSpaceDN/>
      <w:adjustRightInd/>
    </w:pPr>
    <w:rPr>
      <w:rFonts w:eastAsia="Calibri"/>
    </w:rPr>
  </w:style>
  <w:style w:type="character" w:customStyle="1" w:styleId="a9">
    <w:name w:val="Текст сноски Знак"/>
    <w:basedOn w:val="a0"/>
    <w:link w:val="a8"/>
    <w:uiPriority w:val="99"/>
    <w:semiHidden/>
    <w:rsid w:val="00FE5DE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aliases w:val="Знак Знак"/>
    <w:basedOn w:val="a0"/>
    <w:link w:val="ab"/>
    <w:semiHidden/>
    <w:locked/>
    <w:rsid w:val="00FE5D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aliases w:val="Знак"/>
    <w:basedOn w:val="a"/>
    <w:link w:val="aa"/>
    <w:semiHidden/>
    <w:unhideWhenUsed/>
    <w:rsid w:val="00FE5DEB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FE5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E5DEB"/>
    <w:rPr>
      <w:vertAlign w:val="superscript"/>
    </w:rPr>
  </w:style>
  <w:style w:type="table" w:styleId="ad">
    <w:name w:val="Table Grid"/>
    <w:basedOn w:val="a1"/>
    <w:uiPriority w:val="39"/>
    <w:rsid w:val="001F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E655F1"/>
    <w:pPr>
      <w:ind w:left="720"/>
    </w:pPr>
    <w:rPr>
      <w:rFonts w:eastAsia="Calibri"/>
    </w:rPr>
  </w:style>
  <w:style w:type="character" w:styleId="ae">
    <w:name w:val="annotation reference"/>
    <w:basedOn w:val="a0"/>
    <w:uiPriority w:val="99"/>
    <w:semiHidden/>
    <w:unhideWhenUsed/>
    <w:rsid w:val="00547A9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47A95"/>
  </w:style>
  <w:style w:type="character" w:customStyle="1" w:styleId="af0">
    <w:name w:val="Текст примечания Знак"/>
    <w:basedOn w:val="a0"/>
    <w:link w:val="af"/>
    <w:uiPriority w:val="99"/>
    <w:semiHidden/>
    <w:rsid w:val="00547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7A9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47A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83249E6EEB2899409AA8A09972B47553E979791EC5BF4FA7D2A924C80AAA35D7D2E9D496366B645510089A3DB4FR8mE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FA03-5722-47D2-AEBB-BA0ED178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36</Pages>
  <Words>12550</Words>
  <Characters>71540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Председателя</dc:creator>
  <cp:keywords/>
  <dc:description/>
  <cp:lastModifiedBy>Делопроизводство ОКА</cp:lastModifiedBy>
  <cp:revision>3</cp:revision>
  <cp:lastPrinted>2021-05-17T13:10:00Z</cp:lastPrinted>
  <dcterms:created xsi:type="dcterms:W3CDTF">2021-05-19T08:14:00Z</dcterms:created>
  <dcterms:modified xsi:type="dcterms:W3CDTF">2021-05-20T08:36:00Z</dcterms:modified>
</cp:coreProperties>
</file>