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1D" w:rsidRDefault="00F1791D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1791D" w:rsidRPr="00D15C14" w:rsidRDefault="00F1791D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14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экспертно-аналитического мероприятия «Мониторинг реализации региональных проектов в Республике Ингушетия» по состоянию на 1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D15C1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5C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4A2C" w:rsidRDefault="00684A2C" w:rsidP="00032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40E" w:rsidRDefault="0092440E" w:rsidP="00032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 Бюджетного кодекса РФ, со статьей 9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Ингушетия </w:t>
      </w:r>
      <w:r w:rsidRPr="00480C75">
        <w:rPr>
          <w:rFonts w:ascii="Times New Roman" w:hAnsi="Times New Roman" w:cs="Times New Roman"/>
          <w:sz w:val="28"/>
          <w:szCs w:val="28"/>
        </w:rPr>
        <w:t>от 28.09.2011 г. №27-РЗ «О Контрольно-счетной палате Республики Ингушетия»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0C7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92440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80C75">
        <w:rPr>
          <w:rFonts w:ascii="Times New Roman" w:hAnsi="Times New Roman" w:cs="Times New Roman"/>
          <w:sz w:val="28"/>
          <w:szCs w:val="28"/>
        </w:rPr>
        <w:t>Контрольно-счетной палаты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92440E">
        <w:rPr>
          <w:rFonts w:ascii="Times New Roman" w:hAnsi="Times New Roman" w:cs="Times New Roman"/>
          <w:sz w:val="28"/>
          <w:szCs w:val="28"/>
        </w:rPr>
        <w:t xml:space="preserve">Ингушетия </w:t>
      </w:r>
      <w:r w:rsidR="0092440E" w:rsidRPr="00480C75">
        <w:rPr>
          <w:rFonts w:ascii="Times New Roman" w:hAnsi="Times New Roman" w:cs="Times New Roman"/>
          <w:sz w:val="28"/>
          <w:szCs w:val="28"/>
        </w:rPr>
        <w:t>на</w:t>
      </w:r>
      <w:r w:rsidRPr="00480C75">
        <w:rPr>
          <w:rFonts w:ascii="Times New Roman" w:hAnsi="Times New Roman" w:cs="Times New Roman"/>
          <w:sz w:val="28"/>
          <w:szCs w:val="28"/>
        </w:rPr>
        <w:t xml:space="preserve"> 202</w:t>
      </w:r>
      <w:r w:rsidR="00F1791D">
        <w:rPr>
          <w:rFonts w:ascii="Times New Roman" w:hAnsi="Times New Roman" w:cs="Times New Roman"/>
          <w:sz w:val="28"/>
          <w:szCs w:val="28"/>
        </w:rPr>
        <w:t>1 год.</w:t>
      </w: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A2C" w:rsidRPr="003436AA" w:rsidRDefault="00684A2C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436AA">
        <w:rPr>
          <w:rFonts w:ascii="Times New Roman" w:hAnsi="Times New Roman" w:cs="Times New Roman"/>
          <w:b/>
          <w:sz w:val="28"/>
          <w:szCs w:val="28"/>
        </w:rPr>
        <w:t>ациональн</w:t>
      </w:r>
      <w:r>
        <w:rPr>
          <w:rFonts w:ascii="Times New Roman" w:hAnsi="Times New Roman" w:cs="Times New Roman"/>
          <w:b/>
          <w:sz w:val="28"/>
          <w:szCs w:val="28"/>
        </w:rPr>
        <w:t>ый проект</w:t>
      </w:r>
      <w:r w:rsidRPr="003436A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 w:rsidR="00F1791D">
        <w:rPr>
          <w:rFonts w:ascii="Times New Roman" w:hAnsi="Times New Roman" w:cs="Times New Roman"/>
          <w:b/>
          <w:sz w:val="28"/>
          <w:szCs w:val="28"/>
        </w:rPr>
        <w:t>»</w:t>
      </w:r>
    </w:p>
    <w:p w:rsidR="00684A2C" w:rsidRPr="004C77E8" w:rsidRDefault="00684A2C" w:rsidP="00032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реализуется 5 региональных проектов:</w:t>
      </w:r>
    </w:p>
    <w:p w:rsidR="00684A2C" w:rsidRPr="00F853F3" w:rsidRDefault="00684A2C" w:rsidP="0003267B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3F3">
        <w:rPr>
          <w:rFonts w:ascii="Times New Roman" w:hAnsi="Times New Roman"/>
          <w:b/>
          <w:i/>
          <w:sz w:val="28"/>
          <w:szCs w:val="28"/>
        </w:rPr>
        <w:t>Региональный проект «Финансовая поддержка семей при рождении детей».</w:t>
      </w:r>
    </w:p>
    <w:p w:rsidR="00684A2C" w:rsidRPr="008E30AA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87">
        <w:rPr>
          <w:rFonts w:ascii="Times New Roman" w:hAnsi="Times New Roman" w:cs="Times New Roman"/>
          <w:sz w:val="28"/>
          <w:szCs w:val="28"/>
        </w:rPr>
        <w:t xml:space="preserve">Средства из федерального бюджета на реализацию регионального проекта доведены без подписания финансового соглашения. На 2021 год предусмотрено финансирование из федерального бюджета на сумму </w:t>
      </w:r>
      <w:r w:rsidRPr="007039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675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 </w:t>
      </w:r>
      <w:r w:rsidRPr="007039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704,2</w:t>
      </w:r>
      <w:r w:rsidRPr="007039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50B76">
        <w:rPr>
          <w:rFonts w:ascii="Times New Roman" w:hAnsi="Times New Roman" w:cs="Times New Roman"/>
          <w:sz w:val="28"/>
          <w:szCs w:val="28"/>
        </w:rPr>
        <w:t>лей</w:t>
      </w:r>
      <w:r w:rsidRPr="00703987">
        <w:rPr>
          <w:rFonts w:ascii="Times New Roman" w:hAnsi="Times New Roman" w:cs="Times New Roman"/>
          <w:sz w:val="28"/>
          <w:szCs w:val="28"/>
        </w:rPr>
        <w:t xml:space="preserve">. </w:t>
      </w:r>
      <w:r w:rsidR="00550B76">
        <w:rPr>
          <w:rFonts w:ascii="Times New Roman" w:hAnsi="Times New Roman" w:cs="Times New Roman"/>
          <w:sz w:val="28"/>
          <w:szCs w:val="28"/>
        </w:rPr>
        <w:t>С</w:t>
      </w:r>
      <w:r w:rsidR="00550B76" w:rsidRPr="008E30AA">
        <w:rPr>
          <w:rFonts w:ascii="Times New Roman" w:hAnsi="Times New Roman" w:cs="Times New Roman"/>
          <w:sz w:val="28"/>
          <w:szCs w:val="28"/>
        </w:rPr>
        <w:t xml:space="preserve">огласно информации </w:t>
      </w:r>
      <w:r w:rsidR="00550B76" w:rsidRPr="008E30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550B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 РИ</w:t>
      </w:r>
      <w:r w:rsidR="00550B76" w:rsidRPr="008E30AA">
        <w:rPr>
          <w:rFonts w:ascii="Times New Roman" w:hAnsi="Times New Roman" w:cs="Times New Roman"/>
          <w:sz w:val="28"/>
          <w:szCs w:val="28"/>
        </w:rPr>
        <w:t xml:space="preserve"> </w:t>
      </w:r>
      <w:r w:rsidRPr="008E30A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и кассовое исполнение </w:t>
      </w:r>
      <w:r w:rsidRPr="008E30AA">
        <w:rPr>
          <w:rFonts w:ascii="Times New Roman" w:hAnsi="Times New Roman" w:cs="Times New Roman"/>
          <w:sz w:val="28"/>
          <w:szCs w:val="28"/>
        </w:rPr>
        <w:t>по региональному проекту</w:t>
      </w:r>
      <w:r w:rsidR="00550B76">
        <w:rPr>
          <w:rFonts w:ascii="Times New Roman" w:hAnsi="Times New Roman" w:cs="Times New Roman"/>
          <w:sz w:val="28"/>
          <w:szCs w:val="28"/>
        </w:rPr>
        <w:t xml:space="preserve"> п</w:t>
      </w:r>
      <w:r w:rsidR="00550B76" w:rsidRPr="008E30A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550B76">
        <w:rPr>
          <w:rFonts w:ascii="Times New Roman" w:hAnsi="Times New Roman" w:cs="Times New Roman"/>
          <w:sz w:val="28"/>
          <w:szCs w:val="28"/>
        </w:rPr>
        <w:t>1 июля 2021 года</w:t>
      </w:r>
      <w:r w:rsidRPr="008E30AA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>333</w:t>
      </w:r>
      <w:r w:rsidR="00550B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600,4</w:t>
      </w:r>
      <w:r w:rsidRPr="008E30A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50B76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6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276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6B62">
        <w:rPr>
          <w:rFonts w:ascii="Times New Roman" w:hAnsi="Times New Roman" w:cs="Times New Roman"/>
          <w:sz w:val="28"/>
          <w:szCs w:val="28"/>
        </w:rPr>
        <w:t>заключено Соглашение от 22.01.2019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B62">
        <w:rPr>
          <w:rFonts w:ascii="Times New Roman" w:hAnsi="Times New Roman" w:cs="Times New Roman"/>
          <w:sz w:val="28"/>
          <w:szCs w:val="28"/>
        </w:rPr>
        <w:t>149-2019-Р10091-1 (в редакции от 28.12.2020</w:t>
      </w:r>
      <w:r w:rsidRPr="00276B62">
        <w:rPr>
          <w:rStyle w:val="fontstyle01"/>
        </w:rPr>
        <w:t xml:space="preserve"> </w:t>
      </w:r>
      <w:r w:rsidRPr="00276B62">
        <w:rPr>
          <w:rStyle w:val="fontstyle01"/>
          <w:sz w:val="28"/>
          <w:szCs w:val="28"/>
        </w:rPr>
        <w:t>г.</w:t>
      </w:r>
      <w:r w:rsidRPr="00276B62">
        <w:rPr>
          <w:rFonts w:ascii="Times New Roman" w:hAnsi="Times New Roman" w:cs="Times New Roman"/>
          <w:sz w:val="28"/>
          <w:szCs w:val="28"/>
        </w:rPr>
        <w:t>) о реализации регионального проекта «</w:t>
      </w:r>
      <w:r w:rsidRPr="00276B62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 w:rsidRPr="00276B62">
        <w:rPr>
          <w:rFonts w:ascii="Times New Roman" w:hAnsi="Times New Roman" w:cs="Times New Roman"/>
          <w:sz w:val="28"/>
          <w:szCs w:val="28"/>
        </w:rPr>
        <w:t xml:space="preserve"> (Республика Ингушетия)» на территории Республики Ингушетия, согласно которому 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предоставление нуждающимся семьям ежемесячных выплат в связи с рождением (усыновлением) первого ребенка за счет субвенций из федерального бюджета. По информации </w:t>
      </w:r>
      <w:r w:rsidRPr="00276B6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550B7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 РИ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0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поддержка семьям в сумме </w:t>
      </w:r>
      <w:r>
        <w:rPr>
          <w:rFonts w:ascii="Times New Roman" w:hAnsi="Times New Roman" w:cs="Times New Roman"/>
          <w:sz w:val="28"/>
          <w:szCs w:val="28"/>
        </w:rPr>
        <w:t>333</w:t>
      </w:r>
      <w:r w:rsidR="00550B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600,4</w:t>
      </w:r>
      <w:r w:rsidRPr="00276B6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50B76">
        <w:rPr>
          <w:rFonts w:ascii="Times New Roman" w:hAnsi="Times New Roman" w:cs="Times New Roman"/>
          <w:sz w:val="28"/>
          <w:szCs w:val="28"/>
        </w:rPr>
        <w:t>лей</w:t>
      </w:r>
      <w:r w:rsidRPr="00276B62">
        <w:rPr>
          <w:rFonts w:ascii="Times New Roman" w:hAnsi="Times New Roman" w:cs="Times New Roman"/>
          <w:sz w:val="28"/>
          <w:szCs w:val="28"/>
        </w:rPr>
        <w:t xml:space="preserve"> 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49,3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предусмотренных годовых бюджетных назначений</w:t>
      </w:r>
      <w:r w:rsidRPr="0027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2440E" w:rsidRDefault="00684A2C" w:rsidP="0003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неисполнения регионального проекта в настоящее время отсутствуют.</w:t>
      </w:r>
    </w:p>
    <w:p w:rsidR="00684A2C" w:rsidRPr="00191B6A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1B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19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1B6A">
        <w:rPr>
          <w:rFonts w:ascii="Times New Roman" w:hAnsi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:rsidR="00684A2C" w:rsidRPr="00191B6A" w:rsidRDefault="00684A2C" w:rsidP="0003267B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B6A">
        <w:rPr>
          <w:rFonts w:ascii="Times New Roman" w:hAnsi="Times New Roman" w:cs="Times New Roman"/>
          <w:color w:val="000000"/>
          <w:sz w:val="28"/>
          <w:szCs w:val="28"/>
        </w:rPr>
        <w:t>Министерством просвещения Российской Федерации с Правительством Республики Ингушетия заключено Соглашение от 06.02.2019 г. № 073-09-2019-124</w:t>
      </w:r>
      <w:r w:rsidRPr="00191B6A">
        <w:t xml:space="preserve"> </w:t>
      </w:r>
      <w:r w:rsidRPr="00191B6A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191B6A">
        <w:rPr>
          <w:rFonts w:ascii="Times New Roman" w:hAnsi="Times New Roman" w:cs="Times New Roman"/>
          <w:color w:val="000000"/>
          <w:sz w:val="28"/>
          <w:szCs w:val="28"/>
        </w:rPr>
        <w:t>от 14</w:t>
      </w:r>
      <w:r w:rsidR="00550B76">
        <w:rPr>
          <w:rFonts w:ascii="Times New Roman" w:hAnsi="Times New Roman" w:cs="Times New Roman"/>
          <w:color w:val="000000"/>
          <w:sz w:val="28"/>
          <w:szCs w:val="28"/>
        </w:rPr>
        <w:t>.04.</w:t>
      </w:r>
      <w:r w:rsidRPr="00191B6A">
        <w:rPr>
          <w:rFonts w:ascii="Times New Roman" w:hAnsi="Times New Roman" w:cs="Times New Roman"/>
          <w:color w:val="000000"/>
          <w:sz w:val="28"/>
          <w:szCs w:val="28"/>
        </w:rPr>
        <w:t xml:space="preserve">2021 г. № 073-09-2019-124/11) </w:t>
      </w:r>
      <w:r w:rsidRPr="00E6544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91B6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субсидии из федерального бюджета бюджету Республики Ингушетия на </w:t>
      </w:r>
      <w:proofErr w:type="spellStart"/>
      <w:r w:rsidRPr="00191B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софинансирование</w:t>
      </w:r>
      <w:proofErr w:type="spellEnd"/>
      <w:r w:rsidRPr="00191B6A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согласно которому в 2021 году предусмотрено финансирование в сумме </w:t>
      </w:r>
      <w:r w:rsidRPr="00191B6A">
        <w:rPr>
          <w:rStyle w:val="fontstyle01"/>
          <w:sz w:val="28"/>
          <w:szCs w:val="28"/>
        </w:rPr>
        <w:t>1</w:t>
      </w:r>
      <w:r w:rsidR="0057163E">
        <w:rPr>
          <w:rStyle w:val="fontstyle01"/>
          <w:sz w:val="28"/>
          <w:szCs w:val="28"/>
        </w:rPr>
        <w:t> </w:t>
      </w:r>
      <w:r w:rsidRPr="00191B6A">
        <w:rPr>
          <w:rStyle w:val="fontstyle01"/>
          <w:sz w:val="28"/>
          <w:szCs w:val="28"/>
        </w:rPr>
        <w:t>204</w:t>
      </w:r>
      <w:r w:rsidR="0057163E">
        <w:rPr>
          <w:rStyle w:val="fontstyle01"/>
          <w:sz w:val="28"/>
          <w:szCs w:val="28"/>
        </w:rPr>
        <w:t> </w:t>
      </w:r>
      <w:r w:rsidRPr="00191B6A">
        <w:rPr>
          <w:rStyle w:val="fontstyle01"/>
          <w:sz w:val="28"/>
          <w:szCs w:val="28"/>
        </w:rPr>
        <w:t>114,5 тыс. руб. (в том числе из федерального бюджета 1</w:t>
      </w:r>
      <w:r w:rsidR="0057163E">
        <w:rPr>
          <w:rStyle w:val="fontstyle01"/>
          <w:sz w:val="28"/>
          <w:szCs w:val="28"/>
        </w:rPr>
        <w:t> </w:t>
      </w:r>
      <w:r w:rsidRPr="00191B6A">
        <w:rPr>
          <w:rStyle w:val="fontstyle01"/>
          <w:sz w:val="28"/>
          <w:szCs w:val="28"/>
        </w:rPr>
        <w:t>192</w:t>
      </w:r>
      <w:r w:rsidR="0057163E">
        <w:rPr>
          <w:rStyle w:val="fontstyle01"/>
          <w:sz w:val="28"/>
          <w:szCs w:val="28"/>
        </w:rPr>
        <w:t> </w:t>
      </w:r>
      <w:r w:rsidRPr="00191B6A">
        <w:rPr>
          <w:rStyle w:val="fontstyle01"/>
          <w:sz w:val="28"/>
          <w:szCs w:val="28"/>
        </w:rPr>
        <w:t xml:space="preserve">073,4 тыс. руб. и из республиканского бюджета </w:t>
      </w:r>
      <w:r w:rsidR="0057163E">
        <w:rPr>
          <w:rStyle w:val="fontstyle01"/>
          <w:sz w:val="28"/>
          <w:szCs w:val="28"/>
        </w:rPr>
        <w:t>–</w:t>
      </w:r>
      <w:r w:rsidRPr="00191B6A">
        <w:rPr>
          <w:rStyle w:val="fontstyle01"/>
          <w:sz w:val="28"/>
          <w:szCs w:val="28"/>
        </w:rPr>
        <w:t xml:space="preserve"> 12</w:t>
      </w:r>
      <w:r w:rsidR="0057163E">
        <w:rPr>
          <w:rStyle w:val="fontstyle01"/>
          <w:sz w:val="28"/>
          <w:szCs w:val="28"/>
        </w:rPr>
        <w:t> </w:t>
      </w:r>
      <w:r w:rsidRPr="00191B6A">
        <w:rPr>
          <w:rStyle w:val="fontstyle01"/>
          <w:sz w:val="28"/>
          <w:szCs w:val="28"/>
        </w:rPr>
        <w:t>041,1 тыс. руб</w:t>
      </w:r>
      <w:r w:rsidRPr="00AD3188">
        <w:rPr>
          <w:rStyle w:val="fontstyle01"/>
          <w:sz w:val="28"/>
          <w:szCs w:val="28"/>
        </w:rPr>
        <w:t>.). По состоянию на 01.07.2021 г. финансирование</w:t>
      </w:r>
      <w:r w:rsidRPr="00191B6A">
        <w:rPr>
          <w:rStyle w:val="fontstyle01"/>
          <w:sz w:val="28"/>
          <w:szCs w:val="28"/>
        </w:rPr>
        <w:t xml:space="preserve"> и кассовое исполнение составило </w:t>
      </w:r>
      <w:r>
        <w:rPr>
          <w:rStyle w:val="fontstyle01"/>
          <w:sz w:val="28"/>
          <w:szCs w:val="28"/>
        </w:rPr>
        <w:t>212</w:t>
      </w:r>
      <w:r w:rsidR="0057163E">
        <w:rPr>
          <w:rStyle w:val="fontstyle01"/>
          <w:sz w:val="28"/>
          <w:szCs w:val="28"/>
        </w:rPr>
        <w:t> </w:t>
      </w:r>
      <w:r w:rsidRPr="009D5E67">
        <w:rPr>
          <w:rStyle w:val="fontstyle01"/>
          <w:sz w:val="28"/>
          <w:szCs w:val="28"/>
        </w:rPr>
        <w:t>653,9</w:t>
      </w:r>
      <w:r w:rsidRPr="00191B6A">
        <w:rPr>
          <w:rStyle w:val="fontstyle01"/>
          <w:sz w:val="28"/>
          <w:szCs w:val="28"/>
        </w:rPr>
        <w:t xml:space="preserve"> тыс. руб. (</w:t>
      </w:r>
      <w:r>
        <w:rPr>
          <w:rStyle w:val="fontstyle01"/>
          <w:sz w:val="28"/>
          <w:szCs w:val="28"/>
        </w:rPr>
        <w:t>17,6</w:t>
      </w:r>
      <w:r w:rsidRPr="00191B6A">
        <w:rPr>
          <w:rStyle w:val="fontstyle01"/>
          <w:sz w:val="28"/>
          <w:szCs w:val="28"/>
        </w:rPr>
        <w:t>% от предусмотренных бюджетных средств).</w:t>
      </w:r>
    </w:p>
    <w:p w:rsidR="00684A2C" w:rsidRPr="00191B6A" w:rsidRDefault="0057163E" w:rsidP="0003267B">
      <w:pPr>
        <w:pStyle w:val="a7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в текущем году </w:t>
      </w:r>
      <w:r w:rsidR="00684A2C" w:rsidRPr="00191B6A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строительство 9 детских садов (в том числе 2 переходящих объекта прошлого года в </w:t>
      </w:r>
      <w:proofErr w:type="spellStart"/>
      <w:r w:rsidR="00684A2C" w:rsidRPr="00191B6A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="00684A2C" w:rsidRPr="00191B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84A2C" w:rsidRPr="00191B6A">
        <w:rPr>
          <w:rFonts w:ascii="Times New Roman" w:hAnsi="Times New Roman" w:cs="Times New Roman"/>
          <w:color w:val="000000"/>
          <w:sz w:val="28"/>
          <w:szCs w:val="28"/>
        </w:rPr>
        <w:t>Инарки</w:t>
      </w:r>
      <w:proofErr w:type="spellEnd"/>
      <w:r w:rsidR="00684A2C" w:rsidRPr="00191B6A">
        <w:rPr>
          <w:rFonts w:ascii="Times New Roman" w:hAnsi="Times New Roman" w:cs="Times New Roman"/>
          <w:color w:val="000000"/>
          <w:sz w:val="28"/>
          <w:szCs w:val="28"/>
        </w:rPr>
        <w:t xml:space="preserve"> и г. Назрани), </w:t>
      </w:r>
      <w:r w:rsidR="00684A2C" w:rsidRPr="00191B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заказчиком строительства которых выступает </w:t>
      </w:r>
      <w:r w:rsidR="00684A2C" w:rsidRPr="00191B6A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строй Ингушетии</w:t>
      </w:r>
      <w:r w:rsidR="00684A2C" w:rsidRPr="00191B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A2C" w:rsidRPr="00C96543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543">
        <w:rPr>
          <w:rFonts w:ascii="Times New Roman" w:hAnsi="Times New Roman" w:cs="Times New Roman"/>
          <w:i/>
          <w:color w:val="000000"/>
          <w:sz w:val="28"/>
          <w:szCs w:val="28"/>
        </w:rPr>
        <w:t>Учитывая низк</w:t>
      </w:r>
      <w:r w:rsidR="00C96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ий уровень </w:t>
      </w:r>
      <w:r w:rsidRPr="00C96543">
        <w:rPr>
          <w:rFonts w:ascii="Times New Roman" w:hAnsi="Times New Roman" w:cs="Times New Roman"/>
          <w:i/>
          <w:color w:val="000000"/>
          <w:sz w:val="28"/>
          <w:szCs w:val="28"/>
        </w:rPr>
        <w:t>финансировани</w:t>
      </w:r>
      <w:r w:rsidR="00C96543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C96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кассово</w:t>
      </w:r>
      <w:r w:rsidR="00C96543">
        <w:rPr>
          <w:rFonts w:ascii="Times New Roman" w:hAnsi="Times New Roman" w:cs="Times New Roman"/>
          <w:i/>
          <w:color w:val="000000"/>
          <w:sz w:val="28"/>
          <w:szCs w:val="28"/>
        </w:rPr>
        <w:t>го</w:t>
      </w:r>
      <w:r w:rsidRPr="00C96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исполнени</w:t>
      </w:r>
      <w:r w:rsidR="00C96543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C96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6543">
        <w:rPr>
          <w:rStyle w:val="fontstyle01"/>
          <w:i/>
          <w:sz w:val="28"/>
          <w:szCs w:val="28"/>
        </w:rPr>
        <w:t>(17,6% от предусмотренных бюджетных средств)</w:t>
      </w:r>
      <w:r w:rsidRPr="00C96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существует высокий риск неисполнения регионального проекта</w:t>
      </w:r>
      <w:r w:rsidRPr="00C96543">
        <w:rPr>
          <w:rFonts w:ascii="Times New Roman" w:hAnsi="Times New Roman"/>
          <w:i/>
          <w:sz w:val="28"/>
          <w:szCs w:val="28"/>
        </w:rPr>
        <w:t>.</w:t>
      </w:r>
    </w:p>
    <w:p w:rsidR="00684A2C" w:rsidRPr="00C85F42" w:rsidRDefault="00684A2C" w:rsidP="00032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F42">
        <w:rPr>
          <w:rFonts w:ascii="Times New Roman" w:hAnsi="Times New Roman"/>
          <w:b/>
          <w:i/>
          <w:sz w:val="28"/>
          <w:szCs w:val="28"/>
        </w:rPr>
        <w:t>3. Региональный проект «</w:t>
      </w:r>
      <w:r w:rsidRPr="00C85F42">
        <w:rPr>
          <w:rStyle w:val="fontstyle01"/>
          <w:b/>
          <w:i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C85F42">
        <w:rPr>
          <w:rFonts w:ascii="Times New Roman" w:hAnsi="Times New Roman"/>
          <w:b/>
          <w:i/>
          <w:sz w:val="28"/>
          <w:szCs w:val="28"/>
        </w:rPr>
        <w:t>.</w:t>
      </w:r>
    </w:p>
    <w:p w:rsidR="00684A2C" w:rsidRPr="002648E9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8E9">
        <w:rPr>
          <w:rStyle w:val="fontstyle01"/>
          <w:sz w:val="28"/>
          <w:szCs w:val="28"/>
        </w:rPr>
        <w:t xml:space="preserve">Министерством здравоохранения Российской Федерации и Правительством Республики Ингушетия заключено Соглашение от 08.02.2019 г. № 056-17-2019-006 (в редакции от 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29.12.2019 г. </w:t>
      </w:r>
      <w:r w:rsidRPr="002648E9">
        <w:rPr>
          <w:rStyle w:val="fontstyle01"/>
          <w:sz w:val="28"/>
          <w:szCs w:val="28"/>
        </w:rPr>
        <w:t>№ 056-17-2019-006/3)</w:t>
      </w:r>
      <w:r w:rsidRPr="002648E9">
        <w:t xml:space="preserve"> </w:t>
      </w:r>
      <w:r w:rsidRPr="002648E9">
        <w:rPr>
          <w:rStyle w:val="fontstyle01"/>
          <w:sz w:val="28"/>
          <w:szCs w:val="28"/>
        </w:rPr>
        <w:t>о предоставлении иного межбюджетного трансферта из федерального бюджета бюджету субъекта Российской Федерации в сумме 90,6 тыс. руб. Данное финансирование предусмотрено на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</w:p>
    <w:p w:rsidR="00684A2C" w:rsidRPr="002648E9" w:rsidRDefault="00DF59A9" w:rsidP="0003267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 отчетном периоде</w:t>
      </w:r>
      <w:r w:rsidR="00684A2C" w:rsidRPr="002648E9">
        <w:rPr>
          <w:rStyle w:val="fontstyle01"/>
          <w:sz w:val="28"/>
          <w:szCs w:val="28"/>
        </w:rPr>
        <w:t xml:space="preserve"> финансирование и кассовое исполнение </w:t>
      </w:r>
      <w:r>
        <w:rPr>
          <w:rStyle w:val="fontstyle01"/>
          <w:sz w:val="28"/>
          <w:szCs w:val="28"/>
        </w:rPr>
        <w:t>по проекту не осуществлялось</w:t>
      </w:r>
      <w:r w:rsidR="00684A2C" w:rsidRPr="002648E9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 xml:space="preserve"> </w:t>
      </w:r>
      <w:r w:rsidR="00684A2C" w:rsidRPr="0026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представленной </w:t>
      </w:r>
      <w:r w:rsidR="00684A2C"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здравом РИ</w:t>
      </w:r>
      <w:r w:rsidR="00684A2C"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684A2C" w:rsidRPr="002648E9">
        <w:rPr>
          <w:rStyle w:val="fontstyle01"/>
          <w:sz w:val="28"/>
          <w:szCs w:val="28"/>
        </w:rPr>
        <w:t xml:space="preserve"> </w:t>
      </w:r>
      <w:r w:rsidR="00684A2C" w:rsidRPr="002648E9">
        <w:rPr>
          <w:rFonts w:ascii="Times New Roman" w:hAnsi="Times New Roman" w:cs="Times New Roman"/>
          <w:color w:val="000000"/>
          <w:sz w:val="28"/>
          <w:szCs w:val="28"/>
        </w:rPr>
        <w:t>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 w:rsidR="00684A2C" w:rsidRPr="0026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(ГБУ «Психоневрологический дом-интернат) проведена в полном объеме (100%) еще в 2019 году, в связи с чем отсутствует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длежащий вакцинации контингент.</w:t>
      </w:r>
    </w:p>
    <w:p w:rsidR="00684A2C" w:rsidRPr="002648E9" w:rsidRDefault="00684A2C" w:rsidP="0003267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648E9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и социальной защиты </w:t>
      </w:r>
      <w:r w:rsidRPr="002648E9">
        <w:rPr>
          <w:rFonts w:ascii="Times New Roman" w:hAnsi="Times New Roman" w:cs="Times New Roman"/>
          <w:sz w:val="28"/>
          <w:szCs w:val="28"/>
        </w:rPr>
        <w:t xml:space="preserve">Российской Федерации с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2648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264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8E9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2648E9">
        <w:rPr>
          <w:rStyle w:val="fontstyle01"/>
          <w:sz w:val="28"/>
          <w:szCs w:val="28"/>
        </w:rPr>
        <w:t>от 30.01.2019 г. № 149-2019-P3007-1</w:t>
      </w:r>
      <w:r w:rsidRPr="002648E9">
        <w:rPr>
          <w:rFonts w:ascii="Times New Roman" w:hAnsi="Times New Roman" w:cs="Times New Roman"/>
          <w:sz w:val="28"/>
          <w:szCs w:val="28"/>
        </w:rPr>
        <w:t xml:space="preserve"> (в редакции от 04.03.2021 г. №</w:t>
      </w:r>
      <w:r w:rsidRPr="00264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8E9">
        <w:rPr>
          <w:rStyle w:val="fontstyle01"/>
          <w:sz w:val="28"/>
          <w:szCs w:val="28"/>
        </w:rPr>
        <w:t>149-2019-P3007-1/6</w:t>
      </w:r>
      <w:r w:rsidRPr="002648E9">
        <w:rPr>
          <w:rFonts w:ascii="Times New Roman" w:hAnsi="Times New Roman" w:cs="Times New Roman"/>
          <w:sz w:val="28"/>
          <w:szCs w:val="28"/>
        </w:rPr>
        <w:t xml:space="preserve">) </w:t>
      </w:r>
      <w:r w:rsidRPr="002648E9">
        <w:rPr>
          <w:rStyle w:val="fontstyle01"/>
          <w:sz w:val="28"/>
          <w:szCs w:val="28"/>
        </w:rPr>
        <w:t>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p w:rsidR="00684A2C" w:rsidRPr="00E02B58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88">
        <w:rPr>
          <w:rStyle w:val="fontstyle01"/>
          <w:sz w:val="28"/>
          <w:szCs w:val="28"/>
        </w:rPr>
        <w:t xml:space="preserve">По информации </w:t>
      </w:r>
      <w:r w:rsidRPr="00AD31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DF59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здрава РИ</w:t>
      </w:r>
      <w:r w:rsidRPr="00AD3188">
        <w:rPr>
          <w:rFonts w:ascii="Times New Roman" w:hAnsi="Times New Roman" w:cs="Times New Roman"/>
          <w:sz w:val="28"/>
          <w:szCs w:val="28"/>
        </w:rPr>
        <w:t xml:space="preserve"> </w:t>
      </w:r>
      <w:r w:rsidR="00DF59A9">
        <w:rPr>
          <w:rFonts w:ascii="Times New Roman" w:hAnsi="Times New Roman" w:cs="Times New Roman"/>
          <w:sz w:val="28"/>
          <w:szCs w:val="28"/>
        </w:rPr>
        <w:t xml:space="preserve">по состоянию на 1 июля текущего года </w:t>
      </w:r>
      <w:r w:rsidRPr="00AD3188">
        <w:rPr>
          <w:rFonts w:ascii="Times New Roman" w:hAnsi="Times New Roman" w:cs="Times New Roman"/>
          <w:sz w:val="28"/>
          <w:szCs w:val="28"/>
        </w:rPr>
        <w:t>исполнение</w:t>
      </w:r>
      <w:r w:rsidR="00DF59A9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AD3188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DF59A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D3188">
        <w:rPr>
          <w:rFonts w:ascii="Times New Roman" w:hAnsi="Times New Roman" w:cs="Times New Roman"/>
          <w:sz w:val="28"/>
          <w:szCs w:val="28"/>
        </w:rPr>
        <w:t>указанного соглашения составило:</w:t>
      </w:r>
    </w:p>
    <w:p w:rsidR="00DF59A9" w:rsidRDefault="00684A2C" w:rsidP="0003267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A9">
        <w:rPr>
          <w:rFonts w:ascii="Times New Roman" w:hAnsi="Times New Roman" w:cs="Times New Roman"/>
          <w:sz w:val="28"/>
          <w:szCs w:val="28"/>
        </w:rPr>
        <w:t xml:space="preserve">«Охват граждан старше трудоспособного возраста профилактическими осмотрами, включая диспансеризацию» </w:t>
      </w:r>
      <w:r w:rsidR="00365F20">
        <w:rPr>
          <w:rFonts w:ascii="Times New Roman" w:hAnsi="Times New Roman" w:cs="Times New Roman"/>
          <w:sz w:val="28"/>
          <w:szCs w:val="28"/>
        </w:rPr>
        <w:t xml:space="preserve">- </w:t>
      </w:r>
      <w:r w:rsidR="00DF59A9">
        <w:rPr>
          <w:rFonts w:ascii="Times New Roman" w:hAnsi="Times New Roman" w:cs="Times New Roman"/>
          <w:sz w:val="28"/>
          <w:szCs w:val="28"/>
        </w:rPr>
        <w:t xml:space="preserve">21,2 % при </w:t>
      </w:r>
      <w:r w:rsidRPr="00DF59A9">
        <w:rPr>
          <w:rFonts w:ascii="Times New Roman" w:hAnsi="Times New Roman" w:cs="Times New Roman"/>
          <w:sz w:val="28"/>
          <w:szCs w:val="28"/>
        </w:rPr>
        <w:t>плане на 2021 год в размере 33,2</w:t>
      </w:r>
      <w:r w:rsidR="00DF59A9">
        <w:rPr>
          <w:rFonts w:ascii="Times New Roman" w:hAnsi="Times New Roman" w:cs="Times New Roman"/>
          <w:sz w:val="28"/>
          <w:szCs w:val="28"/>
        </w:rPr>
        <w:t> </w:t>
      </w:r>
      <w:r w:rsidRPr="00DF59A9">
        <w:rPr>
          <w:rFonts w:ascii="Times New Roman" w:hAnsi="Times New Roman" w:cs="Times New Roman"/>
          <w:sz w:val="28"/>
          <w:szCs w:val="28"/>
        </w:rPr>
        <w:t>%</w:t>
      </w:r>
      <w:r w:rsidR="00DF59A9">
        <w:rPr>
          <w:rFonts w:ascii="Times New Roman" w:hAnsi="Times New Roman" w:cs="Times New Roman"/>
          <w:sz w:val="28"/>
          <w:szCs w:val="28"/>
        </w:rPr>
        <w:t>;</w:t>
      </w:r>
    </w:p>
    <w:p w:rsidR="00684A2C" w:rsidRPr="00365F20" w:rsidRDefault="00684A2C" w:rsidP="0003267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20">
        <w:rPr>
          <w:rFonts w:ascii="Times New Roman" w:hAnsi="Times New Roman" w:cs="Times New Roman"/>
          <w:sz w:val="28"/>
          <w:szCs w:val="28"/>
        </w:rPr>
        <w:lastRenderedPageBreak/>
        <w:t xml:space="preserve"> «Уровень госпитализации на геронтологические койки лиц старше 60 лет на 10 тыс. населения соответствующего населения» </w:t>
      </w:r>
      <w:r w:rsidR="00365F20" w:rsidRPr="00365F20">
        <w:rPr>
          <w:rFonts w:ascii="Times New Roman" w:hAnsi="Times New Roman" w:cs="Times New Roman"/>
          <w:sz w:val="28"/>
          <w:szCs w:val="28"/>
        </w:rPr>
        <w:t xml:space="preserve">- 20,6 условных единиц </w:t>
      </w:r>
      <w:r w:rsidRPr="00365F20">
        <w:rPr>
          <w:rFonts w:ascii="Times New Roman" w:hAnsi="Times New Roman" w:cs="Times New Roman"/>
          <w:sz w:val="28"/>
          <w:szCs w:val="28"/>
        </w:rPr>
        <w:t xml:space="preserve">при </w:t>
      </w:r>
      <w:r w:rsidR="00365F20">
        <w:rPr>
          <w:rFonts w:ascii="Times New Roman" w:hAnsi="Times New Roman" w:cs="Times New Roman"/>
          <w:sz w:val="28"/>
          <w:szCs w:val="28"/>
        </w:rPr>
        <w:t>годовом плане в размере</w:t>
      </w:r>
      <w:r w:rsidRPr="00365F20">
        <w:rPr>
          <w:rFonts w:ascii="Times New Roman" w:hAnsi="Times New Roman" w:cs="Times New Roman"/>
          <w:sz w:val="28"/>
          <w:szCs w:val="28"/>
        </w:rPr>
        <w:t xml:space="preserve"> 29,5 условных единиц;</w:t>
      </w:r>
    </w:p>
    <w:p w:rsidR="00365F20" w:rsidRDefault="00684A2C" w:rsidP="0003267B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A9">
        <w:rPr>
          <w:rFonts w:ascii="Times New Roman" w:hAnsi="Times New Roman" w:cs="Times New Roman"/>
          <w:sz w:val="28"/>
          <w:szCs w:val="28"/>
        </w:rPr>
        <w:t xml:space="preserve">«Доля лиц старше трудоспособного возраста, у которых выявлены заболевания и патологические состояния, находящихся под диспансерным наблюдением» </w:t>
      </w:r>
      <w:r w:rsidR="00365F20">
        <w:rPr>
          <w:rFonts w:ascii="Times New Roman" w:hAnsi="Times New Roman" w:cs="Times New Roman"/>
          <w:sz w:val="28"/>
          <w:szCs w:val="28"/>
        </w:rPr>
        <w:t xml:space="preserve">- 40,9 % </w:t>
      </w:r>
      <w:r w:rsidRPr="00DF59A9">
        <w:rPr>
          <w:rFonts w:ascii="Times New Roman" w:hAnsi="Times New Roman" w:cs="Times New Roman"/>
          <w:sz w:val="28"/>
          <w:szCs w:val="28"/>
        </w:rPr>
        <w:t>при плане на 2021 год в размере 75,9 %</w:t>
      </w:r>
      <w:r w:rsidR="00365F20">
        <w:rPr>
          <w:rFonts w:ascii="Times New Roman" w:hAnsi="Times New Roman" w:cs="Times New Roman"/>
          <w:sz w:val="28"/>
          <w:szCs w:val="28"/>
        </w:rPr>
        <w:t>.</w:t>
      </w: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58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в настоящее время отсутствуют.</w:t>
      </w:r>
    </w:p>
    <w:p w:rsidR="00684A2C" w:rsidRPr="00E67DB9" w:rsidRDefault="00684A2C" w:rsidP="0003267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DB9">
        <w:rPr>
          <w:rFonts w:ascii="Times New Roman" w:hAnsi="Times New Roman"/>
          <w:b/>
          <w:i/>
          <w:sz w:val="28"/>
          <w:szCs w:val="28"/>
        </w:rPr>
        <w:t>Региональный проект «</w:t>
      </w:r>
      <w:r w:rsidRPr="00E67DB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E67DB9">
        <w:rPr>
          <w:rFonts w:ascii="Times New Roman" w:hAnsi="Times New Roman"/>
          <w:b/>
          <w:i/>
          <w:sz w:val="28"/>
          <w:szCs w:val="28"/>
        </w:rPr>
        <w:t>».</w:t>
      </w:r>
    </w:p>
    <w:p w:rsidR="00684A2C" w:rsidRPr="00E67DB9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B9">
        <w:rPr>
          <w:rFonts w:ascii="Times New Roman" w:hAnsi="Times New Roman" w:cs="Times New Roman"/>
          <w:sz w:val="28"/>
          <w:szCs w:val="28"/>
        </w:rPr>
        <w:t>На реализацию данного регионального проекта ф</w:t>
      </w:r>
      <w:r w:rsidR="00365F20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684A2C" w:rsidRPr="00E67DB9" w:rsidRDefault="00684A2C" w:rsidP="0003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DB9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E67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здравоохранения </w:t>
      </w:r>
      <w:r w:rsidRPr="00E67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E67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7DB9">
        <w:rPr>
          <w:rFonts w:ascii="Times New Roman" w:hAnsi="Times New Roman" w:cs="Times New Roman"/>
          <w:sz w:val="28"/>
          <w:szCs w:val="28"/>
        </w:rPr>
        <w:t>заключено Соглашение от 30.01.2019 г. №056-2019-Р4006-1 (в редакции от 07.12.2020 г. №</w:t>
      </w:r>
      <w:r w:rsidRPr="00E67DB9">
        <w:rPr>
          <w:rFonts w:ascii="Times New Roman" w:hAnsi="Times New Roman" w:cs="Times New Roman"/>
          <w:color w:val="000000"/>
          <w:sz w:val="28"/>
          <w:szCs w:val="28"/>
        </w:rPr>
        <w:t xml:space="preserve"> 056-2019-P4006-1/3</w:t>
      </w:r>
      <w:r w:rsidRPr="00E67DB9">
        <w:rPr>
          <w:rFonts w:ascii="Times New Roman" w:hAnsi="Times New Roman" w:cs="Times New Roman"/>
          <w:sz w:val="28"/>
          <w:szCs w:val="28"/>
        </w:rPr>
        <w:t xml:space="preserve">) </w:t>
      </w:r>
      <w:r w:rsidRPr="00E67DB9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</w:t>
      </w:r>
      <w:r w:rsidRPr="00E67DB9">
        <w:rPr>
          <w:rFonts w:ascii="Times New Roman" w:hAnsi="Times New Roman" w:cs="Times New Roman"/>
          <w:sz w:val="28"/>
          <w:szCs w:val="28"/>
        </w:rPr>
        <w:t>, согласно которому в 2021 году предусмотрено исполнение показателя «</w:t>
      </w:r>
      <w:r w:rsidRPr="00E6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Темпы прироста первичной заболеваем</w:t>
      </w:r>
      <w:r w:rsidR="0036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ожирением» в размере 2,7%.</w:t>
      </w:r>
    </w:p>
    <w:p w:rsidR="00365F20" w:rsidRDefault="00684A2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B9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</w:t>
      </w:r>
      <w:r w:rsidR="00365F2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здрава РИ</w:t>
      </w:r>
      <w:r w:rsidRPr="00E67D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65F2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итогам первого полугодия 2021 года </w:t>
      </w:r>
      <w:r w:rsidR="0036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целевого</w:t>
      </w:r>
      <w:r w:rsidRPr="00E6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составило 2,6%</w:t>
      </w:r>
      <w:r w:rsidRPr="00E67DB9">
        <w:rPr>
          <w:rFonts w:ascii="Times New Roman" w:hAnsi="Times New Roman" w:cs="Times New Roman"/>
          <w:sz w:val="28"/>
          <w:szCs w:val="28"/>
        </w:rPr>
        <w:t>.</w:t>
      </w:r>
    </w:p>
    <w:p w:rsidR="00684A2C" w:rsidRDefault="00684A2C" w:rsidP="00032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неисполнения регионального проекта</w:t>
      </w:r>
      <w:r w:rsidR="0036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отсутствуют.</w:t>
      </w:r>
    </w:p>
    <w:p w:rsidR="00684A2C" w:rsidRDefault="00684A2C" w:rsidP="0003267B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95A15">
        <w:rPr>
          <w:rFonts w:ascii="Times New Roman" w:hAnsi="Times New Roman"/>
          <w:b/>
          <w:i/>
          <w:sz w:val="28"/>
          <w:szCs w:val="28"/>
        </w:rPr>
        <w:t>Региональный проект «Спорт – норма жизни».</w:t>
      </w:r>
    </w:p>
    <w:p w:rsidR="0099154A" w:rsidRPr="00496334" w:rsidRDefault="0099154A" w:rsidP="00032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334">
        <w:rPr>
          <w:rFonts w:ascii="Times New Roman" w:hAnsi="Times New Roman"/>
          <w:sz w:val="28"/>
          <w:szCs w:val="28"/>
        </w:rPr>
        <w:t xml:space="preserve">По информации </w:t>
      </w:r>
      <w:proofErr w:type="spellStart"/>
      <w:r w:rsidRPr="00496334">
        <w:rPr>
          <w:rFonts w:ascii="Times New Roman" w:hAnsi="Times New Roman"/>
          <w:sz w:val="28"/>
          <w:szCs w:val="28"/>
        </w:rPr>
        <w:t>Мин</w:t>
      </w:r>
      <w:r w:rsidR="00365F20">
        <w:rPr>
          <w:rFonts w:ascii="Times New Roman" w:hAnsi="Times New Roman"/>
          <w:sz w:val="28"/>
          <w:szCs w:val="28"/>
        </w:rPr>
        <w:t>спорта</w:t>
      </w:r>
      <w:proofErr w:type="spellEnd"/>
      <w:r w:rsidR="00365F20">
        <w:rPr>
          <w:rFonts w:ascii="Times New Roman" w:hAnsi="Times New Roman"/>
          <w:sz w:val="28"/>
          <w:szCs w:val="28"/>
        </w:rPr>
        <w:t xml:space="preserve"> Ингушетии</w:t>
      </w:r>
      <w:r w:rsidRPr="00496334">
        <w:rPr>
          <w:rFonts w:ascii="Times New Roman" w:hAnsi="Times New Roman"/>
          <w:sz w:val="28"/>
          <w:szCs w:val="28"/>
        </w:rPr>
        <w:t xml:space="preserve"> на реализацию регионального проекта «Спорт – норма жизни» в 2021 году предусмотрено финансирование в сумме 25</w:t>
      </w:r>
      <w:r w:rsidR="00365F20">
        <w:rPr>
          <w:rFonts w:ascii="Times New Roman" w:hAnsi="Times New Roman"/>
          <w:sz w:val="28"/>
          <w:szCs w:val="28"/>
        </w:rPr>
        <w:t> </w:t>
      </w:r>
      <w:r w:rsidRPr="00496334">
        <w:rPr>
          <w:rFonts w:ascii="Times New Roman" w:hAnsi="Times New Roman"/>
          <w:sz w:val="28"/>
          <w:szCs w:val="28"/>
        </w:rPr>
        <w:t xml:space="preserve">632,2 тыс. руб., </w:t>
      </w:r>
      <w:r w:rsidR="00365F20">
        <w:rPr>
          <w:rFonts w:ascii="Times New Roman" w:hAnsi="Times New Roman"/>
          <w:sz w:val="28"/>
          <w:szCs w:val="28"/>
        </w:rPr>
        <w:t>в том числе</w:t>
      </w:r>
      <w:r w:rsidRPr="00496334">
        <w:rPr>
          <w:rFonts w:ascii="Times New Roman" w:hAnsi="Times New Roman"/>
          <w:sz w:val="28"/>
          <w:szCs w:val="28"/>
        </w:rPr>
        <w:t>:</w:t>
      </w:r>
      <w:r w:rsidR="00365F20">
        <w:rPr>
          <w:rFonts w:ascii="Times New Roman" w:hAnsi="Times New Roman"/>
          <w:sz w:val="28"/>
          <w:szCs w:val="28"/>
        </w:rPr>
        <w:t xml:space="preserve"> </w:t>
      </w:r>
      <w:r w:rsidRPr="00496334">
        <w:rPr>
          <w:rFonts w:ascii="Times New Roman" w:hAnsi="Times New Roman"/>
          <w:sz w:val="28"/>
          <w:szCs w:val="28"/>
        </w:rPr>
        <w:t>из федеральн</w:t>
      </w:r>
      <w:r w:rsidR="00365F20">
        <w:rPr>
          <w:rFonts w:ascii="Times New Roman" w:hAnsi="Times New Roman"/>
          <w:sz w:val="28"/>
          <w:szCs w:val="28"/>
        </w:rPr>
        <w:t xml:space="preserve">ого бюджета – 25201,8 тыс. руб., </w:t>
      </w:r>
      <w:r w:rsidRPr="00496334">
        <w:rPr>
          <w:rFonts w:ascii="Times New Roman" w:hAnsi="Times New Roman"/>
          <w:sz w:val="28"/>
          <w:szCs w:val="28"/>
        </w:rPr>
        <w:t>из республикан</w:t>
      </w:r>
      <w:r w:rsidR="00365F20">
        <w:rPr>
          <w:rFonts w:ascii="Times New Roman" w:hAnsi="Times New Roman"/>
          <w:sz w:val="28"/>
          <w:szCs w:val="28"/>
        </w:rPr>
        <w:t>ского бюджета – 430,4 тыс. руб.</w:t>
      </w:r>
    </w:p>
    <w:p w:rsidR="0099154A" w:rsidRPr="00845A86" w:rsidRDefault="00365F20" w:rsidP="00032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ф</w:t>
      </w:r>
      <w:r w:rsidR="0099154A" w:rsidRPr="00496334">
        <w:rPr>
          <w:rFonts w:ascii="Times New Roman" w:hAnsi="Times New Roman"/>
          <w:sz w:val="28"/>
          <w:szCs w:val="28"/>
        </w:rPr>
        <w:t>актическое финансирован</w:t>
      </w:r>
      <w:r>
        <w:rPr>
          <w:rFonts w:ascii="Times New Roman" w:hAnsi="Times New Roman"/>
          <w:sz w:val="28"/>
          <w:szCs w:val="28"/>
        </w:rPr>
        <w:t>ие</w:t>
      </w:r>
      <w:r w:rsidR="0099154A" w:rsidRPr="00496334">
        <w:rPr>
          <w:rFonts w:ascii="Times New Roman" w:hAnsi="Times New Roman"/>
          <w:sz w:val="28"/>
          <w:szCs w:val="28"/>
        </w:rPr>
        <w:t xml:space="preserve"> составило 5430,2 тыс. руб., из них:</w:t>
      </w:r>
      <w:r>
        <w:rPr>
          <w:rFonts w:ascii="Times New Roman" w:hAnsi="Times New Roman"/>
          <w:sz w:val="28"/>
          <w:szCs w:val="28"/>
        </w:rPr>
        <w:t xml:space="preserve"> за счет средств </w:t>
      </w:r>
      <w:r w:rsidR="0099154A" w:rsidRPr="00181D08">
        <w:rPr>
          <w:rFonts w:ascii="Times New Roman" w:hAnsi="Times New Roman"/>
          <w:sz w:val="28"/>
          <w:szCs w:val="28"/>
        </w:rPr>
        <w:t>федерального бюджета – 5201,8 тыс. руб</w:t>
      </w:r>
      <w:r>
        <w:rPr>
          <w:rFonts w:ascii="Times New Roman" w:hAnsi="Times New Roman"/>
          <w:sz w:val="28"/>
          <w:szCs w:val="28"/>
        </w:rPr>
        <w:t xml:space="preserve">., из бюджета республики </w:t>
      </w:r>
      <w:r w:rsidR="0099154A" w:rsidRPr="00181D08">
        <w:rPr>
          <w:rFonts w:ascii="Times New Roman" w:hAnsi="Times New Roman"/>
          <w:sz w:val="28"/>
          <w:szCs w:val="28"/>
        </w:rPr>
        <w:t xml:space="preserve">– </w:t>
      </w:r>
      <w:r w:rsidR="0099154A">
        <w:rPr>
          <w:rFonts w:ascii="Times New Roman" w:hAnsi="Times New Roman"/>
          <w:sz w:val="28"/>
          <w:szCs w:val="28"/>
        </w:rPr>
        <w:t>228</w:t>
      </w:r>
      <w:r w:rsidR="0099154A" w:rsidRPr="00181D08">
        <w:rPr>
          <w:rFonts w:ascii="Times New Roman" w:hAnsi="Times New Roman"/>
          <w:sz w:val="28"/>
          <w:szCs w:val="28"/>
        </w:rPr>
        <w:t>,4 тыс. руб.</w:t>
      </w:r>
    </w:p>
    <w:p w:rsidR="0099154A" w:rsidRPr="00F83E12" w:rsidRDefault="0099154A" w:rsidP="0003267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12">
        <w:rPr>
          <w:rFonts w:ascii="Times New Roman" w:hAnsi="Times New Roman" w:cs="Times New Roman"/>
          <w:sz w:val="28"/>
          <w:szCs w:val="28"/>
        </w:rPr>
        <w:t xml:space="preserve">В рамках реализации данного </w:t>
      </w:r>
      <w:r>
        <w:rPr>
          <w:rFonts w:ascii="Times New Roman" w:hAnsi="Times New Roman" w:cs="Times New Roman"/>
          <w:sz w:val="28"/>
          <w:szCs w:val="28"/>
        </w:rPr>
        <w:t>проекта заключены следующие Соглашения:</w:t>
      </w:r>
    </w:p>
    <w:p w:rsidR="0099154A" w:rsidRDefault="0099154A" w:rsidP="0003267B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A4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 с Правительством 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Pr="00DE19A4">
        <w:rPr>
          <w:rFonts w:ascii="Times New Roman" w:hAnsi="Times New Roman" w:cs="Times New Roman"/>
          <w:sz w:val="28"/>
          <w:szCs w:val="28"/>
        </w:rPr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Соглашение от 14.02.2019 г. № 777-08-2019-038 (в редакции от 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заключено дополнительное соглашение 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>№ 777-08-2019-038</w:t>
      </w:r>
      <w:r>
        <w:rPr>
          <w:rFonts w:ascii="Times New Roman" w:hAnsi="Times New Roman" w:cs="Times New Roman"/>
          <w:color w:val="000000"/>
          <w:sz w:val="28"/>
          <w:szCs w:val="28"/>
        </w:rPr>
        <w:t>/3</w:t>
      </w:r>
      <w:r w:rsidRPr="00904A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 из федерального бюджета бюджету субъекта Российской Федерации</w:t>
      </w:r>
      <w:r w:rsidRPr="00DE19A4">
        <w:t xml:space="preserve"> 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Pr="00DE19A4">
        <w:t xml:space="preserve"> </w:t>
      </w:r>
      <w:r w:rsidRPr="00DE19A4">
        <w:rPr>
          <w:rFonts w:ascii="Times New Roman" w:hAnsi="Times New Roman" w:cs="Times New Roman"/>
          <w:sz w:val="28"/>
          <w:szCs w:val="28"/>
        </w:rPr>
        <w:t>в сумме</w:t>
      </w:r>
      <w:r w:rsidRPr="00DE19A4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4133,9</w:t>
      </w:r>
      <w:r w:rsidRPr="00DE19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DE19A4">
        <w:rPr>
          <w:rFonts w:ascii="Times New Roman" w:hAnsi="Times New Roman" w:cs="Times New Roman"/>
          <w:sz w:val="28"/>
          <w:szCs w:val="28"/>
        </w:rPr>
        <w:t>и из республиканского бюджета – 2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E19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19A4">
        <w:rPr>
          <w:rFonts w:ascii="Times New Roman" w:hAnsi="Times New Roman" w:cs="Times New Roman"/>
          <w:sz w:val="28"/>
          <w:szCs w:val="28"/>
        </w:rPr>
        <w:t xml:space="preserve"> тыс. руб. (всего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4351,5</w:t>
      </w:r>
      <w:r w:rsidRPr="00DE19A4">
        <w:t xml:space="preserve"> </w:t>
      </w:r>
      <w:r w:rsidRPr="00DE19A4">
        <w:rPr>
          <w:rFonts w:ascii="Times New Roman" w:hAnsi="Times New Roman" w:cs="Times New Roman"/>
          <w:sz w:val="28"/>
          <w:szCs w:val="28"/>
        </w:rPr>
        <w:t>тыс.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5F20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proofErr w:type="spellStart"/>
      <w:r w:rsidR="00365F2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365F20">
        <w:rPr>
          <w:rFonts w:ascii="Times New Roman" w:hAnsi="Times New Roman" w:cs="Times New Roman"/>
          <w:sz w:val="28"/>
          <w:szCs w:val="28"/>
        </w:rPr>
        <w:t xml:space="preserve"> РИ </w:t>
      </w:r>
      <w:r w:rsidRPr="00845A86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исполнение </w:t>
      </w:r>
      <w:r w:rsidR="00365F2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45A86">
        <w:rPr>
          <w:rFonts w:ascii="Times New Roman" w:hAnsi="Times New Roman" w:cs="Times New Roman"/>
          <w:sz w:val="28"/>
          <w:szCs w:val="28"/>
        </w:rPr>
        <w:t>реализаци</w:t>
      </w:r>
      <w:r w:rsidR="00365F20">
        <w:rPr>
          <w:rFonts w:ascii="Times New Roman" w:hAnsi="Times New Roman" w:cs="Times New Roman"/>
          <w:sz w:val="28"/>
          <w:szCs w:val="28"/>
        </w:rPr>
        <w:t>и</w:t>
      </w:r>
      <w:r w:rsidRPr="00845A86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845A86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произведено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5A86">
        <w:rPr>
          <w:rFonts w:ascii="Times New Roman" w:hAnsi="Times New Roman" w:cs="Times New Roman"/>
          <w:sz w:val="28"/>
          <w:szCs w:val="28"/>
        </w:rPr>
        <w:t>полном объеме. И</w:t>
      </w:r>
      <w:r w:rsidR="00365F20">
        <w:rPr>
          <w:rFonts w:ascii="Times New Roman" w:hAnsi="Times New Roman" w:cs="Times New Roman"/>
          <w:sz w:val="28"/>
          <w:szCs w:val="28"/>
        </w:rPr>
        <w:t>сполнение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составило 100%;</w:t>
      </w:r>
    </w:p>
    <w:p w:rsidR="0099154A" w:rsidRDefault="0099154A" w:rsidP="0003267B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F9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 с Правительством Республики Ингушетия заключено Соглашение от 13.02.2019 г. № 777-08-2019-130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51">
        <w:rPr>
          <w:rFonts w:ascii="Times New Roman" w:hAnsi="Times New Roman" w:cs="Times New Roman"/>
          <w:sz w:val="28"/>
          <w:szCs w:val="28"/>
        </w:rPr>
        <w:t xml:space="preserve">(в редакции дополнительного соглашения от 18.02.2021 г. № 777-08-2019-130/7) о предоставлении субсидии из федерального бюджета бюджету субъекта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закупку</w:t>
      </w:r>
      <w:r w:rsidRPr="001B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спортивно-технологического</w:t>
      </w:r>
      <w:r w:rsidRPr="001B1051">
        <w:rPr>
          <w:rFonts w:ascii="Times New Roman" w:hAnsi="Times New Roman" w:cs="Times New Roman"/>
          <w:sz w:val="28"/>
          <w:szCs w:val="28"/>
        </w:rPr>
        <w:t xml:space="preserve"> оборудования для создания малой спортивной площадки и физкультурно-оздоровительного комплекса открытого типа в сумме 21067,9 тыс. руб. и из республиканского бюджета – 212,8 тыс. ру</w:t>
      </w:r>
      <w:r w:rsidR="004B2526">
        <w:rPr>
          <w:rFonts w:ascii="Times New Roman" w:hAnsi="Times New Roman" w:cs="Times New Roman"/>
          <w:sz w:val="28"/>
          <w:szCs w:val="28"/>
        </w:rPr>
        <w:t>б. (всего - 21280,7 тыс. руб.).</w:t>
      </w:r>
    </w:p>
    <w:p w:rsidR="00631A5D" w:rsidRDefault="004B2526" w:rsidP="0003267B">
      <w:pPr>
        <w:pStyle w:val="a7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фактическое </w:t>
      </w:r>
      <w:r w:rsidR="0099154A" w:rsidRPr="0049633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631A5D">
        <w:rPr>
          <w:rFonts w:ascii="Times New Roman" w:hAnsi="Times New Roman" w:cs="Times New Roman"/>
          <w:sz w:val="28"/>
          <w:szCs w:val="28"/>
        </w:rPr>
        <w:t>по данному</w:t>
      </w:r>
      <w:r w:rsidR="0099154A" w:rsidRPr="0049633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31A5D">
        <w:rPr>
          <w:rFonts w:ascii="Times New Roman" w:hAnsi="Times New Roman" w:cs="Times New Roman"/>
          <w:sz w:val="28"/>
          <w:szCs w:val="28"/>
        </w:rPr>
        <w:t>ю</w:t>
      </w:r>
      <w:r w:rsidR="0099154A" w:rsidRPr="00496334">
        <w:rPr>
          <w:rFonts w:ascii="Times New Roman" w:hAnsi="Times New Roman" w:cs="Times New Roman"/>
          <w:sz w:val="28"/>
          <w:szCs w:val="28"/>
        </w:rPr>
        <w:t xml:space="preserve"> произведено в сумме 1078,7 тыс. руб., из них:</w:t>
      </w:r>
      <w:r w:rsidR="00631A5D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9154A" w:rsidRPr="00496334">
        <w:rPr>
          <w:rFonts w:ascii="Times New Roman" w:hAnsi="Times New Roman" w:cs="Times New Roman"/>
          <w:sz w:val="28"/>
          <w:szCs w:val="28"/>
        </w:rPr>
        <w:t>федераль</w:t>
      </w:r>
      <w:r w:rsidR="00631A5D">
        <w:rPr>
          <w:rFonts w:ascii="Times New Roman" w:hAnsi="Times New Roman" w:cs="Times New Roman"/>
          <w:sz w:val="28"/>
          <w:szCs w:val="28"/>
        </w:rPr>
        <w:t xml:space="preserve">ного бюджета – 1067,9 тыс. руб., </w:t>
      </w:r>
      <w:r w:rsidR="0099154A" w:rsidRPr="00C068BA">
        <w:rPr>
          <w:rFonts w:ascii="Times New Roman" w:hAnsi="Times New Roman" w:cs="Times New Roman"/>
          <w:sz w:val="28"/>
          <w:szCs w:val="28"/>
        </w:rPr>
        <w:t xml:space="preserve">республиканского бюджета – </w:t>
      </w:r>
      <w:r w:rsidR="0099154A">
        <w:rPr>
          <w:rFonts w:ascii="Times New Roman" w:hAnsi="Times New Roman" w:cs="Times New Roman"/>
          <w:sz w:val="28"/>
          <w:szCs w:val="28"/>
        </w:rPr>
        <w:t>10</w:t>
      </w:r>
      <w:r w:rsidR="0099154A" w:rsidRPr="00C068BA">
        <w:rPr>
          <w:rFonts w:ascii="Times New Roman" w:hAnsi="Times New Roman" w:cs="Times New Roman"/>
          <w:sz w:val="28"/>
          <w:szCs w:val="28"/>
        </w:rPr>
        <w:t>,</w:t>
      </w:r>
      <w:r w:rsidR="0099154A">
        <w:rPr>
          <w:rFonts w:ascii="Times New Roman" w:hAnsi="Times New Roman" w:cs="Times New Roman"/>
          <w:sz w:val="28"/>
          <w:szCs w:val="28"/>
        </w:rPr>
        <w:t>8</w:t>
      </w:r>
      <w:r w:rsidR="0099154A" w:rsidRPr="00C068B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1A5D">
        <w:rPr>
          <w:rFonts w:ascii="Times New Roman" w:hAnsi="Times New Roman" w:cs="Times New Roman"/>
          <w:sz w:val="28"/>
          <w:szCs w:val="28"/>
        </w:rPr>
        <w:t xml:space="preserve"> </w:t>
      </w:r>
      <w:r w:rsidR="0099154A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1078,7 тыс. руб. </w:t>
      </w:r>
      <w:r w:rsidR="00631A5D">
        <w:rPr>
          <w:rFonts w:ascii="Times New Roman" w:hAnsi="Times New Roman" w:cs="Times New Roman"/>
          <w:sz w:val="28"/>
          <w:szCs w:val="28"/>
        </w:rPr>
        <w:t xml:space="preserve">Указанные средства направлены на реализацию </w:t>
      </w:r>
      <w:r w:rsidR="0099154A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99154A" w:rsidRPr="00DC2795">
        <w:rPr>
          <w:rFonts w:ascii="Times New Roman" w:hAnsi="Times New Roman" w:cs="Times New Roman"/>
          <w:sz w:val="28"/>
          <w:szCs w:val="28"/>
        </w:rPr>
        <w:t>закупк</w:t>
      </w:r>
      <w:r w:rsidR="0099154A">
        <w:rPr>
          <w:rFonts w:ascii="Times New Roman" w:hAnsi="Times New Roman" w:cs="Times New Roman"/>
          <w:sz w:val="28"/>
          <w:szCs w:val="28"/>
        </w:rPr>
        <w:t>е</w:t>
      </w:r>
      <w:r w:rsidR="0099154A" w:rsidRPr="00DC2795">
        <w:rPr>
          <w:rFonts w:ascii="Times New Roman" w:hAnsi="Times New Roman" w:cs="Times New Roman"/>
          <w:sz w:val="28"/>
          <w:szCs w:val="28"/>
        </w:rPr>
        <w:t xml:space="preserve"> спортивно-технологического оборудования для создания малой спортивной площадки</w:t>
      </w:r>
      <w:r w:rsidR="00631A5D">
        <w:rPr>
          <w:rFonts w:ascii="Times New Roman" w:hAnsi="Times New Roman" w:cs="Times New Roman"/>
          <w:sz w:val="28"/>
          <w:szCs w:val="28"/>
        </w:rPr>
        <w:t>, которое по итогам первого полугодия текущего года исполнено на 100 %,</w:t>
      </w:r>
    </w:p>
    <w:p w:rsidR="0099154A" w:rsidRPr="00095A15" w:rsidRDefault="0099154A" w:rsidP="0003267B">
      <w:pPr>
        <w:pStyle w:val="a7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6BDB">
        <w:rPr>
          <w:rFonts w:ascii="Times New Roman" w:hAnsi="Times New Roman" w:cs="Times New Roman"/>
          <w:sz w:val="28"/>
          <w:szCs w:val="28"/>
        </w:rPr>
        <w:t>месте с тем,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316BDB">
        <w:rPr>
          <w:rFonts w:ascii="Times New Roman" w:hAnsi="Times New Roman" w:cs="Times New Roman"/>
          <w:sz w:val="28"/>
          <w:szCs w:val="28"/>
        </w:rPr>
        <w:t xml:space="preserve">е и,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316BD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316B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20">
        <w:rPr>
          <w:rFonts w:ascii="Times New Roman" w:hAnsi="Times New Roman" w:cs="Times New Roman"/>
          <w:sz w:val="28"/>
          <w:szCs w:val="28"/>
        </w:rPr>
        <w:t>по закупке спортивно-технологического оборудования для создания физкультурно-оздоровительного комплекса открытого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E20">
        <w:rPr>
          <w:rFonts w:ascii="Times New Roman" w:hAnsi="Times New Roman" w:cs="Times New Roman"/>
          <w:sz w:val="28"/>
          <w:szCs w:val="28"/>
        </w:rPr>
        <w:t>в рамках данного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DB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034E20">
        <w:rPr>
          <w:rFonts w:ascii="Times New Roman" w:hAnsi="Times New Roman" w:cs="Times New Roman"/>
          <w:sz w:val="28"/>
          <w:szCs w:val="28"/>
        </w:rPr>
        <w:t>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2C" w:rsidRPr="006B502B" w:rsidRDefault="00684A2C" w:rsidP="0003267B">
      <w:pPr>
        <w:pStyle w:val="a7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0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Учитывая </w:t>
      </w:r>
      <w:r w:rsidR="004C1C4D" w:rsidRPr="006B502B">
        <w:rPr>
          <w:rFonts w:ascii="Times New Roman" w:hAnsi="Times New Roman" w:cs="Times New Roman"/>
          <w:i/>
          <w:color w:val="000000"/>
          <w:sz w:val="28"/>
          <w:szCs w:val="28"/>
        </w:rPr>
        <w:t>отсутствие</w:t>
      </w:r>
      <w:r w:rsidRPr="006B50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финансирования и кассового исполнения, с</w:t>
      </w:r>
      <w:r w:rsidRPr="006B502B">
        <w:rPr>
          <w:rFonts w:ascii="Times New Roman" w:hAnsi="Times New Roman" w:cs="Times New Roman"/>
          <w:i/>
          <w:sz w:val="28"/>
          <w:szCs w:val="28"/>
        </w:rPr>
        <w:t xml:space="preserve">уществует риск неисполнения регионального проекта в части </w:t>
      </w:r>
      <w:r w:rsidR="00316BDB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Pr="006B502B">
        <w:rPr>
          <w:rFonts w:ascii="Times New Roman" w:hAnsi="Times New Roman" w:cs="Times New Roman"/>
          <w:i/>
          <w:sz w:val="28"/>
          <w:szCs w:val="28"/>
        </w:rPr>
        <w:t>мероприятия по закупке спортивно-технологического оборудования для создания физкультурно-оздоровительного комплекса открытого типа.</w:t>
      </w:r>
    </w:p>
    <w:p w:rsidR="00684A2C" w:rsidRPr="006B502B" w:rsidRDefault="00684A2C" w:rsidP="0003267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54CE" w:rsidRPr="004C77E8" w:rsidRDefault="007A54CE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C77E8">
        <w:rPr>
          <w:rFonts w:ascii="Times New Roman" w:hAnsi="Times New Roman" w:cs="Times New Roman"/>
          <w:b/>
          <w:sz w:val="28"/>
          <w:szCs w:val="28"/>
        </w:rPr>
        <w:t>ациональн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4C77E8">
        <w:rPr>
          <w:rFonts w:ascii="Times New Roman" w:hAnsi="Times New Roman" w:cs="Times New Roman"/>
          <w:b/>
          <w:sz w:val="28"/>
          <w:szCs w:val="28"/>
        </w:rPr>
        <w:t>проект</w:t>
      </w:r>
      <w:r w:rsidR="004E62AB">
        <w:rPr>
          <w:rFonts w:ascii="Times New Roman" w:hAnsi="Times New Roman" w:cs="Times New Roman"/>
          <w:b/>
          <w:sz w:val="28"/>
          <w:szCs w:val="28"/>
        </w:rPr>
        <w:t xml:space="preserve"> «Культура»</w:t>
      </w:r>
    </w:p>
    <w:p w:rsidR="007A54CE" w:rsidRPr="004C77E8" w:rsidRDefault="007A54CE" w:rsidP="00032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4CE" w:rsidRPr="004C77E8" w:rsidRDefault="007A54CE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реализуется 3 региональных проекта:</w:t>
      </w:r>
    </w:p>
    <w:p w:rsidR="007A54CE" w:rsidRPr="007A54CE" w:rsidRDefault="007A54CE" w:rsidP="0003267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4C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:rsidR="007A54CE" w:rsidRPr="004C77E8" w:rsidRDefault="007A54CE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заключены:</w:t>
      </w:r>
    </w:p>
    <w:p w:rsidR="007A54CE" w:rsidRPr="00FE7045" w:rsidRDefault="007A54CE" w:rsidP="0003267B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5">
        <w:rPr>
          <w:rFonts w:ascii="Times New Roman" w:hAnsi="Times New Roman" w:cs="Times New Roman"/>
          <w:color w:val="000000"/>
          <w:sz w:val="28"/>
          <w:szCs w:val="28"/>
        </w:rPr>
        <w:t>Соглашение от 22.12.2020 г. № 054-09-2021-369</w:t>
      </w:r>
      <w:r w:rsidRPr="004C77E8">
        <w:t xml:space="preserve"> </w:t>
      </w:r>
      <w:r w:rsidRPr="00FE7045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в 2021 году субсидии из федерального бюджета бюджету Республики Ингушетия в целях </w:t>
      </w:r>
      <w:proofErr w:type="spellStart"/>
      <w:r w:rsidRPr="00FE7045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FE7045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модернизацию </w:t>
      </w:r>
      <w:r w:rsidRPr="00FE7045">
        <w:rPr>
          <w:rFonts w:ascii="Times New Roman" w:hAnsi="Times New Roman" w:cs="Times New Roman"/>
          <w:sz w:val="28"/>
          <w:szCs w:val="28"/>
        </w:rPr>
        <w:t>региональных и муниципальных театров юного зрителя и театров кукол путем их капитального ремонта в сумме 37</w:t>
      </w:r>
      <w:r w:rsidR="00FE7045">
        <w:rPr>
          <w:rFonts w:ascii="Times New Roman" w:hAnsi="Times New Roman" w:cs="Times New Roman"/>
          <w:sz w:val="28"/>
          <w:szCs w:val="28"/>
        </w:rPr>
        <w:t> </w:t>
      </w:r>
      <w:r w:rsidRPr="00FE7045">
        <w:rPr>
          <w:rFonts w:ascii="Times New Roman" w:hAnsi="Times New Roman" w:cs="Times New Roman"/>
          <w:sz w:val="28"/>
          <w:szCs w:val="28"/>
        </w:rPr>
        <w:t>783,5 тыс. руб.</w:t>
      </w:r>
      <w:r w:rsidRPr="00FE7045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  <w:r w:rsidR="000A48FD" w:rsidRPr="00FE7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045"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– 37</w:t>
      </w:r>
      <w:r w:rsidR="00FE70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7045">
        <w:rPr>
          <w:rFonts w:ascii="Times New Roman" w:hAnsi="Times New Roman" w:cs="Times New Roman"/>
          <w:color w:val="000000"/>
          <w:sz w:val="28"/>
          <w:szCs w:val="28"/>
        </w:rPr>
        <w:t>405,7 тыс. руб.</w:t>
      </w:r>
      <w:r w:rsidR="000A48FD" w:rsidRPr="00FE704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E7045">
        <w:rPr>
          <w:rFonts w:ascii="Times New Roman" w:hAnsi="Times New Roman" w:cs="Times New Roman"/>
          <w:sz w:val="28"/>
          <w:szCs w:val="28"/>
        </w:rPr>
        <w:t>из республикан</w:t>
      </w:r>
      <w:r w:rsidR="000A48FD" w:rsidRPr="00FE7045">
        <w:rPr>
          <w:rFonts w:ascii="Times New Roman" w:hAnsi="Times New Roman" w:cs="Times New Roman"/>
          <w:sz w:val="28"/>
          <w:szCs w:val="28"/>
        </w:rPr>
        <w:t>ского бюджета – 377,8 тыс. руб.</w:t>
      </w:r>
    </w:p>
    <w:p w:rsidR="000A48FD" w:rsidRDefault="000A48FD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 отчетную дату финансирование</w:t>
      </w:r>
      <w:r w:rsidR="007A54CE" w:rsidRPr="00CC4214">
        <w:rPr>
          <w:rFonts w:ascii="Times New Roman" w:hAnsi="Times New Roman" w:cs="Times New Roman"/>
          <w:sz w:val="28"/>
          <w:szCs w:val="28"/>
        </w:rPr>
        <w:t xml:space="preserve"> в рамках Соглашения </w:t>
      </w:r>
      <w:r>
        <w:rPr>
          <w:rFonts w:ascii="Times New Roman" w:hAnsi="Times New Roman" w:cs="Times New Roman"/>
          <w:sz w:val="28"/>
          <w:szCs w:val="28"/>
        </w:rPr>
        <w:t>не открыто.</w:t>
      </w:r>
    </w:p>
    <w:p w:rsidR="000A48FD" w:rsidRDefault="000A48FD" w:rsidP="000326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планируется завершить на 100 % капитальный </w:t>
      </w:r>
      <w:r w:rsidRPr="004C77E8">
        <w:rPr>
          <w:rFonts w:ascii="Times New Roman" w:eastAsia="Calibri" w:hAnsi="Times New Roman"/>
          <w:sz w:val="28"/>
          <w:szCs w:val="28"/>
        </w:rPr>
        <w:t>ремонт здания театра юного зрителя в г. Назрань</w:t>
      </w:r>
      <w:r w:rsidRPr="004C77E8">
        <w:rPr>
          <w:rFonts w:ascii="Times New Roman" w:eastAsia="Calibri" w:hAnsi="Times New Roman"/>
          <w:sz w:val="24"/>
          <w:szCs w:val="24"/>
        </w:rPr>
        <w:t xml:space="preserve">, </w:t>
      </w:r>
      <w:r w:rsidRPr="000A48FD">
        <w:rPr>
          <w:rFonts w:ascii="Times New Roman" w:eastAsia="Calibri" w:hAnsi="Times New Roman"/>
          <w:sz w:val="28"/>
          <w:szCs w:val="28"/>
        </w:rPr>
        <w:t xml:space="preserve">работы </w:t>
      </w:r>
      <w:r w:rsidRPr="004C77E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отчетную дату выполнены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81 </w:t>
      </w:r>
      <w:r w:rsidRPr="004C77E8">
        <w:rPr>
          <w:rFonts w:ascii="Times New Roman" w:eastAsia="Calibri" w:hAnsi="Times New Roman"/>
          <w:sz w:val="28"/>
          <w:szCs w:val="28"/>
        </w:rPr>
        <w:t>%</w:t>
      </w:r>
      <w:r w:rsidRPr="004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(объект, переходящий с 2020 года).</w:t>
      </w:r>
    </w:p>
    <w:p w:rsidR="007A54CE" w:rsidRPr="00FE7045" w:rsidRDefault="007A54CE" w:rsidP="0003267B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от 22.12.2020 г. № 054-17-2021-159 о предоставлении субсидии из федерального бюджета бюджету субъекта Российской Федерации. По Соглашению предусмотрено </w:t>
      </w:r>
      <w:r w:rsidRPr="00FE7045">
        <w:rPr>
          <w:rStyle w:val="fontstyle01"/>
          <w:sz w:val="28"/>
          <w:szCs w:val="28"/>
        </w:rPr>
        <w:t xml:space="preserve">предоставление </w:t>
      </w:r>
      <w:r w:rsidRPr="00FE7045">
        <w:rPr>
          <w:rFonts w:ascii="Times New Roman" w:hAnsi="Times New Roman" w:cs="Times New Roman"/>
          <w:sz w:val="28"/>
          <w:szCs w:val="28"/>
        </w:rPr>
        <w:t>из федерального бюджета в 2021</w:t>
      </w:r>
      <w:r w:rsidR="00FE7045" w:rsidRPr="00FE7045">
        <w:rPr>
          <w:rFonts w:ascii="Times New Roman" w:hAnsi="Times New Roman" w:cs="Times New Roman"/>
          <w:sz w:val="28"/>
          <w:szCs w:val="28"/>
        </w:rPr>
        <w:t>-</w:t>
      </w:r>
      <w:r w:rsidRPr="00FE7045">
        <w:rPr>
          <w:rFonts w:ascii="Times New Roman" w:hAnsi="Times New Roman" w:cs="Times New Roman"/>
          <w:sz w:val="28"/>
          <w:szCs w:val="28"/>
        </w:rPr>
        <w:t xml:space="preserve">2023 годах бюджету Республики Ингушетия субсидии на поддержку отрасли культуры (в рамках данного Соглашения осуществляется капитальный ремонт детской школы искусств г. Назрань). </w:t>
      </w:r>
      <w:r w:rsidR="00FE7045" w:rsidRPr="00FE7045">
        <w:rPr>
          <w:rFonts w:ascii="Times New Roman" w:hAnsi="Times New Roman" w:cs="Times New Roman"/>
          <w:sz w:val="28"/>
          <w:szCs w:val="28"/>
        </w:rPr>
        <w:t xml:space="preserve">В текущем году в рамках </w:t>
      </w:r>
      <w:r w:rsidRPr="00FE7045">
        <w:rPr>
          <w:rFonts w:ascii="Times New Roman" w:hAnsi="Times New Roman" w:cs="Times New Roman"/>
          <w:sz w:val="28"/>
          <w:szCs w:val="28"/>
        </w:rPr>
        <w:t>Соглашени</w:t>
      </w:r>
      <w:r w:rsidR="00FE7045" w:rsidRPr="00FE7045">
        <w:rPr>
          <w:rFonts w:ascii="Times New Roman" w:hAnsi="Times New Roman" w:cs="Times New Roman"/>
          <w:sz w:val="28"/>
          <w:szCs w:val="28"/>
        </w:rPr>
        <w:t>я</w:t>
      </w:r>
      <w:r w:rsidRPr="00FE7045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в сумме 24</w:t>
      </w:r>
      <w:r w:rsidR="00FE7045" w:rsidRPr="00FE7045">
        <w:rPr>
          <w:rFonts w:ascii="Times New Roman" w:hAnsi="Times New Roman" w:cs="Times New Roman"/>
          <w:sz w:val="28"/>
          <w:szCs w:val="28"/>
        </w:rPr>
        <w:t> </w:t>
      </w:r>
      <w:r w:rsidRPr="00FE7045">
        <w:rPr>
          <w:rFonts w:ascii="Times New Roman" w:hAnsi="Times New Roman" w:cs="Times New Roman"/>
          <w:sz w:val="28"/>
          <w:szCs w:val="28"/>
        </w:rPr>
        <w:t>350,0 тыс. руб., в том числе:</w:t>
      </w:r>
      <w:r w:rsidR="00FE7045" w:rsidRPr="00FE7045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FE704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FE7045">
        <w:rPr>
          <w:rFonts w:ascii="Times New Roman" w:hAnsi="Times New Roman" w:cs="Times New Roman"/>
          <w:sz w:val="28"/>
          <w:szCs w:val="28"/>
        </w:rPr>
        <w:t>– 23132,5 тыс. руб.</w:t>
      </w:r>
      <w:r w:rsidR="00FE7045" w:rsidRPr="00FE7045">
        <w:rPr>
          <w:rFonts w:ascii="Times New Roman" w:hAnsi="Times New Roman" w:cs="Times New Roman"/>
          <w:sz w:val="28"/>
          <w:szCs w:val="28"/>
        </w:rPr>
        <w:t xml:space="preserve">, </w:t>
      </w:r>
      <w:r w:rsidRPr="00FE7045">
        <w:rPr>
          <w:rFonts w:ascii="Times New Roman" w:hAnsi="Times New Roman" w:cs="Times New Roman"/>
          <w:sz w:val="28"/>
          <w:szCs w:val="28"/>
        </w:rPr>
        <w:t>республиканского бюджета – 1</w:t>
      </w:r>
      <w:r w:rsidR="00FE7045">
        <w:rPr>
          <w:rFonts w:ascii="Times New Roman" w:hAnsi="Times New Roman" w:cs="Times New Roman"/>
          <w:sz w:val="28"/>
          <w:szCs w:val="28"/>
        </w:rPr>
        <w:t> </w:t>
      </w:r>
      <w:r w:rsidRPr="00FE7045">
        <w:rPr>
          <w:rFonts w:ascii="Times New Roman" w:hAnsi="Times New Roman" w:cs="Times New Roman"/>
          <w:sz w:val="28"/>
          <w:szCs w:val="28"/>
        </w:rPr>
        <w:t>217,5 тыс. руб.</w:t>
      </w:r>
    </w:p>
    <w:p w:rsidR="00FE7045" w:rsidRDefault="00FE7045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рассматриваемом периоде фи</w:t>
      </w:r>
      <w:r w:rsidR="007A54CE" w:rsidRPr="00CC4214">
        <w:rPr>
          <w:rFonts w:ascii="Times New Roman" w:hAnsi="Times New Roman" w:cs="Times New Roman"/>
          <w:sz w:val="28"/>
          <w:szCs w:val="28"/>
        </w:rPr>
        <w:t xml:space="preserve">нансирование в рамках </w:t>
      </w:r>
      <w:r w:rsidR="007A54CE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7A54CE" w:rsidRPr="00CC4214">
        <w:rPr>
          <w:rFonts w:ascii="Times New Roman" w:hAnsi="Times New Roman" w:cs="Times New Roman"/>
          <w:sz w:val="28"/>
          <w:szCs w:val="28"/>
        </w:rPr>
        <w:t>Соглашения не осуществлялось.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4CE" w:rsidRPr="00673C01">
        <w:rPr>
          <w:rFonts w:ascii="Times New Roman" w:hAnsi="Times New Roman" w:cs="Times New Roman"/>
          <w:sz w:val="28"/>
          <w:szCs w:val="28"/>
        </w:rPr>
        <w:t>Согласно информации М</w:t>
      </w:r>
      <w:r w:rsidR="007A54CE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культуры РИ</w:t>
      </w:r>
      <w:r w:rsidR="007A54CE">
        <w:rPr>
          <w:rFonts w:ascii="Times New Roman" w:hAnsi="Times New Roman" w:cs="Times New Roman"/>
          <w:sz w:val="28"/>
          <w:szCs w:val="28"/>
        </w:rPr>
        <w:t>,</w:t>
      </w:r>
      <w:r w:rsidR="007A54CE" w:rsidRPr="00673C01">
        <w:rPr>
          <w:rFonts w:ascii="Times New Roman" w:hAnsi="Times New Roman" w:cs="Times New Roman"/>
          <w:sz w:val="28"/>
          <w:szCs w:val="28"/>
        </w:rPr>
        <w:t xml:space="preserve"> по мероприятию </w:t>
      </w:r>
      <w:r w:rsidR="007A54C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A54CE" w:rsidRPr="00673C01">
        <w:rPr>
          <w:rFonts w:ascii="Times New Roman" w:hAnsi="Times New Roman" w:cs="Times New Roman"/>
          <w:sz w:val="28"/>
          <w:szCs w:val="28"/>
        </w:rPr>
        <w:t>идет завершение кон</w:t>
      </w:r>
      <w:r>
        <w:rPr>
          <w:rFonts w:ascii="Times New Roman" w:hAnsi="Times New Roman" w:cs="Times New Roman"/>
          <w:sz w:val="28"/>
          <w:szCs w:val="28"/>
        </w:rPr>
        <w:t>курсных процедур.</w:t>
      </w:r>
    </w:p>
    <w:p w:rsidR="007A54CE" w:rsidRPr="00EC7DD0" w:rsidRDefault="007A54CE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DD0">
        <w:rPr>
          <w:rFonts w:ascii="Times New Roman" w:hAnsi="Times New Roman" w:cs="Times New Roman"/>
          <w:i/>
          <w:sz w:val="28"/>
          <w:szCs w:val="28"/>
        </w:rPr>
        <w:t>В связи с отсутствием в текущем году финансирования и кассового исполнения существуют высокие риски неисполнения регионального проекта «Культурная среда».</w:t>
      </w:r>
    </w:p>
    <w:p w:rsidR="007A54CE" w:rsidRPr="007A54CE" w:rsidRDefault="007A54CE" w:rsidP="0003267B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4CE">
        <w:rPr>
          <w:rFonts w:ascii="Times New Roman" w:hAnsi="Times New Roman" w:cs="Times New Roman"/>
          <w:b/>
          <w:i/>
          <w:sz w:val="28"/>
          <w:szCs w:val="28"/>
        </w:rPr>
        <w:t>Регион</w:t>
      </w:r>
      <w:r w:rsidR="00FE7045">
        <w:rPr>
          <w:rFonts w:ascii="Times New Roman" w:hAnsi="Times New Roman" w:cs="Times New Roman"/>
          <w:b/>
          <w:i/>
          <w:sz w:val="28"/>
          <w:szCs w:val="28"/>
        </w:rPr>
        <w:t>альный проект «Творческие люди».</w:t>
      </w:r>
    </w:p>
    <w:p w:rsidR="007A54CE" w:rsidRDefault="007A54CE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383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заключено Соглашение от 26.12.2020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383">
        <w:rPr>
          <w:rFonts w:ascii="Times New Roman" w:hAnsi="Times New Roman" w:cs="Times New Roman"/>
          <w:sz w:val="28"/>
          <w:szCs w:val="28"/>
        </w:rPr>
        <w:t>№054-09-2021-397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0D7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CC63EB">
        <w:rPr>
          <w:rFonts w:ascii="Times New Roman" w:hAnsi="Times New Roman" w:cs="Times New Roman"/>
          <w:color w:val="000000"/>
          <w:sz w:val="28"/>
          <w:szCs w:val="28"/>
        </w:rPr>
        <w:t>от 16 июня 2021 г. № 054-09-2021-397/1</w:t>
      </w:r>
      <w:r w:rsidRPr="000C50D7">
        <w:rPr>
          <w:rFonts w:ascii="Times New Roman" w:hAnsi="Times New Roman" w:cs="Times New Roman"/>
          <w:sz w:val="28"/>
          <w:szCs w:val="28"/>
        </w:rPr>
        <w:t>)</w:t>
      </w:r>
      <w:r w:rsidRPr="00910383">
        <w:rPr>
          <w:rFonts w:ascii="Times New Roman" w:hAnsi="Times New Roman" w:cs="Times New Roman"/>
          <w:sz w:val="28"/>
          <w:szCs w:val="28"/>
        </w:rPr>
        <w:t xml:space="preserve"> о предоставлении в 2021-2023 годах субсидии из федерального бюджета бюджету Республики Ингушетия на поддержку отрасли культуры (государственная поддержка лучших работников сельских учреждений культуры и лучших сельских учреждений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4CE" w:rsidRDefault="00225044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</w:t>
      </w:r>
      <w:r w:rsidR="007A54CE">
        <w:rPr>
          <w:rFonts w:ascii="Times New Roman" w:hAnsi="Times New Roman" w:cs="Times New Roman"/>
          <w:sz w:val="28"/>
          <w:szCs w:val="28"/>
        </w:rPr>
        <w:t>глашени</w:t>
      </w:r>
      <w:r>
        <w:rPr>
          <w:rFonts w:ascii="Times New Roman" w:hAnsi="Times New Roman" w:cs="Times New Roman"/>
          <w:sz w:val="28"/>
          <w:szCs w:val="28"/>
        </w:rPr>
        <w:t>ем в целях реализации данного</w:t>
      </w:r>
      <w:r w:rsidR="007A54CE">
        <w:rPr>
          <w:rFonts w:ascii="Times New Roman" w:hAnsi="Times New Roman" w:cs="Times New Roman"/>
          <w:sz w:val="28"/>
          <w:szCs w:val="28"/>
        </w:rPr>
        <w:t xml:space="preserve"> </w:t>
      </w:r>
      <w:r w:rsidRPr="004C77E8">
        <w:rPr>
          <w:rFonts w:ascii="Times New Roman" w:hAnsi="Times New Roman" w:cs="Times New Roman"/>
          <w:sz w:val="28"/>
          <w:szCs w:val="28"/>
        </w:rPr>
        <w:t>регионального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="007A54CE">
        <w:rPr>
          <w:rFonts w:ascii="Times New Roman" w:hAnsi="Times New Roman" w:cs="Times New Roman"/>
          <w:sz w:val="28"/>
          <w:szCs w:val="28"/>
        </w:rPr>
        <w:t>предусмотрено ф</w:t>
      </w:r>
      <w:r w:rsidR="007A54CE" w:rsidRPr="004C77E8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 w:rsidR="007A54CE">
        <w:rPr>
          <w:rFonts w:ascii="Times New Roman" w:hAnsi="Times New Roman" w:cs="Times New Roman"/>
          <w:sz w:val="28"/>
          <w:szCs w:val="28"/>
        </w:rPr>
        <w:t>в сумме 263,2 тыс. руб</w:t>
      </w:r>
      <w:r w:rsidR="007A54CE" w:rsidRPr="004C77E8">
        <w:rPr>
          <w:rFonts w:ascii="Times New Roman" w:hAnsi="Times New Roman" w:cs="Times New Roman"/>
          <w:sz w:val="28"/>
          <w:szCs w:val="28"/>
        </w:rPr>
        <w:t>.</w:t>
      </w:r>
      <w:r w:rsidR="007A54CE">
        <w:rPr>
          <w:rFonts w:ascii="Times New Roman" w:hAnsi="Times New Roman" w:cs="Times New Roman"/>
          <w:sz w:val="28"/>
          <w:szCs w:val="28"/>
        </w:rPr>
        <w:t>, в том числе:</w:t>
      </w:r>
      <w:r w:rsidR="00FE7045">
        <w:rPr>
          <w:rFonts w:ascii="Times New Roman" w:hAnsi="Times New Roman" w:cs="Times New Roman"/>
          <w:sz w:val="28"/>
          <w:szCs w:val="28"/>
        </w:rPr>
        <w:t xml:space="preserve"> </w:t>
      </w:r>
      <w:r w:rsidR="007A54CE">
        <w:rPr>
          <w:rFonts w:ascii="Times New Roman" w:hAnsi="Times New Roman" w:cs="Times New Roman"/>
          <w:sz w:val="28"/>
          <w:szCs w:val="28"/>
        </w:rPr>
        <w:t xml:space="preserve">из </w:t>
      </w:r>
      <w:r w:rsidR="007A54CE" w:rsidRPr="004C77E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="007A54CE">
        <w:rPr>
          <w:rFonts w:ascii="Times New Roman" w:hAnsi="Times New Roman" w:cs="Times New Roman"/>
          <w:sz w:val="28"/>
          <w:szCs w:val="28"/>
        </w:rPr>
        <w:t>–</w:t>
      </w:r>
      <w:r w:rsidR="00FE7045">
        <w:rPr>
          <w:rFonts w:ascii="Times New Roman" w:hAnsi="Times New Roman" w:cs="Times New Roman"/>
          <w:sz w:val="28"/>
          <w:szCs w:val="28"/>
        </w:rPr>
        <w:t xml:space="preserve"> 250,0 тыс. руб., </w:t>
      </w:r>
      <w:r w:rsidR="007A54CE">
        <w:rPr>
          <w:rFonts w:ascii="Times New Roman" w:hAnsi="Times New Roman" w:cs="Times New Roman"/>
          <w:sz w:val="28"/>
          <w:szCs w:val="28"/>
        </w:rPr>
        <w:t xml:space="preserve">из </w:t>
      </w:r>
      <w:r w:rsidR="007A54CE" w:rsidRPr="00CC421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E7045" w:rsidRPr="00CC4214">
        <w:rPr>
          <w:rFonts w:ascii="Times New Roman" w:hAnsi="Times New Roman" w:cs="Times New Roman"/>
          <w:sz w:val="28"/>
          <w:szCs w:val="28"/>
        </w:rPr>
        <w:t>республик</w:t>
      </w:r>
      <w:r w:rsidR="00FE7045">
        <w:rPr>
          <w:rFonts w:ascii="Times New Roman" w:hAnsi="Times New Roman" w:cs="Times New Roman"/>
          <w:sz w:val="28"/>
          <w:szCs w:val="28"/>
        </w:rPr>
        <w:t xml:space="preserve">и </w:t>
      </w:r>
      <w:r w:rsidR="007A54CE">
        <w:rPr>
          <w:rFonts w:ascii="Times New Roman" w:hAnsi="Times New Roman" w:cs="Times New Roman"/>
          <w:sz w:val="28"/>
          <w:szCs w:val="28"/>
        </w:rPr>
        <w:t>– 13,2 тыс. руб.</w:t>
      </w:r>
    </w:p>
    <w:p w:rsidR="007A54CE" w:rsidRDefault="007A54CE" w:rsidP="0003267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C50D7">
        <w:rPr>
          <w:rFonts w:ascii="Times New Roman" w:hAnsi="Times New Roman" w:cs="Times New Roman"/>
          <w:sz w:val="28"/>
          <w:szCs w:val="28"/>
        </w:rPr>
        <w:t>Согласно Соглашению о реализации регионального проекта «Создание условий для реализации творческого потенциала нации («Творческие люди») (Республика Ингушетия)» от 23.01.2019 № 054-2019- A2006-1 (в редакции от 30.11.2020 г. №054-2019-А2006-1/2), заключенному между Министерством культуры Российской Федерации и Министерством культуры Республики Ингушетия, предусмотрены мероприятия по повышению квалификации творческих и управленческих кадров в сфере культуры на базе Центров непрерывного образования в ВУЗах: М</w:t>
      </w:r>
      <w:r>
        <w:rPr>
          <w:rFonts w:ascii="Times New Roman" w:hAnsi="Times New Roman" w:cs="Times New Roman"/>
          <w:sz w:val="28"/>
          <w:szCs w:val="28"/>
        </w:rPr>
        <w:t xml:space="preserve">осковского государственного института культуры </w:t>
      </w:r>
      <w:r w:rsidRPr="000C50D7">
        <w:rPr>
          <w:rFonts w:ascii="Times New Roman" w:hAnsi="Times New Roman" w:cs="Times New Roman"/>
          <w:sz w:val="28"/>
          <w:szCs w:val="28"/>
        </w:rPr>
        <w:t>и К</w:t>
      </w:r>
      <w:r>
        <w:rPr>
          <w:rFonts w:ascii="Times New Roman" w:hAnsi="Times New Roman" w:cs="Times New Roman"/>
          <w:sz w:val="28"/>
          <w:szCs w:val="28"/>
        </w:rPr>
        <w:t>раснодарского государственного института культуры</w:t>
      </w:r>
      <w:r w:rsidRPr="000C50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50D7">
        <w:rPr>
          <w:rFonts w:ascii="Times New Roman" w:hAnsi="Times New Roman" w:cs="Times New Roman"/>
          <w:sz w:val="28"/>
          <w:szCs w:val="28"/>
        </w:rPr>
        <w:t xml:space="preserve">2021 году запланировано переобучение 105 человек. </w:t>
      </w:r>
      <w:r w:rsidRPr="004C77E8">
        <w:rPr>
          <w:rFonts w:ascii="Times New Roman" w:eastAsia="Calibri" w:hAnsi="Times New Roman"/>
          <w:sz w:val="28"/>
          <w:szCs w:val="28"/>
        </w:rPr>
        <w:t>По информации Мин</w:t>
      </w:r>
      <w:r w:rsidR="00225044">
        <w:rPr>
          <w:rFonts w:ascii="Times New Roman" w:eastAsia="Calibri" w:hAnsi="Times New Roman"/>
          <w:sz w:val="28"/>
          <w:szCs w:val="28"/>
        </w:rPr>
        <w:t>культуры РИ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25044">
        <w:rPr>
          <w:rFonts w:ascii="Times New Roman" w:eastAsia="Calibri" w:hAnsi="Times New Roman"/>
          <w:sz w:val="28"/>
          <w:szCs w:val="28"/>
        </w:rPr>
        <w:t xml:space="preserve">на отчетную дату </w:t>
      </w:r>
      <w:r w:rsidRPr="0031087A">
        <w:rPr>
          <w:rFonts w:ascii="Times New Roman" w:eastAsia="Calibri" w:hAnsi="Times New Roman"/>
          <w:sz w:val="28"/>
          <w:szCs w:val="28"/>
        </w:rPr>
        <w:t>обучение прошли 59 человек (</w:t>
      </w:r>
      <w:r w:rsidR="00225044">
        <w:rPr>
          <w:rFonts w:ascii="Times New Roman" w:eastAsia="Calibri" w:hAnsi="Times New Roman"/>
          <w:sz w:val="28"/>
          <w:szCs w:val="28"/>
        </w:rPr>
        <w:t xml:space="preserve">или </w:t>
      </w:r>
      <w:r w:rsidRPr="0031087A">
        <w:rPr>
          <w:rFonts w:ascii="Times New Roman" w:eastAsia="Calibri" w:hAnsi="Times New Roman"/>
          <w:sz w:val="28"/>
          <w:szCs w:val="28"/>
        </w:rPr>
        <w:t>56%</w:t>
      </w:r>
      <w:r w:rsidR="00225044">
        <w:rPr>
          <w:rFonts w:ascii="Times New Roman" w:eastAsia="Calibri" w:hAnsi="Times New Roman"/>
          <w:sz w:val="28"/>
          <w:szCs w:val="28"/>
        </w:rPr>
        <w:t xml:space="preserve"> от годового плана</w:t>
      </w:r>
      <w:r w:rsidRPr="0031087A">
        <w:rPr>
          <w:rFonts w:ascii="Times New Roman" w:eastAsia="Calibri" w:hAnsi="Times New Roman"/>
          <w:sz w:val="28"/>
          <w:szCs w:val="28"/>
        </w:rPr>
        <w:t>).</w:t>
      </w:r>
    </w:p>
    <w:p w:rsidR="007A54CE" w:rsidRDefault="00225044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Кроме того, указанным </w:t>
      </w:r>
      <w:r w:rsidR="007A54CE">
        <w:rPr>
          <w:rFonts w:ascii="Times New Roman" w:eastAsia="Calibri" w:hAnsi="Times New Roman"/>
          <w:sz w:val="28"/>
          <w:szCs w:val="28"/>
        </w:rPr>
        <w:t>Соглашени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="007A54CE">
        <w:rPr>
          <w:rFonts w:ascii="Times New Roman" w:eastAsia="Calibri" w:hAnsi="Times New Roman"/>
          <w:sz w:val="28"/>
          <w:szCs w:val="28"/>
        </w:rPr>
        <w:t xml:space="preserve"> </w:t>
      </w:r>
      <w:r w:rsidR="007A54CE">
        <w:rPr>
          <w:rFonts w:ascii="Times New Roman" w:hAnsi="Times New Roman" w:cs="Times New Roman"/>
          <w:sz w:val="28"/>
          <w:szCs w:val="28"/>
        </w:rPr>
        <w:t>в 2021 году предусмотрена поддержка в виде денежных средств для одного сельского учреждения и трех человек из числа работников сельских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7A54CE" w:rsidRDefault="00225044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Минкультуры РИ</w:t>
      </w:r>
      <w:r w:rsidR="007A54CE">
        <w:rPr>
          <w:rFonts w:ascii="Times New Roman" w:hAnsi="Times New Roman" w:cs="Times New Roman"/>
          <w:sz w:val="28"/>
          <w:szCs w:val="28"/>
        </w:rPr>
        <w:t xml:space="preserve"> мероприятия находятся на стадии заключения соглашений с муниципальными районами на получени</w:t>
      </w:r>
      <w:r w:rsidR="004C1C4D">
        <w:rPr>
          <w:rFonts w:ascii="Times New Roman" w:hAnsi="Times New Roman" w:cs="Times New Roman"/>
          <w:sz w:val="28"/>
          <w:szCs w:val="28"/>
        </w:rPr>
        <w:t>е</w:t>
      </w:r>
      <w:r w:rsidR="007A54CE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54CE">
        <w:rPr>
          <w:rFonts w:ascii="Times New Roman" w:hAnsi="Times New Roman" w:cs="Times New Roman"/>
          <w:sz w:val="28"/>
          <w:szCs w:val="28"/>
        </w:rPr>
        <w:t xml:space="preserve">В третьем квартале текущего года планируется перечислить всю сумму субсидий (0,26 млн. рублей) муниципальным районам </w:t>
      </w:r>
      <w:r w:rsidR="004C1C4D">
        <w:rPr>
          <w:rFonts w:ascii="Times New Roman" w:hAnsi="Times New Roman" w:cs="Times New Roman"/>
          <w:sz w:val="28"/>
          <w:szCs w:val="28"/>
        </w:rPr>
        <w:t xml:space="preserve">- </w:t>
      </w:r>
      <w:r w:rsidR="007A54CE">
        <w:rPr>
          <w:rFonts w:ascii="Times New Roman" w:hAnsi="Times New Roman" w:cs="Times New Roman"/>
          <w:sz w:val="28"/>
          <w:szCs w:val="28"/>
        </w:rPr>
        <w:t>получателям средств.</w:t>
      </w:r>
    </w:p>
    <w:p w:rsidR="007A54CE" w:rsidRDefault="007A54CE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4C77E8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>
        <w:rPr>
          <w:rFonts w:ascii="Times New Roman" w:hAnsi="Times New Roman" w:cs="Times New Roman"/>
          <w:sz w:val="28"/>
          <w:szCs w:val="28"/>
        </w:rPr>
        <w:t>в рамках С</w:t>
      </w:r>
      <w:r w:rsidRPr="004C77E8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053EA3">
        <w:rPr>
          <w:rFonts w:ascii="Times New Roman" w:hAnsi="Times New Roman" w:cs="Times New Roman"/>
          <w:sz w:val="28"/>
          <w:szCs w:val="28"/>
        </w:rPr>
        <w:t xml:space="preserve"> </w:t>
      </w:r>
      <w:r w:rsidR="00225044">
        <w:rPr>
          <w:rFonts w:ascii="Times New Roman" w:hAnsi="Times New Roman" w:cs="Times New Roman"/>
          <w:sz w:val="28"/>
          <w:szCs w:val="28"/>
        </w:rPr>
        <w:t xml:space="preserve">1 </w:t>
      </w:r>
      <w:r w:rsidR="0083652B">
        <w:rPr>
          <w:rFonts w:ascii="Times New Roman" w:hAnsi="Times New Roman" w:cs="Times New Roman"/>
          <w:sz w:val="28"/>
          <w:szCs w:val="28"/>
        </w:rPr>
        <w:t>июля</w:t>
      </w:r>
      <w:r w:rsidR="00225044">
        <w:rPr>
          <w:rFonts w:ascii="Times New Roman" w:hAnsi="Times New Roman" w:cs="Times New Roman"/>
          <w:sz w:val="28"/>
          <w:szCs w:val="28"/>
        </w:rPr>
        <w:t xml:space="preserve"> 2021 года не осуществлялось.</w:t>
      </w:r>
    </w:p>
    <w:p w:rsidR="007A54CE" w:rsidRPr="004718E4" w:rsidRDefault="007A54CE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8E4">
        <w:rPr>
          <w:rFonts w:ascii="Times New Roman" w:hAnsi="Times New Roman" w:cs="Times New Roman"/>
          <w:b/>
          <w:i/>
          <w:sz w:val="28"/>
          <w:szCs w:val="28"/>
        </w:rPr>
        <w:t>3. Региональный проект «Цифровая культура».</w:t>
      </w:r>
    </w:p>
    <w:p w:rsidR="007A54CE" w:rsidRDefault="007A54CE" w:rsidP="000326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C77E8">
        <w:rPr>
          <w:rFonts w:ascii="Times New Roman" w:hAnsi="Times New Roman" w:cs="Times New Roman"/>
          <w:sz w:val="28"/>
          <w:szCs w:val="28"/>
        </w:rPr>
        <w:t>По информации Мин</w:t>
      </w:r>
      <w:r w:rsidR="00225044">
        <w:rPr>
          <w:rFonts w:ascii="Times New Roman" w:hAnsi="Times New Roman" w:cs="Times New Roman"/>
          <w:sz w:val="28"/>
          <w:szCs w:val="28"/>
        </w:rPr>
        <w:t>культуры РИ</w:t>
      </w:r>
      <w:r w:rsidRPr="004C77E8">
        <w:rPr>
          <w:rFonts w:ascii="Times New Roman" w:hAnsi="Times New Roman" w:cs="Times New Roman"/>
          <w:sz w:val="28"/>
          <w:szCs w:val="28"/>
        </w:rPr>
        <w:t xml:space="preserve">, </w:t>
      </w:r>
      <w:r w:rsidRPr="004C77E8">
        <w:rPr>
          <w:rFonts w:ascii="Times New Roman" w:eastAsia="Calibri" w:hAnsi="Times New Roman"/>
          <w:sz w:val="28"/>
          <w:szCs w:val="28"/>
        </w:rPr>
        <w:t>в 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4C77E8">
        <w:rPr>
          <w:rFonts w:ascii="Times New Roman" w:eastAsia="Calibri" w:hAnsi="Times New Roman"/>
          <w:sz w:val="28"/>
          <w:szCs w:val="28"/>
        </w:rPr>
        <w:t xml:space="preserve"> году мероприятия в рамках данного регионального проекта не запланированы.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62AB" w:rsidRDefault="004E62AB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:rsidR="00225044" w:rsidRPr="004E62AB" w:rsidRDefault="00225044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2AB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:rsidR="00225044" w:rsidRPr="00795E49" w:rsidRDefault="00225044" w:rsidP="0003267B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B6299" w:rsidRDefault="002B6299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E4AA2">
        <w:rPr>
          <w:rFonts w:ascii="Times New Roman" w:hAnsi="Times New Roman" w:cs="Times New Roman"/>
          <w:sz w:val="28"/>
          <w:szCs w:val="28"/>
        </w:rPr>
        <w:t>национального проекта «</w:t>
      </w:r>
      <w:r w:rsidR="0083652B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Pr="00BE4AA2">
        <w:rPr>
          <w:rFonts w:ascii="Times New Roman" w:hAnsi="Times New Roman" w:cs="Times New Roman"/>
          <w:sz w:val="28"/>
          <w:szCs w:val="28"/>
        </w:rPr>
        <w:t xml:space="preserve">» в Республике Ингушетия реализуется </w:t>
      </w:r>
      <w:r w:rsidR="0083652B">
        <w:rPr>
          <w:rFonts w:ascii="Times New Roman" w:hAnsi="Times New Roman" w:cs="Times New Roman"/>
          <w:sz w:val="28"/>
          <w:szCs w:val="28"/>
        </w:rPr>
        <w:t>2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A063B4">
        <w:rPr>
          <w:rFonts w:ascii="Times New Roman" w:hAnsi="Times New Roman" w:cs="Times New Roman"/>
          <w:sz w:val="28"/>
          <w:szCs w:val="28"/>
        </w:rPr>
        <w:t>а:</w:t>
      </w:r>
    </w:p>
    <w:p w:rsidR="00225044" w:rsidRPr="002B6299" w:rsidRDefault="00225044" w:rsidP="0003267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9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сеть».</w:t>
      </w:r>
    </w:p>
    <w:p w:rsidR="00225044" w:rsidRDefault="00225044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Федеральным дорожным агентством и Правительством РИ заключено финансовое соглашение от 25</w:t>
      </w:r>
      <w:r w:rsidR="004E62AB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E62AB">
        <w:rPr>
          <w:rFonts w:ascii="Times New Roman" w:hAnsi="Times New Roman" w:cs="Times New Roman"/>
          <w:sz w:val="28"/>
          <w:szCs w:val="28"/>
        </w:rPr>
        <w:t> г. № </w:t>
      </w:r>
      <w:r>
        <w:rPr>
          <w:rFonts w:ascii="Times New Roman" w:hAnsi="Times New Roman" w:cs="Times New Roman"/>
          <w:sz w:val="28"/>
          <w:szCs w:val="28"/>
        </w:rPr>
        <w:t>108-17-2021-166 о предоставлении из федерального бюджета в 2021-2023 годах бюджету Республики Ингушетия межбюджетного трансферта на обеспечение достижения рез</w:t>
      </w:r>
      <w:r w:rsidR="004E62AB">
        <w:rPr>
          <w:rFonts w:ascii="Times New Roman" w:hAnsi="Times New Roman" w:cs="Times New Roman"/>
          <w:sz w:val="28"/>
          <w:szCs w:val="28"/>
        </w:rPr>
        <w:t xml:space="preserve">ультатов региональных проектов в размере </w:t>
      </w:r>
      <w:r>
        <w:rPr>
          <w:rFonts w:ascii="Times New Roman" w:hAnsi="Times New Roman" w:cs="Times New Roman"/>
          <w:sz w:val="28"/>
          <w:szCs w:val="28"/>
        </w:rPr>
        <w:t>236 000,0 тыс. руб.</w:t>
      </w:r>
      <w:r w:rsidR="004E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из республиканского бюджета составляет 65 300,0 тыс. руб. </w:t>
      </w:r>
      <w:r w:rsidR="004E62AB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4E62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301 300,0 тыс. руб.</w:t>
      </w:r>
      <w:r w:rsidR="004E62AB">
        <w:rPr>
          <w:rFonts w:ascii="Times New Roman" w:hAnsi="Times New Roman" w:cs="Times New Roman"/>
          <w:sz w:val="28"/>
          <w:szCs w:val="28"/>
        </w:rPr>
        <w:t>).</w:t>
      </w:r>
    </w:p>
    <w:p w:rsidR="00225044" w:rsidRDefault="004E62AB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первого полугодия текущего года ответственным </w:t>
      </w:r>
      <w:r w:rsidR="002B629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полнителем проекта </w:t>
      </w:r>
      <w:r w:rsidR="002B62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Ингушавтодор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62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044">
        <w:rPr>
          <w:rFonts w:ascii="Times New Roman" w:hAnsi="Times New Roman" w:cs="Times New Roman"/>
          <w:sz w:val="28"/>
          <w:szCs w:val="28"/>
        </w:rPr>
        <w:t>проведены следующие работы:</w:t>
      </w:r>
    </w:p>
    <w:p w:rsidR="00225044" w:rsidRPr="008B2FCA" w:rsidRDefault="002B6299" w:rsidP="0003267B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5044" w:rsidRPr="008B2FCA">
        <w:rPr>
          <w:rFonts w:ascii="Times New Roman" w:hAnsi="Times New Roman" w:cs="Times New Roman"/>
          <w:sz w:val="28"/>
          <w:szCs w:val="28"/>
        </w:rPr>
        <w:t xml:space="preserve">еконструкции автомобильной дороги «Подъезд к г. Назрань от трассы «Кавказ» (ул. </w:t>
      </w:r>
      <w:proofErr w:type="spellStart"/>
      <w:r w:rsidR="00225044" w:rsidRPr="008B2FCA">
        <w:rPr>
          <w:rFonts w:ascii="Times New Roman" w:hAnsi="Times New Roman" w:cs="Times New Roman"/>
          <w:sz w:val="28"/>
          <w:szCs w:val="28"/>
        </w:rPr>
        <w:t>Муталиева</w:t>
      </w:r>
      <w:proofErr w:type="spellEnd"/>
      <w:r w:rsidR="00225044" w:rsidRPr="008B2FCA">
        <w:rPr>
          <w:rFonts w:ascii="Times New Roman" w:hAnsi="Times New Roman" w:cs="Times New Roman"/>
          <w:sz w:val="28"/>
          <w:szCs w:val="28"/>
        </w:rPr>
        <w:t>) (техническая готовность – 45%);</w:t>
      </w:r>
    </w:p>
    <w:p w:rsidR="00225044" w:rsidRPr="008B2FCA" w:rsidRDefault="002B6299" w:rsidP="0003267B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="00225044" w:rsidRPr="008B2FCA">
        <w:rPr>
          <w:rFonts w:ascii="Times New Roman" w:hAnsi="Times New Roman" w:cs="Times New Roman"/>
          <w:sz w:val="28"/>
        </w:rPr>
        <w:t>апитальному ремонт автомобильной дороги «Подъезд к ж/д ст. Слепцовская от трассы «Кавказ» (</w:t>
      </w:r>
      <w:r w:rsidR="00225044" w:rsidRPr="008B2FCA">
        <w:rPr>
          <w:rFonts w:ascii="Times New Roman" w:hAnsi="Times New Roman" w:cs="Times New Roman"/>
          <w:sz w:val="28"/>
          <w:szCs w:val="28"/>
        </w:rPr>
        <w:t>техническая готовность – 100%);</w:t>
      </w:r>
    </w:p>
    <w:p w:rsidR="00225044" w:rsidRPr="008B2FCA" w:rsidRDefault="002B6299" w:rsidP="0003267B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5044" w:rsidRPr="008B2FCA">
        <w:rPr>
          <w:rFonts w:ascii="Times New Roman" w:hAnsi="Times New Roman" w:cs="Times New Roman"/>
          <w:sz w:val="28"/>
          <w:szCs w:val="28"/>
        </w:rPr>
        <w:t>емонт покрытия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автомобильной дороги по ул. К. </w:t>
      </w:r>
      <w:r w:rsidR="00225044" w:rsidRPr="008B2FCA">
        <w:rPr>
          <w:rFonts w:ascii="Times New Roman" w:hAnsi="Times New Roman" w:cs="Times New Roman"/>
          <w:sz w:val="28"/>
          <w:szCs w:val="28"/>
        </w:rPr>
        <w:t xml:space="preserve">Кулиева с подъездом к ГОВД от ул. </w:t>
      </w:r>
      <w:proofErr w:type="spellStart"/>
      <w:r w:rsidR="00225044" w:rsidRPr="008B2FCA">
        <w:rPr>
          <w:rFonts w:ascii="Times New Roman" w:hAnsi="Times New Roman" w:cs="Times New Roman"/>
          <w:sz w:val="28"/>
          <w:szCs w:val="28"/>
        </w:rPr>
        <w:t>Горчханова</w:t>
      </w:r>
      <w:proofErr w:type="spellEnd"/>
      <w:r w:rsidR="00225044" w:rsidRPr="008B2FC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225044" w:rsidRPr="008B2FCA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="00225044" w:rsidRPr="008B2F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225044" w:rsidRPr="008B2FCA">
        <w:rPr>
          <w:rFonts w:ascii="Times New Roman" w:hAnsi="Times New Roman" w:cs="Times New Roman"/>
          <w:sz w:val="28"/>
          <w:szCs w:val="28"/>
        </w:rPr>
        <w:t xml:space="preserve"> (техническая готовность – 45%);</w:t>
      </w:r>
    </w:p>
    <w:p w:rsidR="00225044" w:rsidRDefault="002B6299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к</w:t>
      </w:r>
      <w:r w:rsidR="00225044">
        <w:rPr>
          <w:rFonts w:ascii="Times New Roman" w:hAnsi="Times New Roman" w:cs="Times New Roman"/>
          <w:sz w:val="28"/>
        </w:rPr>
        <w:t xml:space="preserve">ассовое исполнение </w:t>
      </w:r>
      <w:r>
        <w:rPr>
          <w:rFonts w:ascii="Times New Roman" w:hAnsi="Times New Roman" w:cs="Times New Roman"/>
          <w:sz w:val="28"/>
        </w:rPr>
        <w:t xml:space="preserve">проекта </w:t>
      </w:r>
      <w:r w:rsidR="00225044">
        <w:rPr>
          <w:rFonts w:ascii="Times New Roman" w:hAnsi="Times New Roman" w:cs="Times New Roman"/>
          <w:sz w:val="28"/>
        </w:rPr>
        <w:t>составляет 194 080,0 тыс. руб. или 64,4% от предусмотренного финансирования.</w:t>
      </w:r>
    </w:p>
    <w:p w:rsidR="00225044" w:rsidRDefault="00225044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ведутся согласно плану мероприятий, рисков в освоении бюджетных средств и достижении показателей регионального проекта «Региональная и местная дорожная сеть» не выявлено.</w:t>
      </w:r>
    </w:p>
    <w:p w:rsidR="00225044" w:rsidRDefault="00225044" w:rsidP="0003267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20471">
        <w:rPr>
          <w:rFonts w:ascii="Times New Roman" w:hAnsi="Times New Roman" w:cs="Times New Roman"/>
          <w:b/>
          <w:sz w:val="28"/>
        </w:rPr>
        <w:t>2</w:t>
      </w:r>
      <w:r w:rsidR="002B6299">
        <w:rPr>
          <w:rFonts w:ascii="Times New Roman" w:hAnsi="Times New Roman" w:cs="Times New Roman"/>
          <w:b/>
          <w:sz w:val="28"/>
        </w:rPr>
        <w:t>.</w:t>
      </w:r>
      <w:r w:rsidR="002B6299">
        <w:rPr>
          <w:rFonts w:ascii="Times New Roman" w:hAnsi="Times New Roman" w:cs="Times New Roman"/>
          <w:b/>
          <w:sz w:val="28"/>
        </w:rPr>
        <w:tab/>
      </w:r>
      <w:r w:rsidRPr="00767BA8">
        <w:rPr>
          <w:rFonts w:ascii="Times New Roman" w:hAnsi="Times New Roman" w:cs="Times New Roman"/>
          <w:b/>
          <w:i/>
          <w:sz w:val="28"/>
        </w:rPr>
        <w:t xml:space="preserve">Региональный проект </w:t>
      </w:r>
      <w:r>
        <w:rPr>
          <w:rFonts w:ascii="Times New Roman" w:hAnsi="Times New Roman" w:cs="Times New Roman"/>
          <w:b/>
          <w:i/>
          <w:sz w:val="28"/>
        </w:rPr>
        <w:t>«</w:t>
      </w:r>
      <w:r w:rsidRPr="00767BA8">
        <w:rPr>
          <w:rFonts w:ascii="Times New Roman" w:hAnsi="Times New Roman" w:cs="Times New Roman"/>
          <w:b/>
          <w:i/>
          <w:sz w:val="28"/>
        </w:rPr>
        <w:t>Общесистемные меры развития дорожного хозяйства</w:t>
      </w:r>
      <w:r>
        <w:rPr>
          <w:rFonts w:ascii="Times New Roman" w:hAnsi="Times New Roman" w:cs="Times New Roman"/>
          <w:b/>
          <w:i/>
          <w:sz w:val="28"/>
        </w:rPr>
        <w:t>»</w:t>
      </w:r>
      <w:r w:rsidR="00A063B4">
        <w:rPr>
          <w:rFonts w:ascii="Times New Roman" w:hAnsi="Times New Roman" w:cs="Times New Roman"/>
          <w:b/>
          <w:i/>
          <w:sz w:val="28"/>
        </w:rPr>
        <w:t>.</w:t>
      </w:r>
    </w:p>
    <w:p w:rsidR="00225044" w:rsidRDefault="002B6299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25044">
        <w:rPr>
          <w:rFonts w:ascii="Times New Roman" w:hAnsi="Times New Roman" w:cs="Times New Roman"/>
          <w:sz w:val="28"/>
        </w:rPr>
        <w:t xml:space="preserve"> рамках регионального проекта </w:t>
      </w:r>
      <w:r>
        <w:rPr>
          <w:rFonts w:ascii="Times New Roman" w:hAnsi="Times New Roman" w:cs="Times New Roman"/>
          <w:sz w:val="28"/>
        </w:rPr>
        <w:t>финансирование не предусмотрено.</w:t>
      </w:r>
    </w:p>
    <w:p w:rsidR="002B6299" w:rsidRDefault="002B6299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1 июля 2021 года целевые показатели проекта достигли следующих фактических значений:</w:t>
      </w:r>
    </w:p>
    <w:p w:rsidR="00225044" w:rsidRPr="00A063B4" w:rsidRDefault="00225044" w:rsidP="0003267B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3B4">
        <w:rPr>
          <w:rFonts w:ascii="Times New Roman" w:hAnsi="Times New Roman" w:cs="Times New Roman"/>
          <w:sz w:val="28"/>
        </w:rPr>
        <w:t xml:space="preserve">«Доля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значения» </w:t>
      </w:r>
      <w:r w:rsidR="002B6299" w:rsidRPr="00A063B4">
        <w:rPr>
          <w:rFonts w:ascii="Times New Roman" w:hAnsi="Times New Roman" w:cs="Times New Roman"/>
          <w:sz w:val="28"/>
        </w:rPr>
        <w:t>-</w:t>
      </w:r>
      <w:r w:rsidRPr="00A063B4">
        <w:rPr>
          <w:rFonts w:ascii="Times New Roman" w:hAnsi="Times New Roman" w:cs="Times New Roman"/>
          <w:sz w:val="28"/>
        </w:rPr>
        <w:t xml:space="preserve"> 6% </w:t>
      </w:r>
      <w:r w:rsidR="002B6299" w:rsidRPr="00A063B4">
        <w:rPr>
          <w:rFonts w:ascii="Times New Roman" w:hAnsi="Times New Roman" w:cs="Times New Roman"/>
          <w:sz w:val="28"/>
        </w:rPr>
        <w:t xml:space="preserve">(при годовом плане - </w:t>
      </w:r>
      <w:r w:rsidRPr="00A063B4">
        <w:rPr>
          <w:rFonts w:ascii="Times New Roman" w:hAnsi="Times New Roman" w:cs="Times New Roman"/>
          <w:sz w:val="28"/>
        </w:rPr>
        <w:t>7%</w:t>
      </w:r>
      <w:r w:rsidR="002B6299" w:rsidRPr="00A063B4">
        <w:rPr>
          <w:rFonts w:ascii="Times New Roman" w:hAnsi="Times New Roman" w:cs="Times New Roman"/>
          <w:sz w:val="28"/>
        </w:rPr>
        <w:t>);</w:t>
      </w:r>
    </w:p>
    <w:p w:rsidR="00225044" w:rsidRPr="00A063B4" w:rsidRDefault="00225044" w:rsidP="0003267B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063B4">
        <w:rPr>
          <w:rFonts w:ascii="Times New Roman" w:hAnsi="Times New Roman" w:cs="Times New Roman"/>
          <w:sz w:val="28"/>
          <w:szCs w:val="28"/>
        </w:rPr>
        <w:t xml:space="preserve">«Доля объектов, на которых предусматривается использование новых и наилучших технологий, включённых в Реестр» </w:t>
      </w:r>
      <w:r w:rsidR="002B6299" w:rsidRPr="00A063B4">
        <w:rPr>
          <w:rFonts w:ascii="Times New Roman" w:hAnsi="Times New Roman" w:cs="Times New Roman"/>
          <w:sz w:val="28"/>
          <w:szCs w:val="28"/>
        </w:rPr>
        <w:t>-</w:t>
      </w:r>
      <w:r w:rsidRPr="00A063B4">
        <w:rPr>
          <w:rFonts w:ascii="Times New Roman" w:hAnsi="Times New Roman" w:cs="Times New Roman"/>
          <w:sz w:val="28"/>
          <w:szCs w:val="28"/>
        </w:rPr>
        <w:t xml:space="preserve"> 8% </w:t>
      </w:r>
      <w:r w:rsidR="002B6299" w:rsidRPr="00A063B4">
        <w:rPr>
          <w:rFonts w:ascii="Times New Roman" w:hAnsi="Times New Roman" w:cs="Times New Roman"/>
          <w:sz w:val="28"/>
          <w:szCs w:val="28"/>
        </w:rPr>
        <w:t xml:space="preserve">(при плане - </w:t>
      </w:r>
      <w:r w:rsidRPr="00A063B4">
        <w:rPr>
          <w:rFonts w:ascii="Times New Roman" w:hAnsi="Times New Roman" w:cs="Times New Roman"/>
          <w:sz w:val="28"/>
          <w:szCs w:val="28"/>
        </w:rPr>
        <w:t>10%</w:t>
      </w:r>
      <w:r w:rsidR="002B6299" w:rsidRPr="00A063B4">
        <w:rPr>
          <w:rFonts w:ascii="Times New Roman" w:hAnsi="Times New Roman" w:cs="Times New Roman"/>
          <w:sz w:val="28"/>
          <w:szCs w:val="28"/>
        </w:rPr>
        <w:t>)</w:t>
      </w:r>
      <w:r w:rsidRPr="00A063B4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225044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 помесячным планом достижения целевых значений показателей, работы в рамках проекта </w:t>
      </w:r>
      <w:r w:rsidR="002B6299">
        <w:rPr>
          <w:rFonts w:ascii="Times New Roman" w:hAnsi="Times New Roman" w:cs="Times New Roman"/>
          <w:sz w:val="28"/>
        </w:rPr>
        <w:t>ведутся согласно плану-графика.</w:t>
      </w:r>
    </w:p>
    <w:p w:rsidR="00225044" w:rsidRDefault="00225044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Рисков </w:t>
      </w:r>
      <w:proofErr w:type="spellStart"/>
      <w:r>
        <w:rPr>
          <w:rFonts w:ascii="Times New Roman" w:hAnsi="Times New Roman" w:cs="Times New Roman"/>
          <w:sz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</w:rPr>
        <w:t xml:space="preserve"> целей и задач регионального проекта не выявлено.</w:t>
      </w:r>
    </w:p>
    <w:p w:rsidR="00225044" w:rsidRDefault="00225044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25044" w:rsidRPr="006C2C3C" w:rsidRDefault="00225044" w:rsidP="0003267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C2C3C">
        <w:rPr>
          <w:rFonts w:ascii="Times New Roman" w:hAnsi="Times New Roman" w:cs="Times New Roman"/>
          <w:b/>
          <w:sz w:val="28"/>
        </w:rPr>
        <w:t>Национальный проект «Жилье и городская среда»</w:t>
      </w:r>
    </w:p>
    <w:p w:rsidR="00225044" w:rsidRDefault="00225044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3652B" w:rsidRDefault="0083652B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Pr="00BE4AA2">
        <w:rPr>
          <w:rFonts w:ascii="Times New Roman" w:hAnsi="Times New Roman" w:cs="Times New Roman"/>
          <w:sz w:val="28"/>
          <w:szCs w:val="28"/>
        </w:rPr>
        <w:t xml:space="preserve">» в Республике Ингушетия реализуется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A063B4">
        <w:rPr>
          <w:rFonts w:ascii="Times New Roman" w:hAnsi="Times New Roman" w:cs="Times New Roman"/>
          <w:sz w:val="28"/>
          <w:szCs w:val="28"/>
        </w:rPr>
        <w:t>а:</w:t>
      </w:r>
    </w:p>
    <w:p w:rsidR="00225044" w:rsidRPr="00E453E8" w:rsidRDefault="00225044" w:rsidP="0003267B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3E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«Жилье».</w:t>
      </w:r>
    </w:p>
    <w:p w:rsidR="00225044" w:rsidRPr="00E453E8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E8">
        <w:rPr>
          <w:rFonts w:ascii="Times New Roman" w:hAnsi="Times New Roman" w:cs="Times New Roman"/>
          <w:sz w:val="28"/>
          <w:szCs w:val="28"/>
        </w:rPr>
        <w:t xml:space="preserve">В </w:t>
      </w:r>
      <w:r w:rsidR="00C17677" w:rsidRPr="00E453E8">
        <w:rPr>
          <w:rFonts w:ascii="Times New Roman" w:hAnsi="Times New Roman" w:cs="Times New Roman"/>
          <w:sz w:val="28"/>
          <w:szCs w:val="28"/>
        </w:rPr>
        <w:t>целях</w:t>
      </w:r>
      <w:r w:rsidRPr="00E453E8"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 между Минстроем России и Правительством Р</w:t>
      </w:r>
      <w:r w:rsidR="0083652B" w:rsidRPr="00E453E8">
        <w:rPr>
          <w:rFonts w:ascii="Times New Roman" w:hAnsi="Times New Roman" w:cs="Times New Roman"/>
          <w:sz w:val="28"/>
          <w:szCs w:val="28"/>
        </w:rPr>
        <w:t>И</w:t>
      </w:r>
      <w:r w:rsidRPr="00E453E8">
        <w:rPr>
          <w:rFonts w:ascii="Times New Roman" w:hAnsi="Times New Roman" w:cs="Times New Roman"/>
          <w:sz w:val="28"/>
          <w:szCs w:val="28"/>
        </w:rPr>
        <w:t xml:space="preserve"> заключено финансовое соглашение от 25</w:t>
      </w:r>
      <w:r w:rsidR="0083652B" w:rsidRPr="00E453E8">
        <w:rPr>
          <w:rFonts w:ascii="Times New Roman" w:hAnsi="Times New Roman" w:cs="Times New Roman"/>
          <w:sz w:val="28"/>
          <w:szCs w:val="28"/>
        </w:rPr>
        <w:t>.12.2020 г. № </w:t>
      </w:r>
      <w:r w:rsidRPr="00E453E8">
        <w:rPr>
          <w:rFonts w:ascii="Times New Roman" w:hAnsi="Times New Roman" w:cs="Times New Roman"/>
          <w:sz w:val="28"/>
          <w:szCs w:val="28"/>
        </w:rPr>
        <w:t xml:space="preserve">069-09-2021-137 о предоставлении из федерального бюджета бюджету Республики Ингушетия субсидии на </w:t>
      </w:r>
      <w:proofErr w:type="spellStart"/>
      <w:r w:rsidRPr="00E453E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453E8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83652B" w:rsidRPr="00E453E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453E8">
        <w:rPr>
          <w:rFonts w:ascii="Times New Roman" w:hAnsi="Times New Roman" w:cs="Times New Roman"/>
          <w:sz w:val="28"/>
          <w:szCs w:val="28"/>
        </w:rPr>
        <w:t>118 332,0 тыс. руб.</w:t>
      </w:r>
    </w:p>
    <w:p w:rsidR="00225044" w:rsidRPr="00E453E8" w:rsidRDefault="00006CF8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E8">
        <w:rPr>
          <w:rFonts w:ascii="Times New Roman" w:hAnsi="Times New Roman" w:cs="Times New Roman"/>
          <w:sz w:val="28"/>
          <w:szCs w:val="28"/>
        </w:rPr>
        <w:t xml:space="preserve">В первом полугодии текущего года </w:t>
      </w:r>
      <w:r w:rsidR="00225044" w:rsidRPr="00E453E8">
        <w:rPr>
          <w:rFonts w:ascii="Times New Roman" w:hAnsi="Times New Roman" w:cs="Times New Roman"/>
          <w:sz w:val="28"/>
          <w:szCs w:val="28"/>
        </w:rPr>
        <w:t xml:space="preserve">кассовое освоение по региональному проекту </w:t>
      </w:r>
      <w:r w:rsidR="009876CB" w:rsidRPr="00E453E8">
        <w:rPr>
          <w:rFonts w:ascii="Times New Roman" w:hAnsi="Times New Roman" w:cs="Times New Roman"/>
          <w:sz w:val="28"/>
          <w:szCs w:val="28"/>
        </w:rPr>
        <w:t xml:space="preserve">равно нулю, что обусловлено </w:t>
      </w:r>
      <w:r w:rsidR="00225044" w:rsidRPr="00E453E8">
        <w:rPr>
          <w:rFonts w:ascii="Times New Roman" w:hAnsi="Times New Roman" w:cs="Times New Roman"/>
          <w:sz w:val="28"/>
          <w:szCs w:val="28"/>
        </w:rPr>
        <w:t xml:space="preserve">корректировкой </w:t>
      </w:r>
      <w:r w:rsidR="009876CB" w:rsidRPr="00E453E8">
        <w:rPr>
          <w:rFonts w:ascii="Times New Roman" w:hAnsi="Times New Roman" w:cs="Times New Roman"/>
          <w:sz w:val="28"/>
          <w:szCs w:val="28"/>
        </w:rPr>
        <w:t xml:space="preserve">проектно-сметной документации </w:t>
      </w:r>
      <w:r w:rsidR="00225044" w:rsidRPr="00E453E8">
        <w:rPr>
          <w:rFonts w:ascii="Times New Roman" w:hAnsi="Times New Roman" w:cs="Times New Roman"/>
          <w:sz w:val="28"/>
          <w:szCs w:val="28"/>
        </w:rPr>
        <w:t>на объект.</w:t>
      </w:r>
    </w:p>
    <w:p w:rsidR="00006CF8" w:rsidRPr="00E453E8" w:rsidRDefault="00006CF8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E8">
        <w:rPr>
          <w:rFonts w:ascii="Times New Roman" w:hAnsi="Times New Roman" w:cs="Times New Roman"/>
          <w:sz w:val="28"/>
          <w:szCs w:val="28"/>
        </w:rPr>
        <w:t xml:space="preserve">По состоянию на 1 июля 2021 года </w:t>
      </w:r>
      <w:r w:rsidR="009876CB" w:rsidRPr="00E453E8">
        <w:rPr>
          <w:rFonts w:ascii="Times New Roman" w:hAnsi="Times New Roman" w:cs="Times New Roman"/>
          <w:sz w:val="28"/>
          <w:szCs w:val="28"/>
        </w:rPr>
        <w:t>объем</w:t>
      </w:r>
      <w:r w:rsidR="00225044" w:rsidRPr="00E453E8">
        <w:rPr>
          <w:rFonts w:ascii="Times New Roman" w:hAnsi="Times New Roman" w:cs="Times New Roman"/>
          <w:sz w:val="28"/>
          <w:szCs w:val="28"/>
        </w:rPr>
        <w:t xml:space="preserve"> жилищного строительства состав</w:t>
      </w:r>
      <w:r w:rsidR="009876CB" w:rsidRPr="00E453E8">
        <w:rPr>
          <w:rFonts w:ascii="Times New Roman" w:hAnsi="Times New Roman" w:cs="Times New Roman"/>
          <w:sz w:val="28"/>
          <w:szCs w:val="28"/>
        </w:rPr>
        <w:t>ил</w:t>
      </w:r>
      <w:r w:rsidR="00225044" w:rsidRPr="00E453E8">
        <w:rPr>
          <w:rFonts w:ascii="Times New Roman" w:hAnsi="Times New Roman" w:cs="Times New Roman"/>
          <w:sz w:val="28"/>
          <w:szCs w:val="28"/>
        </w:rPr>
        <w:t xml:space="preserve"> 0,03 млн. м</w:t>
      </w:r>
      <w:r w:rsidR="009876CB" w:rsidRPr="00E453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6CB" w:rsidRPr="00E453E8">
        <w:rPr>
          <w:rFonts w:ascii="Times New Roman" w:hAnsi="Times New Roman" w:cs="Times New Roman"/>
          <w:sz w:val="28"/>
          <w:szCs w:val="28"/>
        </w:rPr>
        <w:t xml:space="preserve"> или </w:t>
      </w:r>
      <w:r w:rsidR="00225044" w:rsidRPr="00E453E8">
        <w:rPr>
          <w:rFonts w:ascii="Times New Roman" w:hAnsi="Times New Roman" w:cs="Times New Roman"/>
          <w:sz w:val="28"/>
          <w:szCs w:val="28"/>
        </w:rPr>
        <w:t>16,5</w:t>
      </w:r>
      <w:r w:rsidR="009876CB" w:rsidRPr="00E453E8">
        <w:rPr>
          <w:rFonts w:ascii="Times New Roman" w:hAnsi="Times New Roman" w:cs="Times New Roman"/>
          <w:sz w:val="28"/>
          <w:szCs w:val="28"/>
        </w:rPr>
        <w:t> </w:t>
      </w:r>
      <w:r w:rsidR="00225044" w:rsidRPr="00E453E8">
        <w:rPr>
          <w:rFonts w:ascii="Times New Roman" w:hAnsi="Times New Roman" w:cs="Times New Roman"/>
          <w:sz w:val="28"/>
          <w:szCs w:val="28"/>
        </w:rPr>
        <w:t xml:space="preserve">% от установленного значения </w:t>
      </w:r>
      <w:r w:rsidR="009876CB" w:rsidRPr="00E453E8">
        <w:rPr>
          <w:rFonts w:ascii="Times New Roman" w:hAnsi="Times New Roman" w:cs="Times New Roman"/>
          <w:sz w:val="28"/>
          <w:szCs w:val="28"/>
        </w:rPr>
        <w:t>(план на год -</w:t>
      </w:r>
      <w:r w:rsidR="00225044" w:rsidRPr="00E453E8">
        <w:rPr>
          <w:rFonts w:ascii="Times New Roman" w:hAnsi="Times New Roman" w:cs="Times New Roman"/>
          <w:sz w:val="28"/>
          <w:szCs w:val="28"/>
        </w:rPr>
        <w:t>0,182 млн. м</w:t>
      </w:r>
      <w:r w:rsidR="009876CB" w:rsidRPr="00E453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876CB" w:rsidRPr="00E453E8">
        <w:rPr>
          <w:rFonts w:ascii="Times New Roman" w:hAnsi="Times New Roman" w:cs="Times New Roman"/>
          <w:sz w:val="28"/>
          <w:szCs w:val="28"/>
        </w:rPr>
        <w:t>)</w:t>
      </w:r>
      <w:r w:rsidRPr="00E453E8">
        <w:rPr>
          <w:rFonts w:ascii="Times New Roman" w:hAnsi="Times New Roman" w:cs="Times New Roman"/>
          <w:sz w:val="28"/>
          <w:szCs w:val="28"/>
        </w:rPr>
        <w:t>.</w:t>
      </w:r>
    </w:p>
    <w:p w:rsidR="00225044" w:rsidRPr="00E453E8" w:rsidRDefault="00E453E8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E8">
        <w:rPr>
          <w:rFonts w:ascii="Times New Roman" w:hAnsi="Times New Roman" w:cs="Times New Roman"/>
          <w:sz w:val="28"/>
          <w:szCs w:val="28"/>
        </w:rPr>
        <w:t xml:space="preserve">Кроме того, фактическое значение показателя «Ввод жилья в рамках мероприятий по стимулированию программ развития жилищного строительства субъектов РФ» </w:t>
      </w:r>
      <w:r w:rsidR="00225044" w:rsidRPr="00E453E8">
        <w:rPr>
          <w:rFonts w:ascii="Times New Roman" w:hAnsi="Times New Roman" w:cs="Times New Roman"/>
          <w:sz w:val="28"/>
          <w:szCs w:val="28"/>
        </w:rPr>
        <w:t>составляет 0%</w:t>
      </w:r>
      <w:r w:rsidRPr="00E453E8">
        <w:rPr>
          <w:rFonts w:ascii="Times New Roman" w:hAnsi="Times New Roman" w:cs="Times New Roman"/>
          <w:sz w:val="28"/>
          <w:szCs w:val="28"/>
        </w:rPr>
        <w:t xml:space="preserve"> (при планируемой на год величине - 0,0356 млн. кв. м).</w:t>
      </w:r>
    </w:p>
    <w:p w:rsidR="00225044" w:rsidRPr="00360762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762">
        <w:rPr>
          <w:rFonts w:ascii="Times New Roman" w:hAnsi="Times New Roman" w:cs="Times New Roman"/>
          <w:i/>
          <w:sz w:val="28"/>
          <w:szCs w:val="28"/>
        </w:rPr>
        <w:t xml:space="preserve">В связи с вышеизложенным, имеются риски </w:t>
      </w:r>
      <w:proofErr w:type="spellStart"/>
      <w:r w:rsidRPr="00360762">
        <w:rPr>
          <w:rFonts w:ascii="Times New Roman" w:hAnsi="Times New Roman" w:cs="Times New Roman"/>
          <w:i/>
          <w:sz w:val="28"/>
          <w:szCs w:val="28"/>
        </w:rPr>
        <w:t>недостижения</w:t>
      </w:r>
      <w:proofErr w:type="spellEnd"/>
      <w:r w:rsidRPr="00360762">
        <w:rPr>
          <w:rFonts w:ascii="Times New Roman" w:hAnsi="Times New Roman" w:cs="Times New Roman"/>
          <w:i/>
          <w:sz w:val="28"/>
          <w:szCs w:val="28"/>
        </w:rPr>
        <w:t xml:space="preserve"> целей и задач регионального проекта.</w:t>
      </w:r>
    </w:p>
    <w:p w:rsidR="00225044" w:rsidRPr="0083652B" w:rsidRDefault="00225044" w:rsidP="0003267B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52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фонда».</w:t>
      </w:r>
    </w:p>
    <w:p w:rsidR="00C17677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D2">
        <w:rPr>
          <w:rFonts w:ascii="Times New Roman" w:hAnsi="Times New Roman" w:cs="Times New Roman"/>
          <w:sz w:val="28"/>
          <w:szCs w:val="28"/>
        </w:rPr>
        <w:t>В рамках регионального проекта заключено финансовое соглашение от 16.06.2021</w:t>
      </w:r>
      <w:r w:rsidR="00C17677">
        <w:rPr>
          <w:rFonts w:ascii="Times New Roman" w:hAnsi="Times New Roman" w:cs="Times New Roman"/>
          <w:sz w:val="28"/>
          <w:szCs w:val="28"/>
        </w:rPr>
        <w:t> г.</w:t>
      </w:r>
      <w:r w:rsidRPr="00FF21D2">
        <w:rPr>
          <w:rFonts w:ascii="Times New Roman" w:hAnsi="Times New Roman" w:cs="Times New Roman"/>
          <w:sz w:val="28"/>
          <w:szCs w:val="28"/>
        </w:rPr>
        <w:t xml:space="preserve"> №8/49/ПС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из федерального бюджета бюджету Республики Ингушетия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C17677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37 201,8 тыс. руб.</w:t>
      </w:r>
    </w:p>
    <w:p w:rsidR="00C17677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D2">
        <w:rPr>
          <w:rFonts w:ascii="Times New Roman" w:hAnsi="Times New Roman" w:cs="Times New Roman"/>
          <w:sz w:val="28"/>
          <w:szCs w:val="28"/>
        </w:rPr>
        <w:t>В рамках данного проекта планируется выкуп жилых помещений у собственников жилья, признанного аварийным и непригодным для проживания.</w:t>
      </w:r>
      <w:r w:rsidR="00C1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01.07.2021 г. кассовое освоение регионального проекта </w:t>
      </w:r>
      <w:r w:rsidR="00C17677">
        <w:rPr>
          <w:rFonts w:ascii="Times New Roman" w:hAnsi="Times New Roman" w:cs="Times New Roman"/>
          <w:sz w:val="28"/>
          <w:szCs w:val="28"/>
        </w:rPr>
        <w:t>равно нулю.</w:t>
      </w:r>
    </w:p>
    <w:p w:rsidR="00225044" w:rsidRPr="00360762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762">
        <w:rPr>
          <w:rFonts w:ascii="Times New Roman" w:hAnsi="Times New Roman" w:cs="Times New Roman"/>
          <w:i/>
          <w:sz w:val="28"/>
          <w:szCs w:val="28"/>
        </w:rPr>
        <w:t xml:space="preserve">В связи с вышеизложенным, имеются риски </w:t>
      </w:r>
      <w:proofErr w:type="spellStart"/>
      <w:r w:rsidRPr="00360762">
        <w:rPr>
          <w:rFonts w:ascii="Times New Roman" w:hAnsi="Times New Roman" w:cs="Times New Roman"/>
          <w:i/>
          <w:sz w:val="28"/>
          <w:szCs w:val="28"/>
        </w:rPr>
        <w:t>недостижения</w:t>
      </w:r>
      <w:proofErr w:type="spellEnd"/>
      <w:r w:rsidRPr="00360762">
        <w:rPr>
          <w:rFonts w:ascii="Times New Roman" w:hAnsi="Times New Roman" w:cs="Times New Roman"/>
          <w:i/>
          <w:sz w:val="28"/>
          <w:szCs w:val="28"/>
        </w:rPr>
        <w:t xml:space="preserve"> целей и задач регионального проекта в Республике Ингушетия.</w:t>
      </w:r>
    </w:p>
    <w:p w:rsidR="00225044" w:rsidRPr="0083652B" w:rsidRDefault="00225044" w:rsidP="0003267B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52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среды».</w:t>
      </w:r>
    </w:p>
    <w:p w:rsidR="00225044" w:rsidRDefault="00C17677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25044">
        <w:rPr>
          <w:rFonts w:ascii="Times New Roman" w:hAnsi="Times New Roman" w:cs="Times New Roman"/>
          <w:sz w:val="28"/>
          <w:szCs w:val="28"/>
        </w:rPr>
        <w:t xml:space="preserve"> реализации регионального проекта между </w:t>
      </w:r>
      <w:r w:rsidR="00225044" w:rsidRPr="001E4DBB">
        <w:rPr>
          <w:rFonts w:ascii="Times New Roman" w:hAnsi="Times New Roman" w:cs="Times New Roman"/>
          <w:sz w:val="28"/>
          <w:szCs w:val="28"/>
        </w:rPr>
        <w:t>Министерством строительства России</w:t>
      </w:r>
      <w:r w:rsidR="00225044">
        <w:rPr>
          <w:rFonts w:ascii="Times New Roman" w:hAnsi="Times New Roman" w:cs="Times New Roman"/>
          <w:sz w:val="28"/>
          <w:szCs w:val="28"/>
        </w:rPr>
        <w:t xml:space="preserve"> и Правительством Республики Ингушетия заключено финансовое соглашение от 19.12.2020 г. № 069-09-2021-364 о предоставлении из федерального бюджета бюджету Республики Ингушетия субсидии на </w:t>
      </w:r>
      <w:proofErr w:type="spellStart"/>
      <w:r w:rsidR="0022504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25044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225044">
        <w:rPr>
          <w:rFonts w:ascii="Times New Roman" w:hAnsi="Times New Roman" w:cs="Times New Roman"/>
          <w:sz w:val="28"/>
          <w:szCs w:val="28"/>
        </w:rPr>
        <w:t xml:space="preserve"> 135 589,2 тыс. руб.</w:t>
      </w:r>
    </w:p>
    <w:p w:rsidR="00225044" w:rsidRDefault="00423CA9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Минстроя РИ в отчетном периоде </w:t>
      </w:r>
      <w:r w:rsidR="00225044">
        <w:rPr>
          <w:rFonts w:ascii="Times New Roman" w:hAnsi="Times New Roman" w:cs="Times New Roman"/>
          <w:sz w:val="28"/>
          <w:szCs w:val="28"/>
        </w:rPr>
        <w:t>кассовое исполнение проекта составляет 64 505,1 тыс. руб. или 47,6%.</w:t>
      </w:r>
    </w:p>
    <w:p w:rsidR="00E453E8" w:rsidRDefault="00E453E8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значение целевого показателя 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2021 года состав</w:t>
      </w:r>
      <w:r w:rsidR="007D2516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101 единицу </w:t>
      </w:r>
      <w:r w:rsidR="007D2516">
        <w:rPr>
          <w:rFonts w:ascii="Times New Roman" w:hAnsi="Times New Roman" w:cs="Times New Roman"/>
          <w:sz w:val="28"/>
          <w:szCs w:val="28"/>
        </w:rPr>
        <w:t xml:space="preserve">(из установленного значения - </w:t>
      </w:r>
      <w:r>
        <w:rPr>
          <w:rFonts w:ascii="Times New Roman" w:hAnsi="Times New Roman" w:cs="Times New Roman"/>
          <w:sz w:val="28"/>
          <w:szCs w:val="28"/>
        </w:rPr>
        <w:t>125 ед</w:t>
      </w:r>
      <w:r w:rsidR="007D2516">
        <w:rPr>
          <w:rFonts w:ascii="Times New Roman" w:hAnsi="Times New Roman" w:cs="Times New Roman"/>
          <w:sz w:val="28"/>
          <w:szCs w:val="28"/>
        </w:rPr>
        <w:t>иниц)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3E8" w:rsidRDefault="00E453E8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</w:t>
      </w:r>
      <w:r w:rsidRPr="006C7ED6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D2516">
        <w:rPr>
          <w:rFonts w:ascii="Times New Roman" w:hAnsi="Times New Roman" w:cs="Times New Roman"/>
          <w:sz w:val="28"/>
          <w:szCs w:val="28"/>
        </w:rPr>
        <w:t xml:space="preserve">сложилось на уровне </w:t>
      </w:r>
      <w:r w:rsidRPr="007F47A1">
        <w:rPr>
          <w:rFonts w:ascii="Times New Roman" w:hAnsi="Times New Roman" w:cs="Times New Roman"/>
          <w:sz w:val="28"/>
          <w:szCs w:val="28"/>
        </w:rPr>
        <w:t>14</w:t>
      </w:r>
      <w:r w:rsidR="007D2516">
        <w:rPr>
          <w:rFonts w:ascii="Times New Roman" w:hAnsi="Times New Roman" w:cs="Times New Roman"/>
          <w:sz w:val="28"/>
          <w:szCs w:val="28"/>
        </w:rPr>
        <w:t>,</w:t>
      </w:r>
      <w:r w:rsidRPr="007F47A1">
        <w:rPr>
          <w:rFonts w:ascii="Times New Roman" w:hAnsi="Times New Roman" w:cs="Times New Roman"/>
          <w:sz w:val="28"/>
          <w:szCs w:val="28"/>
        </w:rPr>
        <w:t>6</w:t>
      </w:r>
      <w:r w:rsidR="007D2516">
        <w:rPr>
          <w:rFonts w:ascii="Times New Roman" w:hAnsi="Times New Roman" w:cs="Times New Roman"/>
          <w:sz w:val="28"/>
          <w:szCs w:val="28"/>
        </w:rPr>
        <w:t> </w:t>
      </w:r>
      <w:r w:rsidRPr="007F47A1">
        <w:rPr>
          <w:rFonts w:ascii="Times New Roman" w:hAnsi="Times New Roman" w:cs="Times New Roman"/>
          <w:sz w:val="28"/>
          <w:szCs w:val="28"/>
        </w:rPr>
        <w:t xml:space="preserve">% </w:t>
      </w:r>
      <w:r w:rsidR="007D2516">
        <w:rPr>
          <w:rFonts w:ascii="Times New Roman" w:hAnsi="Times New Roman" w:cs="Times New Roman"/>
          <w:sz w:val="28"/>
          <w:szCs w:val="28"/>
        </w:rPr>
        <w:t xml:space="preserve">(планируемая величина показателя - </w:t>
      </w:r>
      <w:r w:rsidRPr="007F47A1">
        <w:rPr>
          <w:rFonts w:ascii="Times New Roman" w:hAnsi="Times New Roman" w:cs="Times New Roman"/>
          <w:sz w:val="28"/>
          <w:szCs w:val="28"/>
        </w:rPr>
        <w:t>15%</w:t>
      </w:r>
      <w:r w:rsidR="007D2516">
        <w:rPr>
          <w:rFonts w:ascii="Times New Roman" w:hAnsi="Times New Roman" w:cs="Times New Roman"/>
          <w:sz w:val="28"/>
          <w:szCs w:val="28"/>
        </w:rPr>
        <w:t>)</w:t>
      </w:r>
      <w:r w:rsidRPr="007F47A1">
        <w:rPr>
          <w:rFonts w:ascii="Times New Roman" w:hAnsi="Times New Roman" w:cs="Times New Roman"/>
          <w:sz w:val="28"/>
          <w:szCs w:val="28"/>
        </w:rPr>
        <w:t>.</w:t>
      </w:r>
    </w:p>
    <w:p w:rsidR="00423CA9" w:rsidRDefault="007D2516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423CA9">
        <w:rPr>
          <w:rFonts w:ascii="Times New Roman" w:hAnsi="Times New Roman" w:cs="Times New Roman"/>
          <w:sz w:val="28"/>
          <w:szCs w:val="28"/>
        </w:rPr>
        <w:t xml:space="preserve">рамках проекта предусмотрены целевые показатели, которые рассчитываются Минстроем России после предоставления субъектом РФ соответствующего отчета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23CA9">
        <w:rPr>
          <w:rFonts w:ascii="Times New Roman" w:hAnsi="Times New Roman" w:cs="Times New Roman"/>
          <w:sz w:val="28"/>
          <w:szCs w:val="28"/>
        </w:rPr>
        <w:t>согласно приказу Росстата от 25.01.2021 г. № 30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3CA9">
        <w:rPr>
          <w:rFonts w:ascii="Times New Roman" w:hAnsi="Times New Roman" w:cs="Times New Roman"/>
          <w:sz w:val="28"/>
          <w:szCs w:val="28"/>
        </w:rPr>
        <w:t>:</w:t>
      </w:r>
    </w:p>
    <w:p w:rsidR="00423CA9" w:rsidRPr="00423CA9" w:rsidRDefault="00225044" w:rsidP="0003267B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«Доля городов с благоприятной средой от общего количества городов (индекс каче</w:t>
      </w:r>
      <w:r w:rsidR="00423CA9" w:rsidRPr="00423CA9">
        <w:rPr>
          <w:rFonts w:ascii="Times New Roman" w:hAnsi="Times New Roman" w:cs="Times New Roman"/>
          <w:sz w:val="28"/>
          <w:szCs w:val="28"/>
        </w:rPr>
        <w:t>ства городской среды выше 50%»;</w:t>
      </w:r>
    </w:p>
    <w:p w:rsidR="00423CA9" w:rsidRPr="00423CA9" w:rsidRDefault="00225044" w:rsidP="0003267B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«Количество городов с</w:t>
      </w:r>
      <w:r w:rsidR="00423CA9" w:rsidRPr="00423CA9">
        <w:rPr>
          <w:rFonts w:ascii="Times New Roman" w:hAnsi="Times New Roman" w:cs="Times New Roman"/>
          <w:sz w:val="28"/>
          <w:szCs w:val="28"/>
        </w:rPr>
        <w:t xml:space="preserve"> благоприятной средой – 1 ед.»;</w:t>
      </w:r>
    </w:p>
    <w:p w:rsidR="00423CA9" w:rsidRPr="00423CA9" w:rsidRDefault="00225044" w:rsidP="0003267B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«Индекс качества</w:t>
      </w:r>
      <w:r w:rsidR="00423CA9" w:rsidRPr="00423CA9">
        <w:rPr>
          <w:rFonts w:ascii="Times New Roman" w:hAnsi="Times New Roman" w:cs="Times New Roman"/>
          <w:sz w:val="28"/>
          <w:szCs w:val="28"/>
        </w:rPr>
        <w:t xml:space="preserve"> городской среды – 155 баллов»;</w:t>
      </w:r>
    </w:p>
    <w:p w:rsidR="00423CA9" w:rsidRPr="00423CA9" w:rsidRDefault="00225044" w:rsidP="0003267B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«Доля объем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– 90%</w:t>
      </w:r>
      <w:r w:rsidR="00423CA9" w:rsidRPr="00423CA9">
        <w:rPr>
          <w:rFonts w:ascii="Times New Roman" w:hAnsi="Times New Roman" w:cs="Times New Roman"/>
          <w:sz w:val="28"/>
          <w:szCs w:val="28"/>
        </w:rPr>
        <w:t>»;</w:t>
      </w:r>
    </w:p>
    <w:p w:rsidR="00423CA9" w:rsidRPr="00423CA9" w:rsidRDefault="00225044" w:rsidP="0003267B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CA9">
        <w:rPr>
          <w:rFonts w:ascii="Times New Roman" w:hAnsi="Times New Roman" w:cs="Times New Roman"/>
          <w:sz w:val="28"/>
          <w:szCs w:val="28"/>
        </w:rPr>
        <w:t>«Прирост среднего индекса качества городской среды по отношению к 2019 году – 10%»</w:t>
      </w:r>
      <w:r w:rsidR="00423CA9" w:rsidRPr="00423CA9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423CA9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225044">
        <w:rPr>
          <w:rFonts w:ascii="Times New Roman" w:hAnsi="Times New Roman" w:cs="Times New Roman"/>
          <w:sz w:val="28"/>
          <w:szCs w:val="28"/>
        </w:rPr>
        <w:t>расчёт по данным показателям будет произведен</w:t>
      </w:r>
      <w:r>
        <w:rPr>
          <w:rFonts w:ascii="Times New Roman" w:hAnsi="Times New Roman" w:cs="Times New Roman"/>
          <w:sz w:val="28"/>
          <w:szCs w:val="28"/>
        </w:rPr>
        <w:t xml:space="preserve"> в начале 2 квартала 2022 года.</w:t>
      </w:r>
    </w:p>
    <w:p w:rsidR="00225044" w:rsidRDefault="00423CA9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25044">
        <w:rPr>
          <w:rFonts w:ascii="Times New Roman" w:hAnsi="Times New Roman" w:cs="Times New Roman"/>
          <w:sz w:val="28"/>
          <w:szCs w:val="28"/>
        </w:rPr>
        <w:t>вышеперечисленн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25044">
        <w:rPr>
          <w:rFonts w:ascii="Times New Roman" w:hAnsi="Times New Roman" w:cs="Times New Roman"/>
          <w:sz w:val="28"/>
          <w:szCs w:val="28"/>
        </w:rPr>
        <w:t xml:space="preserve">,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июля </w:t>
      </w:r>
      <w:r w:rsidR="00225044">
        <w:rPr>
          <w:rFonts w:ascii="Times New Roman" w:hAnsi="Times New Roman" w:cs="Times New Roman"/>
          <w:sz w:val="28"/>
          <w:szCs w:val="28"/>
        </w:rPr>
        <w:t>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225044">
        <w:rPr>
          <w:rFonts w:ascii="Times New Roman" w:hAnsi="Times New Roman" w:cs="Times New Roman"/>
          <w:sz w:val="28"/>
          <w:szCs w:val="28"/>
        </w:rPr>
        <w:t xml:space="preserve"> явные риски </w:t>
      </w:r>
      <w:proofErr w:type="spellStart"/>
      <w:r w:rsidR="0022504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2504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 отсутствуют.</w:t>
      </w:r>
    </w:p>
    <w:p w:rsidR="00225044" w:rsidRPr="00D57DD2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044" w:rsidRDefault="00225044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3C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«Образование».</w:t>
      </w:r>
    </w:p>
    <w:p w:rsidR="00225044" w:rsidRPr="00C12A8E" w:rsidRDefault="00225044" w:rsidP="0003267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3652B" w:rsidRDefault="0083652B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BE4AA2">
        <w:rPr>
          <w:rFonts w:ascii="Times New Roman" w:hAnsi="Times New Roman" w:cs="Times New Roman"/>
          <w:sz w:val="28"/>
          <w:szCs w:val="28"/>
        </w:rPr>
        <w:t>» в Республике Ингушетия реализуется 5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225044" w:rsidP="000326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1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365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3652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2637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«Современная школа».</w:t>
      </w:r>
    </w:p>
    <w:p w:rsidR="00360762" w:rsidRDefault="00360762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</w:t>
      </w:r>
      <w:r w:rsidR="00EB1CAF" w:rsidRPr="001E4DBB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и Правительством Республики Ингушетия</w:t>
      </w:r>
      <w:r w:rsidR="00EB1CAF">
        <w:rPr>
          <w:rFonts w:ascii="Times New Roman" w:hAnsi="Times New Roman" w:cs="Times New Roman"/>
          <w:sz w:val="28"/>
          <w:szCs w:val="28"/>
        </w:rPr>
        <w:t xml:space="preserve"> заключено 3 финансовых соглашения о предоставлении из федерального бюджета бюджету Республики Ингушетия субсидии на </w:t>
      </w:r>
      <w:proofErr w:type="spellStart"/>
      <w:r w:rsidR="00EB1CA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B1CAF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9E4344">
        <w:rPr>
          <w:rFonts w:ascii="Times New Roman" w:hAnsi="Times New Roman" w:cs="Times New Roman"/>
          <w:sz w:val="28"/>
          <w:szCs w:val="28"/>
        </w:rPr>
        <w:t xml:space="preserve"> (в том числе при реализации 2-х соглашений заказчиком является Минстрой Ингушетии, 1 соглашения – Минобразования РИ)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044" w:rsidRDefault="00360762" w:rsidP="000326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62">
        <w:rPr>
          <w:rFonts w:ascii="Times New Roman" w:hAnsi="Times New Roman" w:cs="Times New Roman"/>
          <w:sz w:val="28"/>
          <w:szCs w:val="28"/>
        </w:rPr>
        <w:t>1</w:t>
      </w:r>
      <w:r w:rsidR="00225044" w:rsidRPr="003607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EB1CAF">
        <w:rPr>
          <w:rFonts w:ascii="Times New Roman" w:hAnsi="Times New Roman" w:cs="Times New Roman"/>
          <w:sz w:val="28"/>
          <w:szCs w:val="28"/>
        </w:rPr>
        <w:t>Соглашение</w:t>
      </w:r>
      <w:r w:rsidR="00225044">
        <w:rPr>
          <w:rFonts w:ascii="Times New Roman" w:hAnsi="Times New Roman" w:cs="Times New Roman"/>
          <w:sz w:val="28"/>
          <w:szCs w:val="28"/>
        </w:rPr>
        <w:t xml:space="preserve"> от 24 декабря 2019 года № 073-09-2020-614 </w:t>
      </w:r>
      <w:r w:rsidR="00EB1CAF">
        <w:rPr>
          <w:rFonts w:ascii="Times New Roman" w:hAnsi="Times New Roman" w:cs="Times New Roman"/>
          <w:sz w:val="28"/>
          <w:szCs w:val="28"/>
        </w:rPr>
        <w:t>(</w:t>
      </w:r>
      <w:r w:rsidR="00225044">
        <w:rPr>
          <w:rFonts w:ascii="Times New Roman" w:hAnsi="Times New Roman" w:cs="Times New Roman"/>
          <w:sz w:val="28"/>
          <w:szCs w:val="28"/>
        </w:rPr>
        <w:t>дополнительно</w:t>
      </w:r>
      <w:r w:rsidR="00EB1CAF">
        <w:rPr>
          <w:rFonts w:ascii="Times New Roman" w:hAnsi="Times New Roman" w:cs="Times New Roman"/>
          <w:sz w:val="28"/>
          <w:szCs w:val="28"/>
        </w:rPr>
        <w:t>е</w:t>
      </w:r>
      <w:r w:rsidR="0022504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B1CAF">
        <w:rPr>
          <w:rFonts w:ascii="Times New Roman" w:hAnsi="Times New Roman" w:cs="Times New Roman"/>
          <w:sz w:val="28"/>
          <w:szCs w:val="28"/>
        </w:rPr>
        <w:t>е</w:t>
      </w:r>
      <w:r w:rsidR="00225044">
        <w:rPr>
          <w:rFonts w:ascii="Times New Roman" w:hAnsi="Times New Roman" w:cs="Times New Roman"/>
          <w:sz w:val="28"/>
          <w:szCs w:val="28"/>
        </w:rPr>
        <w:t xml:space="preserve"> от 18 марта 2021 года № 073-09-2020-614/7</w:t>
      </w:r>
      <w:r w:rsidR="00EB1CAF">
        <w:rPr>
          <w:rFonts w:ascii="Times New Roman" w:hAnsi="Times New Roman" w:cs="Times New Roman"/>
          <w:sz w:val="28"/>
          <w:szCs w:val="28"/>
        </w:rPr>
        <w:t>) о</w:t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 w:rsidR="00225044">
        <w:rPr>
          <w:rFonts w:ascii="Times New Roman" w:hAnsi="Times New Roman" w:cs="Times New Roman"/>
          <w:sz w:val="28"/>
          <w:szCs w:val="28"/>
        </w:rPr>
        <w:lastRenderedPageBreak/>
        <w:t>предоставл</w:t>
      </w:r>
      <w:r w:rsidR="00EB1CAF">
        <w:rPr>
          <w:rFonts w:ascii="Times New Roman" w:hAnsi="Times New Roman" w:cs="Times New Roman"/>
          <w:sz w:val="28"/>
          <w:szCs w:val="28"/>
        </w:rPr>
        <w:t>ении</w:t>
      </w:r>
      <w:r w:rsidR="00225044">
        <w:rPr>
          <w:rFonts w:ascii="Times New Roman" w:hAnsi="Times New Roman" w:cs="Times New Roman"/>
          <w:sz w:val="28"/>
          <w:szCs w:val="28"/>
        </w:rPr>
        <w:t xml:space="preserve"> субсидии на 2021 год </w:t>
      </w:r>
      <w:r w:rsidR="00EB1CAF">
        <w:rPr>
          <w:rFonts w:ascii="Times New Roman" w:hAnsi="Times New Roman" w:cs="Times New Roman"/>
          <w:sz w:val="28"/>
          <w:szCs w:val="28"/>
        </w:rPr>
        <w:t>в размере</w:t>
      </w:r>
      <w:r w:rsidR="00225044">
        <w:rPr>
          <w:rFonts w:ascii="Times New Roman" w:hAnsi="Times New Roman" w:cs="Times New Roman"/>
          <w:sz w:val="28"/>
          <w:szCs w:val="28"/>
        </w:rPr>
        <w:t xml:space="preserve"> 5 971 205,7 тыс. руб. В соответствии с соглашением, до конца 2021 года в целях ликвидации 3-й смены обучения и формирования условий для получения качественного образования необходимо завершить строительство и реконструкцию 15 объектов общеобразовательных учреждений, заказчиком которых является Мин</w:t>
      </w:r>
      <w:r>
        <w:rPr>
          <w:rFonts w:ascii="Times New Roman" w:hAnsi="Times New Roman" w:cs="Times New Roman"/>
          <w:sz w:val="28"/>
          <w:szCs w:val="28"/>
        </w:rPr>
        <w:t>строй РИ</w:t>
      </w:r>
      <w:r w:rsidR="00225044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360762" w:rsidP="0003267B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762">
        <w:rPr>
          <w:rFonts w:ascii="Times New Roman" w:hAnsi="Times New Roman" w:cs="Times New Roman"/>
          <w:sz w:val="28"/>
          <w:szCs w:val="28"/>
        </w:rPr>
        <w:t>2)</w:t>
      </w:r>
      <w:r w:rsidRPr="00360762">
        <w:rPr>
          <w:rFonts w:ascii="Times New Roman" w:hAnsi="Times New Roman" w:cs="Times New Roman"/>
          <w:sz w:val="28"/>
          <w:szCs w:val="28"/>
        </w:rPr>
        <w:tab/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 w:rsidR="00EB1CAF">
        <w:rPr>
          <w:rFonts w:ascii="Times New Roman" w:hAnsi="Times New Roman" w:cs="Times New Roman"/>
          <w:sz w:val="28"/>
          <w:szCs w:val="28"/>
        </w:rPr>
        <w:t>С</w:t>
      </w:r>
      <w:r w:rsidR="00225044">
        <w:rPr>
          <w:rFonts w:ascii="Times New Roman" w:hAnsi="Times New Roman" w:cs="Times New Roman"/>
          <w:sz w:val="28"/>
          <w:szCs w:val="28"/>
        </w:rPr>
        <w:t xml:space="preserve">оглашение от 24 декабря 2019 года № 073-09-2020-902 </w:t>
      </w:r>
      <w:r w:rsidR="00EB1CAF">
        <w:rPr>
          <w:rFonts w:ascii="Times New Roman" w:hAnsi="Times New Roman" w:cs="Times New Roman"/>
          <w:sz w:val="28"/>
          <w:szCs w:val="28"/>
        </w:rPr>
        <w:t>(</w:t>
      </w:r>
      <w:r w:rsidR="00225044">
        <w:rPr>
          <w:rFonts w:ascii="Times New Roman" w:hAnsi="Times New Roman" w:cs="Times New Roman"/>
          <w:sz w:val="28"/>
          <w:szCs w:val="28"/>
        </w:rPr>
        <w:t>дополнительн</w:t>
      </w:r>
      <w:r w:rsidR="00EB1CAF">
        <w:rPr>
          <w:rFonts w:ascii="Times New Roman" w:hAnsi="Times New Roman" w:cs="Times New Roman"/>
          <w:sz w:val="28"/>
          <w:szCs w:val="28"/>
        </w:rPr>
        <w:t>ое</w:t>
      </w:r>
      <w:r w:rsidR="00225044">
        <w:rPr>
          <w:rFonts w:ascii="Times New Roman" w:hAnsi="Times New Roman" w:cs="Times New Roman"/>
          <w:sz w:val="28"/>
          <w:szCs w:val="28"/>
        </w:rPr>
        <w:t xml:space="preserve"> соглашение от 23 декабря 2020 года № 073-09-2020-902/2</w:t>
      </w:r>
      <w:r w:rsidR="00EB1CAF">
        <w:rPr>
          <w:rFonts w:ascii="Times New Roman" w:hAnsi="Times New Roman" w:cs="Times New Roman"/>
          <w:sz w:val="28"/>
          <w:szCs w:val="28"/>
        </w:rPr>
        <w:t>)</w:t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 w:rsidR="00EB1CAF">
        <w:rPr>
          <w:rFonts w:ascii="Times New Roman" w:hAnsi="Times New Roman" w:cs="Times New Roman"/>
          <w:sz w:val="28"/>
          <w:szCs w:val="28"/>
        </w:rPr>
        <w:t>о</w:t>
      </w:r>
      <w:r w:rsidR="00225044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EB1CAF">
        <w:rPr>
          <w:rFonts w:ascii="Times New Roman" w:hAnsi="Times New Roman" w:cs="Times New Roman"/>
          <w:sz w:val="28"/>
          <w:szCs w:val="28"/>
        </w:rPr>
        <w:t>ении</w:t>
      </w:r>
      <w:r w:rsidR="00225044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B1CAF">
        <w:rPr>
          <w:rFonts w:ascii="Times New Roman" w:hAnsi="Times New Roman" w:cs="Times New Roman"/>
          <w:sz w:val="28"/>
          <w:szCs w:val="28"/>
        </w:rPr>
        <w:t>в размере</w:t>
      </w:r>
      <w:r w:rsidR="00225044">
        <w:rPr>
          <w:rFonts w:ascii="Times New Roman" w:hAnsi="Times New Roman" w:cs="Times New Roman"/>
          <w:sz w:val="28"/>
          <w:szCs w:val="28"/>
        </w:rPr>
        <w:t xml:space="preserve"> 239 000,4 тыс. руб. В целях создания новых мест в о</w:t>
      </w:r>
      <w:r w:rsidR="00E02CFF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 </w:t>
      </w:r>
      <w:r w:rsidR="00225044">
        <w:rPr>
          <w:rFonts w:ascii="Times New Roman" w:hAnsi="Times New Roman" w:cs="Times New Roman"/>
          <w:sz w:val="28"/>
          <w:szCs w:val="28"/>
        </w:rPr>
        <w:t>до конца 2021 года необходимо завершить строительство школы на 720 мест в г. Карабулак.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объектов </w:t>
      </w:r>
      <w:r w:rsidR="009E4344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заказчиком которых является </w:t>
      </w:r>
      <w:r w:rsidRPr="00171A6A">
        <w:rPr>
          <w:rFonts w:ascii="Times New Roman" w:hAnsi="Times New Roman" w:cs="Times New Roman"/>
          <w:sz w:val="28"/>
          <w:szCs w:val="28"/>
        </w:rPr>
        <w:t>Мин</w:t>
      </w:r>
      <w:r w:rsidR="009E4344">
        <w:rPr>
          <w:rFonts w:ascii="Times New Roman" w:hAnsi="Times New Roman" w:cs="Times New Roman"/>
          <w:sz w:val="28"/>
          <w:szCs w:val="28"/>
        </w:rPr>
        <w:t>строй</w:t>
      </w:r>
      <w:r w:rsidRPr="00171A6A">
        <w:rPr>
          <w:rFonts w:ascii="Times New Roman" w:hAnsi="Times New Roman" w:cs="Times New Roman"/>
          <w:sz w:val="28"/>
          <w:szCs w:val="28"/>
        </w:rPr>
        <w:t xml:space="preserve"> Р</w:t>
      </w:r>
      <w:r w:rsidR="009E43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составляет 16 ед</w:t>
      </w:r>
      <w:r w:rsidR="009E4344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>, из которых 10 объектов являются переходящими объектами с 2020 года и 6 объектов, по которым стро</w:t>
      </w:r>
      <w:r w:rsidR="009E4344">
        <w:rPr>
          <w:rFonts w:ascii="Times New Roman" w:hAnsi="Times New Roman" w:cs="Times New Roman"/>
          <w:sz w:val="28"/>
          <w:szCs w:val="28"/>
        </w:rPr>
        <w:t xml:space="preserve">ительство началось в 2021 году. </w:t>
      </w:r>
      <w:r w:rsidRPr="00FC159A">
        <w:rPr>
          <w:rFonts w:ascii="Times New Roman" w:hAnsi="Times New Roman" w:cs="Times New Roman"/>
          <w:sz w:val="28"/>
          <w:szCs w:val="28"/>
        </w:rPr>
        <w:t>Общий объем предусмотренного финансирования в соответствии с вышеперечисленными соглашениями составляет 6 210 206,1 тыс. руб. По состоянию на 01.07.2021</w:t>
      </w:r>
      <w:r w:rsidR="009E4344">
        <w:rPr>
          <w:rFonts w:ascii="Times New Roman" w:hAnsi="Times New Roman" w:cs="Times New Roman"/>
          <w:sz w:val="28"/>
          <w:szCs w:val="28"/>
        </w:rPr>
        <w:t> </w:t>
      </w:r>
      <w:r w:rsidRPr="00FC159A">
        <w:rPr>
          <w:rFonts w:ascii="Times New Roman" w:hAnsi="Times New Roman" w:cs="Times New Roman"/>
          <w:sz w:val="28"/>
          <w:szCs w:val="28"/>
        </w:rPr>
        <w:t xml:space="preserve">г. кассовое исполнение в рамках данных соглашений составляет 980 458,9 тыс. руб. </w:t>
      </w:r>
      <w:r w:rsidR="009E4344">
        <w:rPr>
          <w:rFonts w:ascii="Times New Roman" w:hAnsi="Times New Roman" w:cs="Times New Roman"/>
          <w:sz w:val="28"/>
          <w:szCs w:val="28"/>
        </w:rPr>
        <w:t>или 15,8 % от предусмотренного.</w:t>
      </w:r>
    </w:p>
    <w:p w:rsidR="00225044" w:rsidRDefault="00E2577D" w:rsidP="000326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7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E4344">
        <w:rPr>
          <w:rFonts w:ascii="Times New Roman" w:hAnsi="Times New Roman" w:cs="Times New Roman"/>
          <w:sz w:val="28"/>
          <w:szCs w:val="28"/>
        </w:rPr>
        <w:t>С</w:t>
      </w:r>
      <w:r w:rsidR="00225044">
        <w:rPr>
          <w:rFonts w:ascii="Times New Roman" w:hAnsi="Times New Roman" w:cs="Times New Roman"/>
          <w:sz w:val="28"/>
          <w:szCs w:val="28"/>
        </w:rPr>
        <w:t xml:space="preserve">оглашение от 25 декабря 2020 года № 073-09-2021-164 о предоставлении субсидии </w:t>
      </w:r>
      <w:r w:rsidR="009E434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25044">
        <w:rPr>
          <w:rFonts w:ascii="Times New Roman" w:hAnsi="Times New Roman" w:cs="Times New Roman"/>
          <w:sz w:val="28"/>
          <w:szCs w:val="28"/>
        </w:rPr>
        <w:t>29 850,0 тыс. руб.</w:t>
      </w:r>
      <w:r w:rsidR="009E4344">
        <w:rPr>
          <w:rFonts w:ascii="Times New Roman" w:hAnsi="Times New Roman" w:cs="Times New Roman"/>
          <w:sz w:val="28"/>
          <w:szCs w:val="28"/>
        </w:rPr>
        <w:t>, к</w:t>
      </w:r>
      <w:r w:rsidR="00225044" w:rsidRPr="00FC159A">
        <w:rPr>
          <w:rFonts w:ascii="Times New Roman" w:hAnsi="Times New Roman" w:cs="Times New Roman"/>
          <w:sz w:val="28"/>
          <w:szCs w:val="28"/>
        </w:rPr>
        <w:t xml:space="preserve">ассовое исполнение по </w:t>
      </w:r>
      <w:r w:rsidR="009E4344">
        <w:rPr>
          <w:rFonts w:ascii="Times New Roman" w:hAnsi="Times New Roman" w:cs="Times New Roman"/>
          <w:sz w:val="28"/>
          <w:szCs w:val="28"/>
        </w:rPr>
        <w:t>которому в отчетном периоде равно нулю.</w:t>
      </w:r>
    </w:p>
    <w:p w:rsidR="009E4344" w:rsidRPr="00980033" w:rsidRDefault="009E43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033">
        <w:rPr>
          <w:rFonts w:ascii="Times New Roman" w:hAnsi="Times New Roman" w:cs="Times New Roman"/>
          <w:i/>
          <w:sz w:val="28"/>
          <w:szCs w:val="28"/>
        </w:rPr>
        <w:t xml:space="preserve">Таким образом, при реализации проекта </w:t>
      </w:r>
      <w:r w:rsidR="00225044" w:rsidRPr="00980033">
        <w:rPr>
          <w:rFonts w:ascii="Times New Roman" w:hAnsi="Times New Roman" w:cs="Times New Roman"/>
          <w:i/>
          <w:sz w:val="28"/>
          <w:szCs w:val="28"/>
        </w:rPr>
        <w:t xml:space="preserve">имеются риски </w:t>
      </w:r>
      <w:proofErr w:type="spellStart"/>
      <w:r w:rsidR="00225044" w:rsidRPr="00980033">
        <w:rPr>
          <w:rFonts w:ascii="Times New Roman" w:hAnsi="Times New Roman" w:cs="Times New Roman"/>
          <w:i/>
          <w:sz w:val="28"/>
          <w:szCs w:val="28"/>
        </w:rPr>
        <w:t>неосвоения</w:t>
      </w:r>
      <w:proofErr w:type="spellEnd"/>
      <w:r w:rsidR="00225044" w:rsidRPr="00980033">
        <w:rPr>
          <w:rFonts w:ascii="Times New Roman" w:hAnsi="Times New Roman" w:cs="Times New Roman"/>
          <w:i/>
          <w:sz w:val="28"/>
          <w:szCs w:val="28"/>
        </w:rPr>
        <w:t xml:space="preserve"> бюджетных средств </w:t>
      </w:r>
      <w:r w:rsidRPr="00980033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225044" w:rsidRPr="00980033">
        <w:rPr>
          <w:rFonts w:ascii="Times New Roman" w:hAnsi="Times New Roman" w:cs="Times New Roman"/>
          <w:i/>
          <w:sz w:val="28"/>
          <w:szCs w:val="28"/>
        </w:rPr>
        <w:t>в части касающейся Мин</w:t>
      </w:r>
      <w:r w:rsidRPr="00980033">
        <w:rPr>
          <w:rFonts w:ascii="Times New Roman" w:hAnsi="Times New Roman" w:cs="Times New Roman"/>
          <w:i/>
          <w:sz w:val="28"/>
          <w:szCs w:val="28"/>
        </w:rPr>
        <w:t>строя РИ</w:t>
      </w:r>
      <w:r w:rsidR="00225044" w:rsidRPr="00980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033">
        <w:rPr>
          <w:rFonts w:ascii="Times New Roman" w:hAnsi="Times New Roman" w:cs="Times New Roman"/>
          <w:i/>
          <w:sz w:val="28"/>
          <w:szCs w:val="28"/>
        </w:rPr>
        <w:t>(</w:t>
      </w:r>
      <w:r w:rsidR="00225044" w:rsidRPr="00980033">
        <w:rPr>
          <w:rFonts w:ascii="Times New Roman" w:hAnsi="Times New Roman" w:cs="Times New Roman"/>
          <w:i/>
          <w:sz w:val="28"/>
          <w:szCs w:val="28"/>
        </w:rPr>
        <w:t>процент освоения бюджетных ассигнований составляет 15,8%</w:t>
      </w:r>
      <w:r w:rsidRPr="00980033">
        <w:rPr>
          <w:rFonts w:ascii="Times New Roman" w:hAnsi="Times New Roman" w:cs="Times New Roman"/>
          <w:i/>
          <w:sz w:val="28"/>
          <w:szCs w:val="28"/>
        </w:rPr>
        <w:t>), так и Минобразования РИ (освоение – 0%).</w:t>
      </w:r>
    </w:p>
    <w:p w:rsidR="00225044" w:rsidRPr="009E4344" w:rsidRDefault="00225044" w:rsidP="0003267B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434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в 2021 году регионального проекта между Министерством просвещения </w:t>
      </w:r>
      <w:r w:rsidRPr="003C3A9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Правительством </w:t>
      </w:r>
      <w:r w:rsidRPr="003C3A9D">
        <w:rPr>
          <w:rFonts w:ascii="Times New Roman" w:hAnsi="Times New Roman" w:cs="Times New Roman"/>
          <w:sz w:val="28"/>
          <w:szCs w:val="28"/>
        </w:rPr>
        <w:t>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заключено финансовое соглашение от 27 декабря 2020 года № 073-09-2021-489 о предоставлении из федерального бюджета бюджету Республики Ингушетия субсидии на создание в общеобразовательных организациях, расположенных в сельской местности и малых городах условий для занятия физической культурой и спортом в общем объёме 31 078,8 тыс. руб.</w:t>
      </w:r>
    </w:p>
    <w:p w:rsidR="007B7261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соглашения планируется проведение мероприятий по ремонту спортивных залов (контракт заключён. ГК №0270 от 01.06.2021 г.); установка открытых плоскостных сооружений (ГК №0279 от 30.04.2021 г.); создание спортивных клубов (контракт заключен посредством прямого договора). Согласно контрактам, все необходимые работы должны быть вып</w:t>
      </w:r>
      <w:r w:rsidR="007B7261">
        <w:rPr>
          <w:rFonts w:ascii="Times New Roman" w:hAnsi="Times New Roman" w:cs="Times New Roman"/>
          <w:sz w:val="28"/>
          <w:szCs w:val="28"/>
        </w:rPr>
        <w:t>олнены до конца августа месяца.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</w:t>
      </w:r>
      <w:proofErr w:type="spellStart"/>
      <w:r w:rsidRPr="003C3A9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до о</w:t>
      </w:r>
      <w:r w:rsidR="009E4344">
        <w:rPr>
          <w:rFonts w:ascii="Times New Roman" w:hAnsi="Times New Roman" w:cs="Times New Roman"/>
          <w:sz w:val="28"/>
          <w:szCs w:val="28"/>
        </w:rPr>
        <w:t>бъявления конкурсных процедур 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исполнителей контрактов,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Минобразовании</w:t>
      </w:r>
      <w:proofErr w:type="spellEnd"/>
      <w:r w:rsidR="007B7261">
        <w:rPr>
          <w:rFonts w:ascii="Times New Roman" w:hAnsi="Times New Roman" w:cs="Times New Roman"/>
          <w:sz w:val="28"/>
          <w:szCs w:val="28"/>
        </w:rPr>
        <w:t xml:space="preserve"> РИ</w:t>
      </w:r>
      <w:r>
        <w:rPr>
          <w:rFonts w:ascii="Times New Roman" w:hAnsi="Times New Roman" w:cs="Times New Roman"/>
          <w:sz w:val="28"/>
          <w:szCs w:val="28"/>
        </w:rPr>
        <w:t xml:space="preserve"> в феврале-марте 2021 года согласовывало инфраструктурные листы (перечень оборудования) с Академией </w:t>
      </w:r>
      <w:r w:rsidRPr="003C3A9D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B726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Данная процедура была завершена в конце марта 2021 года, в рамках сроков, установленных </w:t>
      </w:r>
      <w:proofErr w:type="spellStart"/>
      <w:r w:rsidRPr="008A25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A2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A11CC">
        <w:rPr>
          <w:rFonts w:ascii="Times New Roman" w:hAnsi="Times New Roman" w:cs="Times New Roman"/>
          <w:sz w:val="28"/>
          <w:szCs w:val="28"/>
        </w:rPr>
        <w:t>1 июля 2021 года</w:t>
      </w:r>
      <w:r>
        <w:rPr>
          <w:rFonts w:ascii="Times New Roman" w:hAnsi="Times New Roman" w:cs="Times New Roman"/>
          <w:sz w:val="28"/>
          <w:szCs w:val="28"/>
        </w:rPr>
        <w:t xml:space="preserve"> кассовое освоение регионального проекта </w:t>
      </w:r>
      <w:r w:rsidR="00EA11CC">
        <w:rPr>
          <w:rFonts w:ascii="Times New Roman" w:hAnsi="Times New Roman" w:cs="Times New Roman"/>
          <w:sz w:val="28"/>
          <w:szCs w:val="28"/>
        </w:rPr>
        <w:t>равно нулю</w:t>
      </w:r>
      <w:r>
        <w:rPr>
          <w:rFonts w:ascii="Times New Roman" w:hAnsi="Times New Roman" w:cs="Times New Roman"/>
          <w:sz w:val="28"/>
          <w:szCs w:val="28"/>
        </w:rPr>
        <w:t>. В соответствии с за</w:t>
      </w:r>
      <w:r w:rsidR="00BB41C7">
        <w:rPr>
          <w:rFonts w:ascii="Times New Roman" w:hAnsi="Times New Roman" w:cs="Times New Roman"/>
          <w:sz w:val="28"/>
          <w:szCs w:val="28"/>
        </w:rPr>
        <w:t>явкой на перечисление 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</w:t>
      </w:r>
      <w:r w:rsidR="00BB41C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расходов проекта предусмотрено в августе </w:t>
      </w:r>
      <w:r w:rsidR="007B7261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Министерству образования и науки Республики Ингушетия необходимо своевременно по поступлении средств субсидии начать процесс освоения бюджетных средств (до начала учебного периода).</w:t>
      </w:r>
    </w:p>
    <w:p w:rsidR="00225044" w:rsidRPr="0083652B" w:rsidRDefault="00225044" w:rsidP="0003267B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52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среда».</w:t>
      </w:r>
    </w:p>
    <w:p w:rsidR="00EA505A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финансирование не предусмотрено. В соответствии с паспортом регионального проекта установлены целевые показатели</w:t>
      </w:r>
      <w:r w:rsidR="00EA11CC">
        <w:rPr>
          <w:rFonts w:ascii="Times New Roman" w:hAnsi="Times New Roman" w:cs="Times New Roman"/>
          <w:sz w:val="28"/>
          <w:szCs w:val="28"/>
        </w:rPr>
        <w:t>, исполнение которых в 2021 году не предусмотрено</w:t>
      </w:r>
      <w:r w:rsidR="00EA505A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EA11C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25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этой связи р</w:t>
      </w:r>
      <w:r w:rsidR="00225044">
        <w:rPr>
          <w:rFonts w:ascii="Times New Roman" w:hAnsi="Times New Roman" w:cs="Times New Roman"/>
          <w:sz w:val="28"/>
        </w:rPr>
        <w:t>иски неисполнения регионального проекта «Цифровая обра</w:t>
      </w:r>
      <w:r>
        <w:rPr>
          <w:rFonts w:ascii="Times New Roman" w:hAnsi="Times New Roman" w:cs="Times New Roman"/>
          <w:sz w:val="28"/>
        </w:rPr>
        <w:t>зовательная среда» отсутствуют.</w:t>
      </w:r>
    </w:p>
    <w:p w:rsidR="00225044" w:rsidRPr="0083652B" w:rsidRDefault="00225044" w:rsidP="0003267B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3652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«Молодые профессионалы».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регионального проекта финансирование не предусмотрено. </w:t>
      </w:r>
      <w:r w:rsidR="00D502C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паспортом регионального проекта целевые показатели</w:t>
      </w:r>
      <w:r w:rsidR="00D502C0">
        <w:rPr>
          <w:rFonts w:ascii="Times New Roman" w:hAnsi="Times New Roman" w:cs="Times New Roman"/>
          <w:sz w:val="28"/>
          <w:szCs w:val="28"/>
        </w:rPr>
        <w:t xml:space="preserve"> достигли в отчетном периоде следующих значений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044" w:rsidRPr="00CA3745" w:rsidRDefault="00D502C0" w:rsidP="0003267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5044" w:rsidRPr="00CA3745">
        <w:rPr>
          <w:rFonts w:ascii="Times New Roman" w:hAnsi="Times New Roman" w:cs="Times New Roman"/>
          <w:sz w:val="28"/>
          <w:szCs w:val="28"/>
        </w:rPr>
        <w:t>оля обучающихся образовательных организаций региона ведущие программы среднего профессионального образования, продемонстрировавших по итогам демонстрационного экзамена уровень соответствующее национальным и международным стандартам</w:t>
      </w:r>
      <w:r w:rsidR="0022504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044">
        <w:rPr>
          <w:rFonts w:ascii="Times New Roman" w:hAnsi="Times New Roman" w:cs="Times New Roman"/>
          <w:sz w:val="28"/>
          <w:szCs w:val="28"/>
        </w:rPr>
        <w:t xml:space="preserve">4% </w:t>
      </w:r>
      <w:r>
        <w:rPr>
          <w:rFonts w:ascii="Times New Roman" w:hAnsi="Times New Roman" w:cs="Times New Roman"/>
          <w:sz w:val="28"/>
          <w:szCs w:val="28"/>
        </w:rPr>
        <w:t xml:space="preserve">при плановой величине </w:t>
      </w:r>
      <w:r w:rsidR="00E62560">
        <w:rPr>
          <w:rFonts w:ascii="Times New Roman" w:hAnsi="Times New Roman" w:cs="Times New Roman"/>
          <w:sz w:val="28"/>
          <w:szCs w:val="28"/>
        </w:rPr>
        <w:t>в размере</w:t>
      </w:r>
      <w:r w:rsidR="00225044">
        <w:rPr>
          <w:rFonts w:ascii="Times New Roman" w:hAnsi="Times New Roman" w:cs="Times New Roman"/>
          <w:sz w:val="28"/>
          <w:szCs w:val="28"/>
        </w:rPr>
        <w:t xml:space="preserve"> 3%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225044">
        <w:rPr>
          <w:rFonts w:ascii="Times New Roman" w:hAnsi="Times New Roman" w:cs="Times New Roman"/>
          <w:sz w:val="28"/>
          <w:szCs w:val="28"/>
        </w:rPr>
        <w:t>сполнение – 100%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5044" w:rsidRDefault="00D502C0" w:rsidP="0003267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5044" w:rsidRPr="00CA3745">
        <w:rPr>
          <w:rFonts w:ascii="Times New Roman" w:hAnsi="Times New Roman" w:cs="Times New Roman"/>
          <w:sz w:val="28"/>
          <w:szCs w:val="28"/>
        </w:rPr>
        <w:t>оля выпускников образовательных организаций, реализующих программы среднего профессионального образования занятых по виду деятельности и полученным компетенциям</w:t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 w:rsidR="00E62560">
        <w:rPr>
          <w:rFonts w:ascii="Times New Roman" w:hAnsi="Times New Roman" w:cs="Times New Roman"/>
          <w:sz w:val="28"/>
          <w:szCs w:val="28"/>
        </w:rPr>
        <w:t>–</w:t>
      </w:r>
      <w:r w:rsidR="00225044">
        <w:rPr>
          <w:rFonts w:ascii="Times New Roman" w:hAnsi="Times New Roman" w:cs="Times New Roman"/>
          <w:sz w:val="28"/>
          <w:szCs w:val="28"/>
        </w:rPr>
        <w:t xml:space="preserve"> 47</w:t>
      </w:r>
      <w:r w:rsidR="00E62560">
        <w:rPr>
          <w:rFonts w:ascii="Times New Roman" w:hAnsi="Times New Roman" w:cs="Times New Roman"/>
          <w:sz w:val="28"/>
          <w:szCs w:val="28"/>
        </w:rPr>
        <w:t> %</w:t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 w:rsidR="00E62560">
        <w:rPr>
          <w:rFonts w:ascii="Times New Roman" w:hAnsi="Times New Roman" w:cs="Times New Roman"/>
          <w:sz w:val="28"/>
          <w:szCs w:val="28"/>
        </w:rPr>
        <w:t>при плановой величине в размере 62,4% (исполнение –</w:t>
      </w:r>
      <w:r w:rsidR="00225044">
        <w:rPr>
          <w:rFonts w:ascii="Times New Roman" w:hAnsi="Times New Roman" w:cs="Times New Roman"/>
          <w:sz w:val="28"/>
          <w:szCs w:val="28"/>
        </w:rPr>
        <w:t xml:space="preserve"> 75%</w:t>
      </w:r>
      <w:r w:rsidR="00E62560">
        <w:rPr>
          <w:rFonts w:ascii="Times New Roman" w:hAnsi="Times New Roman" w:cs="Times New Roman"/>
          <w:sz w:val="28"/>
          <w:szCs w:val="28"/>
        </w:rPr>
        <w:t>)</w:t>
      </w:r>
      <w:r w:rsidR="00225044"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D502C0" w:rsidP="0003267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5044" w:rsidRPr="009F58D4">
        <w:rPr>
          <w:rFonts w:ascii="Times New Roman" w:hAnsi="Times New Roman" w:cs="Times New Roman"/>
          <w:sz w:val="28"/>
          <w:szCs w:val="28"/>
        </w:rPr>
        <w:t>исленность граждан, охваченных деятельностью центров опережающей профессиональной подготовки</w:t>
      </w:r>
      <w:r w:rsidR="00225044">
        <w:rPr>
          <w:rFonts w:ascii="Times New Roman" w:hAnsi="Times New Roman" w:cs="Times New Roman"/>
          <w:sz w:val="28"/>
          <w:szCs w:val="28"/>
        </w:rPr>
        <w:t xml:space="preserve"> – целевое значение на 2021 год – 0%.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4CB">
        <w:rPr>
          <w:rFonts w:ascii="Times New Roman" w:hAnsi="Times New Roman" w:cs="Times New Roman"/>
          <w:sz w:val="28"/>
          <w:szCs w:val="28"/>
        </w:rPr>
        <w:t>Рисков в ходе исполнения регионального проекта «Молодые профессионалы» не выявлено.</w:t>
      </w:r>
    </w:p>
    <w:p w:rsidR="00225044" w:rsidRPr="0083652B" w:rsidRDefault="00225044" w:rsidP="0003267B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52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«Социальная активность».</w:t>
      </w:r>
    </w:p>
    <w:p w:rsidR="00225044" w:rsidRPr="00062D5D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финансирование не предусмотрено. На 2021 год у</w:t>
      </w:r>
      <w:r w:rsidR="000B5B69">
        <w:rPr>
          <w:rFonts w:ascii="Times New Roman" w:hAnsi="Times New Roman" w:cs="Times New Roman"/>
          <w:sz w:val="28"/>
          <w:szCs w:val="28"/>
        </w:rPr>
        <w:t>становлен 1 целевой показатель: о</w:t>
      </w:r>
      <w:r>
        <w:rPr>
          <w:rFonts w:ascii="Times New Roman" w:hAnsi="Times New Roman" w:cs="Times New Roman"/>
          <w:sz w:val="28"/>
          <w:szCs w:val="28"/>
        </w:rPr>
        <w:t>бщая численность граждан РФ, вовлеченных центрами (сообществами, объединениями) поддержки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(волонтёрскую деятельность.) – 0,0294 млн. чел</w:t>
      </w:r>
      <w:r w:rsidR="000B5B69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промежуточному отчету о ходе реализации регионального проекта фактическое значение на 01.07.202</w:t>
      </w:r>
      <w:r w:rsidR="000B5B69">
        <w:rPr>
          <w:rFonts w:ascii="Times New Roman" w:hAnsi="Times New Roman" w:cs="Times New Roman"/>
          <w:sz w:val="28"/>
          <w:szCs w:val="28"/>
        </w:rPr>
        <w:t xml:space="preserve">1 г. составляет 0,0009 млн. человек или </w:t>
      </w:r>
      <w:r>
        <w:rPr>
          <w:rFonts w:ascii="Times New Roman" w:hAnsi="Times New Roman" w:cs="Times New Roman"/>
          <w:sz w:val="28"/>
          <w:szCs w:val="28"/>
        </w:rPr>
        <w:t>3,1%</w:t>
      </w:r>
      <w:r w:rsidR="000B5B69">
        <w:rPr>
          <w:rFonts w:ascii="Times New Roman" w:hAnsi="Times New Roman" w:cs="Times New Roman"/>
          <w:sz w:val="28"/>
          <w:szCs w:val="28"/>
        </w:rPr>
        <w:t xml:space="preserve"> от </w:t>
      </w:r>
      <w:r w:rsidR="00F71C93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0B5B69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044" w:rsidRPr="00980033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033">
        <w:rPr>
          <w:rFonts w:ascii="Times New Roman" w:hAnsi="Times New Roman" w:cs="Times New Roman"/>
          <w:i/>
          <w:sz w:val="28"/>
          <w:szCs w:val="28"/>
        </w:rPr>
        <w:t xml:space="preserve">В связи с вышеизложенным, имеются риски </w:t>
      </w:r>
      <w:proofErr w:type="spellStart"/>
      <w:r w:rsidRPr="00980033">
        <w:rPr>
          <w:rFonts w:ascii="Times New Roman" w:hAnsi="Times New Roman" w:cs="Times New Roman"/>
          <w:i/>
          <w:sz w:val="28"/>
          <w:szCs w:val="28"/>
        </w:rPr>
        <w:t>недостижения</w:t>
      </w:r>
      <w:proofErr w:type="spellEnd"/>
      <w:r w:rsidRPr="00980033">
        <w:rPr>
          <w:rFonts w:ascii="Times New Roman" w:hAnsi="Times New Roman" w:cs="Times New Roman"/>
          <w:i/>
          <w:sz w:val="28"/>
          <w:szCs w:val="28"/>
        </w:rPr>
        <w:t xml:space="preserve"> целей и задач регионального проекта «Социальная активность».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05A" w:rsidRDefault="00EA505A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044" w:rsidRDefault="00225044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Национальный проект «Цифровая экономика</w:t>
      </w:r>
      <w:r w:rsidRPr="00D81D31">
        <w:rPr>
          <w:rFonts w:ascii="Times New Roman" w:hAnsi="Times New Roman" w:cs="Times New Roman"/>
          <w:b/>
          <w:sz w:val="28"/>
          <w:szCs w:val="28"/>
        </w:rPr>
        <w:t>»</w:t>
      </w:r>
    </w:p>
    <w:p w:rsidR="00225044" w:rsidRDefault="00225044" w:rsidP="0003267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3652B" w:rsidRDefault="0083652B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Цифровая экономика</w:t>
      </w:r>
      <w:r w:rsidRPr="00BE4AA2">
        <w:rPr>
          <w:rFonts w:ascii="Times New Roman" w:hAnsi="Times New Roman" w:cs="Times New Roman"/>
          <w:sz w:val="28"/>
          <w:szCs w:val="28"/>
        </w:rPr>
        <w:t xml:space="preserve">» в Республике Ингушетия реализуется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044" w:rsidRPr="00F71C93" w:rsidRDefault="00225044" w:rsidP="0003267B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C9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инфраструктура».</w:t>
      </w:r>
    </w:p>
    <w:p w:rsidR="00F048F6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между Министерством цифрового развития, связи и массовых коммуникаций </w:t>
      </w:r>
      <w:r w:rsidRPr="008A25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Правительством Республики Ингушетия заключено финансовое соглашение от 23.12.2020 г. №071-09-2021-084 о предоставлении из федерального бюджета в 2021-2023 годах бюджету Республики Ингушетия субсидии</w:t>
      </w:r>
      <w:r w:rsidR="00F048F6">
        <w:rPr>
          <w:rFonts w:ascii="Times New Roman" w:hAnsi="Times New Roman" w:cs="Times New Roman"/>
          <w:sz w:val="28"/>
          <w:szCs w:val="28"/>
        </w:rPr>
        <w:t xml:space="preserve"> в размере 16 477,7 тыс. руб.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на участках мировых судей формирования и функционирования необходимой информационной-технологической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</w:t>
      </w:r>
      <w:r w:rsidR="00F048F6">
        <w:rPr>
          <w:rFonts w:ascii="Times New Roman" w:hAnsi="Times New Roman" w:cs="Times New Roman"/>
          <w:sz w:val="28"/>
          <w:szCs w:val="28"/>
        </w:rPr>
        <w:t>в режиме видео-конференц-связи.</w:t>
      </w:r>
    </w:p>
    <w:p w:rsidR="003D7473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доведена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</w:t>
      </w:r>
      <w:r w:rsidR="003D7473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51B">
        <w:rPr>
          <w:rFonts w:ascii="Times New Roman" w:hAnsi="Times New Roman" w:cs="Times New Roman"/>
          <w:sz w:val="28"/>
          <w:szCs w:val="28"/>
        </w:rPr>
        <w:t>Ингушети</w:t>
      </w:r>
      <w:r w:rsidR="003D7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конце 2020 года. По состоянию на 01.07.2021 г. заключен государственный контракт на поставку оборудования. Оборудование поставлено и ведется работа по монтажу. Оплата за поставку оборудования будет произведена в течение трех дне</w:t>
      </w:r>
      <w:r w:rsidR="003D7473">
        <w:rPr>
          <w:rFonts w:ascii="Times New Roman" w:hAnsi="Times New Roman" w:cs="Times New Roman"/>
          <w:sz w:val="28"/>
          <w:szCs w:val="28"/>
        </w:rPr>
        <w:t>й после завершения всех работ.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освоение </w:t>
      </w:r>
      <w:r w:rsidR="003D7473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по итогам 6 месяцев </w:t>
      </w:r>
      <w:r w:rsidR="003D7473">
        <w:rPr>
          <w:rFonts w:ascii="Times New Roman" w:hAnsi="Times New Roman" w:cs="Times New Roman"/>
          <w:sz w:val="28"/>
          <w:szCs w:val="28"/>
        </w:rPr>
        <w:t>равно нулю.</w:t>
      </w:r>
    </w:p>
    <w:p w:rsidR="003D7473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представленной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3D7473">
        <w:rPr>
          <w:rFonts w:ascii="Times New Roman" w:hAnsi="Times New Roman" w:cs="Times New Roman"/>
          <w:sz w:val="28"/>
          <w:szCs w:val="28"/>
        </w:rPr>
        <w:t>промсвязи</w:t>
      </w:r>
      <w:proofErr w:type="spellEnd"/>
      <w:r w:rsidR="003D7473">
        <w:rPr>
          <w:rFonts w:ascii="Times New Roman" w:hAnsi="Times New Roman" w:cs="Times New Roman"/>
          <w:sz w:val="28"/>
          <w:szCs w:val="28"/>
        </w:rPr>
        <w:t xml:space="preserve"> Ингушетии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7473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3D74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судебных участков мировых судей к ресурсам ГАС «Правосудие» </w:t>
      </w:r>
      <w:r w:rsidR="003D7473">
        <w:rPr>
          <w:rFonts w:ascii="Times New Roman" w:hAnsi="Times New Roman" w:cs="Times New Roman"/>
          <w:sz w:val="28"/>
          <w:szCs w:val="28"/>
        </w:rPr>
        <w:t>планируется до 30 ноября 2021 года.</w:t>
      </w:r>
    </w:p>
    <w:p w:rsidR="00225044" w:rsidRPr="00212EBE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AD">
        <w:rPr>
          <w:rFonts w:ascii="Times New Roman" w:hAnsi="Times New Roman" w:cs="Times New Roman"/>
          <w:sz w:val="28"/>
          <w:szCs w:val="28"/>
        </w:rPr>
        <w:t>В связи с тем, что средства доведены до министерства и проведена работа по поставке оборудования, явных рисков в ходе реализации регионального проекта не выявлено</w:t>
      </w:r>
      <w:r w:rsidR="003D7473">
        <w:rPr>
          <w:rFonts w:ascii="Times New Roman" w:hAnsi="Times New Roman" w:cs="Times New Roman"/>
          <w:sz w:val="28"/>
          <w:szCs w:val="28"/>
        </w:rPr>
        <w:t>. Вместе с тем</w:t>
      </w:r>
      <w:r>
        <w:rPr>
          <w:rFonts w:ascii="Times New Roman" w:hAnsi="Times New Roman" w:cs="Times New Roman"/>
          <w:sz w:val="28"/>
          <w:szCs w:val="28"/>
        </w:rPr>
        <w:t>, по окончании работ по монтажу оборудования</w:t>
      </w:r>
      <w:r w:rsidRPr="00245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3D7473">
        <w:rPr>
          <w:rFonts w:ascii="Times New Roman" w:hAnsi="Times New Roman" w:cs="Times New Roman"/>
          <w:sz w:val="28"/>
          <w:szCs w:val="28"/>
        </w:rPr>
        <w:t>промсвязи</w:t>
      </w:r>
      <w:proofErr w:type="spellEnd"/>
      <w:r w:rsidR="003D7473">
        <w:rPr>
          <w:rFonts w:ascii="Times New Roman" w:hAnsi="Times New Roman" w:cs="Times New Roman"/>
          <w:sz w:val="28"/>
          <w:szCs w:val="28"/>
        </w:rPr>
        <w:t xml:space="preserve"> 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AD">
        <w:rPr>
          <w:rFonts w:ascii="Times New Roman" w:hAnsi="Times New Roman" w:cs="Times New Roman"/>
          <w:sz w:val="28"/>
          <w:szCs w:val="28"/>
        </w:rPr>
        <w:t>необходимо своевременно организовать работу по освоению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044" w:rsidRPr="003D7473" w:rsidRDefault="00225044" w:rsidP="0003267B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47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«Кадры для цифровой экономики».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</w:t>
      </w:r>
      <w:r w:rsidR="003D7473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225044" w:rsidRPr="006342AF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специфичности </w:t>
      </w:r>
      <w:r w:rsidR="003D7473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>показателей регионального проекта</w:t>
      </w:r>
      <w:r w:rsidR="003D7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отчетным периодом </w:t>
      </w:r>
      <w:r w:rsidR="003D747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5966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4 квартал 2021 года</w:t>
      </w:r>
      <w:r w:rsidR="003B5966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связи с чем промежуточные отчёты не предусмотрены. Все отчеты согласовываются с </w:t>
      </w:r>
      <w:r w:rsidR="003D747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органом, курирующим национальный проект «Цифровая экономика».</w:t>
      </w:r>
    </w:p>
    <w:p w:rsidR="00225044" w:rsidRPr="003B5966" w:rsidRDefault="00225044" w:rsidP="0003267B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96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«Информационная безопасность».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</w:t>
      </w:r>
      <w:r w:rsidR="003B5966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225044" w:rsidRPr="0081540F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проекту на 2021 год до регионов РФ не доведены цели, задачи и показатели (отсутствует распределение по всем регионам), в связи с чем формируются нулевые отчёты. Все отчеты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3B5966">
        <w:rPr>
          <w:rFonts w:ascii="Times New Roman" w:hAnsi="Times New Roman" w:cs="Times New Roman"/>
          <w:sz w:val="28"/>
          <w:szCs w:val="28"/>
        </w:rPr>
        <w:t>промсвязи</w:t>
      </w:r>
      <w:proofErr w:type="spellEnd"/>
      <w:r w:rsidR="003B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 согласовываются с федеральным органом, курирующим национальный проект «Цифровая экономика»</w:t>
      </w:r>
    </w:p>
    <w:p w:rsidR="00225044" w:rsidRPr="003B5966" w:rsidRDefault="00225044" w:rsidP="0003267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96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проект «Цифровые технологии».</w:t>
      </w:r>
    </w:p>
    <w:p w:rsidR="00225044" w:rsidRPr="006A5772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Минцифрой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6A5772">
        <w:rPr>
          <w:rFonts w:ascii="Times New Roman" w:hAnsi="Times New Roman" w:cs="Times New Roman"/>
          <w:sz w:val="28"/>
          <w:szCs w:val="28"/>
        </w:rPr>
        <w:t>сформировано дополнительное соглашение от 11.12.2020 г. № 071-2019-</w:t>
      </w:r>
      <w:r w:rsidRPr="006A57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5772">
        <w:rPr>
          <w:rFonts w:ascii="Times New Roman" w:hAnsi="Times New Roman" w:cs="Times New Roman"/>
          <w:sz w:val="28"/>
          <w:szCs w:val="28"/>
        </w:rPr>
        <w:t xml:space="preserve">5001-10/1. В данный момент данное соглашение имеет статус «Отложенное» и не вступило в силу, в связи с чем в федеральном и региональном паспортах отсутствуют </w:t>
      </w:r>
      <w:r w:rsidR="003B5966">
        <w:rPr>
          <w:rFonts w:ascii="Times New Roman" w:hAnsi="Times New Roman" w:cs="Times New Roman"/>
          <w:sz w:val="28"/>
          <w:szCs w:val="28"/>
        </w:rPr>
        <w:t>целевые показатели на 2021 год.</w:t>
      </w:r>
    </w:p>
    <w:p w:rsidR="00225044" w:rsidRPr="003B5966" w:rsidRDefault="00225044" w:rsidP="0003267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96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«Цифровое государственное управление».</w:t>
      </w:r>
    </w:p>
    <w:p w:rsidR="003B5966" w:rsidRPr="006342AF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в рамках данного регионального проекта не предусмотрено. </w:t>
      </w:r>
      <w:r w:rsidR="003B5966">
        <w:rPr>
          <w:rFonts w:ascii="Times New Roman" w:hAnsi="Times New Roman" w:cs="Times New Roman"/>
          <w:sz w:val="28"/>
          <w:szCs w:val="28"/>
        </w:rPr>
        <w:t>В силу специфичности целевых показателей регионального проекта, отчетным периодом их исполнения определен 4 квартал 2021 года, в связи с чем промежуточные отчёты не предусмотрены. Все отчеты согласовываются с федеральным органом, курирующим национальный проект «Цифровая экономика».</w:t>
      </w:r>
    </w:p>
    <w:p w:rsidR="00225044" w:rsidRPr="00A60BD3" w:rsidRDefault="00225044" w:rsidP="0003267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BD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«Безопасность дорожного движения».</w:t>
      </w:r>
    </w:p>
    <w:p w:rsidR="00225044" w:rsidRDefault="002250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регионального проекта не предусмотрено. </w:t>
      </w:r>
      <w:r w:rsidR="003B5966">
        <w:rPr>
          <w:rFonts w:ascii="Times New Roman" w:hAnsi="Times New Roman" w:cs="Times New Roman"/>
          <w:sz w:val="28"/>
          <w:szCs w:val="28"/>
        </w:rPr>
        <w:t xml:space="preserve">Предусмотренные на </w:t>
      </w: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3B5966">
        <w:rPr>
          <w:rFonts w:ascii="Times New Roman" w:hAnsi="Times New Roman" w:cs="Times New Roman"/>
          <w:sz w:val="28"/>
          <w:szCs w:val="28"/>
        </w:rPr>
        <w:t xml:space="preserve">целевые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3B5966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3B59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966">
        <w:rPr>
          <w:rFonts w:ascii="Times New Roman" w:hAnsi="Times New Roman" w:cs="Times New Roman"/>
          <w:sz w:val="28"/>
          <w:szCs w:val="28"/>
        </w:rPr>
        <w:t xml:space="preserve"> полугодия текущего года достигли следующих значений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044" w:rsidRPr="00451338" w:rsidRDefault="003B5966" w:rsidP="0003267B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5044" w:rsidRPr="00451338">
        <w:rPr>
          <w:rFonts w:ascii="Times New Roman" w:hAnsi="Times New Roman" w:cs="Times New Roman"/>
          <w:sz w:val="28"/>
          <w:szCs w:val="28"/>
        </w:rPr>
        <w:t xml:space="preserve">оличество погибших в ДТП, чел.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5044" w:rsidRPr="00451338">
        <w:rPr>
          <w:rFonts w:ascii="Times New Roman" w:hAnsi="Times New Roman" w:cs="Times New Roman"/>
          <w:sz w:val="28"/>
          <w:szCs w:val="28"/>
        </w:rPr>
        <w:t xml:space="preserve">а 100 тыс. чел. – </w:t>
      </w:r>
      <w:r>
        <w:rPr>
          <w:rFonts w:ascii="Times New Roman" w:hAnsi="Times New Roman" w:cs="Times New Roman"/>
          <w:sz w:val="28"/>
          <w:szCs w:val="28"/>
        </w:rPr>
        <w:t xml:space="preserve">6,0 человек при </w:t>
      </w:r>
      <w:r w:rsidR="00A60BD3">
        <w:rPr>
          <w:rFonts w:ascii="Times New Roman" w:hAnsi="Times New Roman" w:cs="Times New Roman"/>
          <w:sz w:val="28"/>
          <w:szCs w:val="28"/>
        </w:rPr>
        <w:t>запланированной на год величине -</w:t>
      </w:r>
      <w:r w:rsidR="00225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13,61 человек (и</w:t>
      </w:r>
      <w:r w:rsidR="00225044">
        <w:rPr>
          <w:rFonts w:ascii="Times New Roman" w:hAnsi="Times New Roman" w:cs="Times New Roman"/>
          <w:sz w:val="28"/>
          <w:szCs w:val="28"/>
        </w:rPr>
        <w:t>сполнение – 44,1%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5044" w:rsidRDefault="00A60BD3" w:rsidP="0003267B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5044" w:rsidRPr="00451338">
        <w:rPr>
          <w:rFonts w:ascii="Times New Roman" w:hAnsi="Times New Roman" w:cs="Times New Roman"/>
          <w:sz w:val="28"/>
          <w:szCs w:val="28"/>
        </w:rPr>
        <w:t xml:space="preserve">оличество погибших в ДТП на 10 тыс. транспортных средств – </w:t>
      </w:r>
      <w:r>
        <w:rPr>
          <w:rFonts w:ascii="Times New Roman" w:hAnsi="Times New Roman" w:cs="Times New Roman"/>
          <w:sz w:val="28"/>
          <w:szCs w:val="28"/>
        </w:rPr>
        <w:t xml:space="preserve">2,56 человек при </w:t>
      </w:r>
      <w:r w:rsidR="0022504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5044">
        <w:rPr>
          <w:rFonts w:ascii="Times New Roman" w:hAnsi="Times New Roman" w:cs="Times New Roman"/>
          <w:sz w:val="28"/>
          <w:szCs w:val="28"/>
        </w:rPr>
        <w:t xml:space="preserve"> -</w:t>
      </w:r>
      <w:r w:rsidR="00225044" w:rsidRPr="00451338">
        <w:rPr>
          <w:rFonts w:ascii="Times New Roman" w:hAnsi="Times New Roman" w:cs="Times New Roman"/>
          <w:sz w:val="28"/>
          <w:szCs w:val="28"/>
        </w:rPr>
        <w:t>5,96 чел</w:t>
      </w:r>
      <w:r>
        <w:rPr>
          <w:rFonts w:ascii="Times New Roman" w:hAnsi="Times New Roman" w:cs="Times New Roman"/>
          <w:sz w:val="28"/>
          <w:szCs w:val="28"/>
        </w:rPr>
        <w:t>овек (и</w:t>
      </w:r>
      <w:r w:rsidR="00225044">
        <w:rPr>
          <w:rFonts w:ascii="Times New Roman" w:hAnsi="Times New Roman" w:cs="Times New Roman"/>
          <w:sz w:val="28"/>
          <w:szCs w:val="28"/>
        </w:rPr>
        <w:t>сполнение – 43%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5044" w:rsidRPr="00364D71" w:rsidRDefault="00A60BD3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я</w:t>
      </w:r>
      <w:r w:rsidR="00225044">
        <w:rPr>
          <w:rFonts w:ascii="Times New Roman" w:hAnsi="Times New Roman" w:cs="Times New Roman"/>
          <w:sz w:val="28"/>
          <w:szCs w:val="28"/>
        </w:rPr>
        <w:t>вных рисков в ходе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5044">
        <w:rPr>
          <w:rFonts w:ascii="Times New Roman" w:hAnsi="Times New Roman" w:cs="Times New Roman"/>
          <w:sz w:val="28"/>
          <w:szCs w:val="28"/>
        </w:rPr>
        <w:t xml:space="preserve"> регионального проекта не выявлено.</w:t>
      </w:r>
    </w:p>
    <w:p w:rsidR="008F1750" w:rsidRDefault="008F1750" w:rsidP="000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50" w:rsidRDefault="008F1750" w:rsidP="0003267B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4E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A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A93A4E">
        <w:rPr>
          <w:rFonts w:ascii="Times New Roman" w:hAnsi="Times New Roman" w:cs="Times New Roman"/>
          <w:b/>
          <w:sz w:val="28"/>
          <w:szCs w:val="28"/>
        </w:rPr>
        <w:t>»</w:t>
      </w:r>
    </w:p>
    <w:p w:rsidR="008F1750" w:rsidRDefault="008F1750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750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Экология»</w:t>
      </w:r>
      <w:r w:rsidRPr="00BE4AA2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реализуется </w:t>
      </w:r>
      <w:r w:rsidR="00D74139">
        <w:rPr>
          <w:rFonts w:ascii="Times New Roman" w:hAnsi="Times New Roman" w:cs="Times New Roman"/>
          <w:sz w:val="28"/>
          <w:szCs w:val="28"/>
        </w:rPr>
        <w:t>4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D741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750" w:rsidRPr="00D74139" w:rsidRDefault="008F1750" w:rsidP="0003267B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13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уникальных водных объектов»</w:t>
      </w:r>
    </w:p>
    <w:p w:rsidR="008F1750" w:rsidRPr="00B724AF" w:rsidRDefault="00D74139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4139">
        <w:rPr>
          <w:rFonts w:ascii="Times New Roman" w:hAnsi="Times New Roman" w:cs="Times New Roman"/>
          <w:sz w:val="28"/>
          <w:szCs w:val="28"/>
        </w:rPr>
        <w:t xml:space="preserve"> 2021 году мероприятия в рамках данного регионального проекта не запланированы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750" w:rsidRPr="00D74139" w:rsidRDefault="008F1750" w:rsidP="0003267B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13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лесов»</w:t>
      </w:r>
    </w:p>
    <w:p w:rsidR="008F1750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проекта для Республики Ингушетия на 2021 год установлен целевой показатель – отношение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</w:t>
      </w:r>
      <w:r w:rsidR="00E4255C">
        <w:rPr>
          <w:rFonts w:ascii="Times New Roman" w:hAnsi="Times New Roman" w:cs="Times New Roman"/>
          <w:sz w:val="28"/>
          <w:szCs w:val="28"/>
        </w:rPr>
        <w:t>есных насаждений, равный 55 </w:t>
      </w:r>
      <w:r w:rsidR="006727FB">
        <w:rPr>
          <w:rFonts w:ascii="Times New Roman" w:hAnsi="Times New Roman" w:cs="Times New Roman"/>
          <w:sz w:val="28"/>
          <w:szCs w:val="28"/>
        </w:rPr>
        <w:t>%.</w:t>
      </w:r>
    </w:p>
    <w:p w:rsidR="006727FB" w:rsidRDefault="006727FB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специфичности целевого показателя регионального проекта, отчетным периодом его исполнения определен 4 квартал 2021 года.</w:t>
      </w:r>
    </w:p>
    <w:p w:rsidR="008F1750" w:rsidRDefault="006727FB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1750">
        <w:rPr>
          <w:rFonts w:ascii="Times New Roman" w:hAnsi="Times New Roman" w:cs="Times New Roman"/>
          <w:sz w:val="28"/>
          <w:szCs w:val="28"/>
        </w:rPr>
        <w:t>а реализацию мероприятий регионального проекта в 2021 году предусмотрено финансирование в размере 12 596,9 тыс. руб.</w:t>
      </w:r>
      <w:r>
        <w:rPr>
          <w:rFonts w:ascii="Times New Roman" w:hAnsi="Times New Roman" w:cs="Times New Roman"/>
          <w:sz w:val="28"/>
          <w:szCs w:val="28"/>
        </w:rPr>
        <w:t xml:space="preserve"> (средства федерального бюджета)</w:t>
      </w:r>
      <w:r w:rsidR="008F1750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F1750">
        <w:rPr>
          <w:rFonts w:ascii="Times New Roman" w:hAnsi="Times New Roman" w:cs="Times New Roman"/>
          <w:sz w:val="28"/>
          <w:szCs w:val="28"/>
        </w:rPr>
        <w:t>:</w:t>
      </w:r>
    </w:p>
    <w:p w:rsidR="008F1750" w:rsidRPr="006727FB" w:rsidRDefault="008F1750" w:rsidP="0003267B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FB">
        <w:rPr>
          <w:rFonts w:ascii="Times New Roman" w:hAnsi="Times New Roman" w:cs="Times New Roman"/>
          <w:sz w:val="28"/>
          <w:szCs w:val="28"/>
        </w:rPr>
        <w:t xml:space="preserve">оснащение специализированных учреждений специализированной техникой для проведения комплекса мероприятий по </w:t>
      </w:r>
      <w:proofErr w:type="spellStart"/>
      <w:r w:rsidRPr="006727FB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6727FB">
        <w:rPr>
          <w:rFonts w:ascii="Times New Roman" w:hAnsi="Times New Roman" w:cs="Times New Roman"/>
          <w:sz w:val="28"/>
          <w:szCs w:val="28"/>
        </w:rPr>
        <w:t xml:space="preserve"> и лесоразведению – 2 154,2 тыс. руб.</w:t>
      </w:r>
      <w:r w:rsidR="006727FB">
        <w:rPr>
          <w:rFonts w:ascii="Times New Roman" w:hAnsi="Times New Roman" w:cs="Times New Roman"/>
          <w:sz w:val="28"/>
          <w:szCs w:val="28"/>
        </w:rPr>
        <w:t>;</w:t>
      </w:r>
    </w:p>
    <w:p w:rsidR="008F1750" w:rsidRPr="006727FB" w:rsidRDefault="008F1750" w:rsidP="0003267B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FB">
        <w:rPr>
          <w:rFonts w:ascii="Times New Roman" w:hAnsi="Times New Roman" w:cs="Times New Roman"/>
          <w:sz w:val="28"/>
          <w:szCs w:val="28"/>
        </w:rPr>
        <w:t>увеличение площади вос</w:t>
      </w:r>
      <w:r w:rsidR="006727FB">
        <w:rPr>
          <w:rFonts w:ascii="Times New Roman" w:hAnsi="Times New Roman" w:cs="Times New Roman"/>
          <w:sz w:val="28"/>
          <w:szCs w:val="28"/>
        </w:rPr>
        <w:t>становления – 2 721,7 тыс. руб.;</w:t>
      </w:r>
    </w:p>
    <w:p w:rsidR="008F1750" w:rsidRPr="006727FB" w:rsidRDefault="008F1750" w:rsidP="0003267B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FB">
        <w:rPr>
          <w:rFonts w:ascii="Times New Roman" w:hAnsi="Times New Roman" w:cs="Times New Roman"/>
          <w:sz w:val="28"/>
          <w:szCs w:val="28"/>
        </w:rPr>
        <w:lastRenderedPageBreak/>
        <w:t xml:space="preserve">оснащение специализированных учреждений </w:t>
      </w:r>
      <w:proofErr w:type="spellStart"/>
      <w:r w:rsidRPr="006727FB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6727FB">
        <w:rPr>
          <w:rFonts w:ascii="Times New Roman" w:hAnsi="Times New Roman" w:cs="Times New Roman"/>
          <w:sz w:val="28"/>
          <w:szCs w:val="28"/>
        </w:rPr>
        <w:t xml:space="preserve"> техникой для проведения комплекса мероприятий по охране лесов от пожаров – 7 721,0 тыс. руб.</w:t>
      </w:r>
    </w:p>
    <w:p w:rsidR="006727FB" w:rsidRDefault="006727FB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кассовое исполнение по проекту составило 84,5 %, в том числе по мероприятиям:</w:t>
      </w:r>
    </w:p>
    <w:p w:rsidR="008F1750" w:rsidRPr="006727FB" w:rsidRDefault="008F1750" w:rsidP="0003267B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FB">
        <w:rPr>
          <w:rFonts w:ascii="Times New Roman" w:hAnsi="Times New Roman" w:cs="Times New Roman"/>
          <w:sz w:val="28"/>
          <w:szCs w:val="28"/>
        </w:rPr>
        <w:t xml:space="preserve">оснащение специализированных учреждений специализированной техникой для проведения комплекса мероприятий по </w:t>
      </w:r>
      <w:proofErr w:type="spellStart"/>
      <w:r w:rsidRPr="006727FB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6727FB">
        <w:rPr>
          <w:rFonts w:ascii="Times New Roman" w:hAnsi="Times New Roman" w:cs="Times New Roman"/>
          <w:sz w:val="28"/>
          <w:szCs w:val="28"/>
        </w:rPr>
        <w:t xml:space="preserve"> и лесоразведению – 2 154,2 тыс. руб. или 100 % от </w:t>
      </w:r>
      <w:r w:rsidR="006727FB">
        <w:rPr>
          <w:rFonts w:ascii="Times New Roman" w:hAnsi="Times New Roman" w:cs="Times New Roman"/>
          <w:sz w:val="28"/>
          <w:szCs w:val="28"/>
        </w:rPr>
        <w:t>предусмотренного финансирования;</w:t>
      </w:r>
    </w:p>
    <w:p w:rsidR="008F1750" w:rsidRPr="006727FB" w:rsidRDefault="008F1750" w:rsidP="0003267B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FB">
        <w:rPr>
          <w:rFonts w:ascii="Times New Roman" w:hAnsi="Times New Roman" w:cs="Times New Roman"/>
          <w:sz w:val="28"/>
          <w:szCs w:val="28"/>
        </w:rPr>
        <w:t>увеличение площади восстановлени</w:t>
      </w:r>
      <w:r w:rsidR="006727FB">
        <w:rPr>
          <w:rFonts w:ascii="Times New Roman" w:hAnsi="Times New Roman" w:cs="Times New Roman"/>
          <w:sz w:val="28"/>
          <w:szCs w:val="28"/>
        </w:rPr>
        <w:t>я – 1 592,8 тыс. руб. или 58,5 </w:t>
      </w:r>
      <w:r w:rsidRPr="006727FB">
        <w:rPr>
          <w:rFonts w:ascii="Times New Roman" w:hAnsi="Times New Roman" w:cs="Times New Roman"/>
          <w:sz w:val="28"/>
          <w:szCs w:val="28"/>
        </w:rPr>
        <w:t>% от предусмотренного финансирования,</w:t>
      </w:r>
    </w:p>
    <w:p w:rsidR="008F1750" w:rsidRPr="0003267B" w:rsidRDefault="008F1750" w:rsidP="0003267B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B">
        <w:rPr>
          <w:rFonts w:ascii="Times New Roman" w:hAnsi="Times New Roman" w:cs="Times New Roman"/>
          <w:sz w:val="28"/>
          <w:szCs w:val="28"/>
        </w:rPr>
        <w:t xml:space="preserve">оснащение специализированных учреждений </w:t>
      </w:r>
      <w:proofErr w:type="spellStart"/>
      <w:r w:rsidRPr="0003267B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03267B">
        <w:rPr>
          <w:rFonts w:ascii="Times New Roman" w:hAnsi="Times New Roman" w:cs="Times New Roman"/>
          <w:sz w:val="28"/>
          <w:szCs w:val="28"/>
        </w:rPr>
        <w:t xml:space="preserve"> техникой для проведения комплекса мероприятий по охране лесов от пожаров – 6 894,</w:t>
      </w:r>
      <w:r w:rsidR="006727FB" w:rsidRPr="0003267B">
        <w:rPr>
          <w:rFonts w:ascii="Times New Roman" w:hAnsi="Times New Roman" w:cs="Times New Roman"/>
          <w:sz w:val="28"/>
          <w:szCs w:val="28"/>
        </w:rPr>
        <w:t>3 тыс.</w:t>
      </w:r>
      <w:r w:rsidRPr="0003267B">
        <w:rPr>
          <w:rFonts w:ascii="Times New Roman" w:hAnsi="Times New Roman" w:cs="Times New Roman"/>
          <w:sz w:val="28"/>
          <w:szCs w:val="28"/>
        </w:rPr>
        <w:t xml:space="preserve"> руб. или 89,</w:t>
      </w:r>
      <w:r w:rsidR="006727FB" w:rsidRPr="0003267B">
        <w:rPr>
          <w:rFonts w:ascii="Times New Roman" w:hAnsi="Times New Roman" w:cs="Times New Roman"/>
          <w:sz w:val="28"/>
          <w:szCs w:val="28"/>
        </w:rPr>
        <w:t>3 </w:t>
      </w:r>
      <w:r w:rsidRPr="0003267B">
        <w:rPr>
          <w:rFonts w:ascii="Times New Roman" w:hAnsi="Times New Roman" w:cs="Times New Roman"/>
          <w:sz w:val="28"/>
          <w:szCs w:val="28"/>
        </w:rPr>
        <w:t>% от предусмотренного финансирования.</w:t>
      </w:r>
    </w:p>
    <w:p w:rsidR="008F1750" w:rsidRPr="00980033" w:rsidRDefault="00980033" w:rsidP="0003267B">
      <w:pPr>
        <w:pStyle w:val="ad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67B">
        <w:rPr>
          <w:rFonts w:ascii="Times New Roman" w:hAnsi="Times New Roman" w:cs="Times New Roman"/>
          <w:i/>
          <w:sz w:val="28"/>
          <w:szCs w:val="28"/>
        </w:rPr>
        <w:t>В</w:t>
      </w:r>
      <w:r w:rsidR="008F1750" w:rsidRPr="0003267B">
        <w:rPr>
          <w:rFonts w:ascii="Times New Roman" w:hAnsi="Times New Roman" w:cs="Times New Roman"/>
          <w:i/>
          <w:sz w:val="28"/>
          <w:szCs w:val="28"/>
        </w:rPr>
        <w:t xml:space="preserve"> связи с тем, достижение целевого показателя запланировано на 4 квартал 2021 года, имеются риски не достижения целей и задач, предусмотренных региональным проектом «Сохранение лесов» в Республике Ингушетия.</w:t>
      </w:r>
    </w:p>
    <w:p w:rsidR="008F1750" w:rsidRPr="003E14E4" w:rsidRDefault="008F1750" w:rsidP="0003267B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4E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страна»</w:t>
      </w:r>
    </w:p>
    <w:p w:rsidR="008F1750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паспортом регионального проекта предусмотрено финансирование в размере 630,0 млн. руб., из которых 598,5 млн. руб. (95 %) – средства федерального бюджета и 31,5 млн. руб. (5 %) – сред</w:t>
      </w:r>
      <w:r w:rsidR="003E14E4">
        <w:rPr>
          <w:rFonts w:ascii="Times New Roman" w:hAnsi="Times New Roman" w:cs="Times New Roman"/>
          <w:sz w:val="28"/>
          <w:szCs w:val="28"/>
        </w:rPr>
        <w:t>ства республиканского бюджета.</w:t>
      </w:r>
    </w:p>
    <w:p w:rsidR="008F1750" w:rsidRPr="00A750B7" w:rsidRDefault="003E14E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2021 года </w:t>
      </w:r>
      <w:r w:rsidR="008F1750" w:rsidRPr="00A750B7">
        <w:rPr>
          <w:rFonts w:ascii="Times New Roman" w:hAnsi="Times New Roman" w:cs="Times New Roman"/>
          <w:sz w:val="28"/>
          <w:szCs w:val="28"/>
        </w:rPr>
        <w:t xml:space="preserve">кассовое исполнение проекта относительно доведенных бюджетных ассигнований и лимитов бюджетных обязательств </w:t>
      </w:r>
      <w:r w:rsidR="00562CB6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F1750" w:rsidRPr="00980033" w:rsidRDefault="00562CB6" w:rsidP="0003267B">
      <w:pPr>
        <w:pStyle w:val="ad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033">
        <w:rPr>
          <w:rFonts w:ascii="Times New Roman" w:hAnsi="Times New Roman" w:cs="Times New Roman"/>
          <w:i/>
          <w:sz w:val="28"/>
          <w:szCs w:val="28"/>
        </w:rPr>
        <w:t>В</w:t>
      </w:r>
      <w:r w:rsidR="008F1750" w:rsidRPr="00980033">
        <w:rPr>
          <w:rFonts w:ascii="Times New Roman" w:hAnsi="Times New Roman" w:cs="Times New Roman"/>
          <w:i/>
          <w:sz w:val="28"/>
          <w:szCs w:val="28"/>
        </w:rPr>
        <w:t xml:space="preserve"> связи с </w:t>
      </w:r>
      <w:r w:rsidRPr="00980033">
        <w:rPr>
          <w:rFonts w:ascii="Times New Roman" w:hAnsi="Times New Roman" w:cs="Times New Roman"/>
          <w:i/>
          <w:sz w:val="28"/>
          <w:szCs w:val="28"/>
        </w:rPr>
        <w:t>этим</w:t>
      </w:r>
      <w:r w:rsidR="008F1750" w:rsidRPr="00980033">
        <w:rPr>
          <w:rFonts w:ascii="Times New Roman" w:hAnsi="Times New Roman" w:cs="Times New Roman"/>
          <w:i/>
          <w:sz w:val="28"/>
          <w:szCs w:val="28"/>
        </w:rPr>
        <w:t>, имеются серьезные риски не освоения бюджетных средств, предусмотренных региональным проектом «Чистая страна» в Республике Ингушетия.</w:t>
      </w:r>
    </w:p>
    <w:p w:rsidR="008F1750" w:rsidRPr="00562CB6" w:rsidRDefault="008F1750" w:rsidP="0003267B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CB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«Комплексная система обращения с твердыми коммунальными отходами»</w:t>
      </w:r>
    </w:p>
    <w:p w:rsidR="00562CB6" w:rsidRDefault="00562CB6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регионального проекта финансирование на 2021 год не предусмотрено.</w:t>
      </w:r>
    </w:p>
    <w:p w:rsidR="008F1750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на 2021 год установлен</w:t>
      </w:r>
      <w:r w:rsidR="00562CB6">
        <w:rPr>
          <w:rFonts w:ascii="Times New Roman" w:hAnsi="Times New Roman" w:cs="Times New Roman"/>
          <w:sz w:val="28"/>
          <w:szCs w:val="28"/>
        </w:rPr>
        <w:t>ы следующие целевые показатели:</w:t>
      </w:r>
    </w:p>
    <w:p w:rsidR="008F1750" w:rsidRPr="00562CB6" w:rsidRDefault="008F1750" w:rsidP="0003267B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– 1,1%;</w:t>
      </w:r>
    </w:p>
    <w:p w:rsidR="008F1750" w:rsidRPr="00562CB6" w:rsidRDefault="008F1750" w:rsidP="0003267B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t>доля импорта оборудования для обработки и утилизации твердых коммунальных отходов – 0 %;</w:t>
      </w:r>
    </w:p>
    <w:p w:rsidR="008F1750" w:rsidRPr="00562CB6" w:rsidRDefault="008F1750" w:rsidP="0003267B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t>доля разработанных электронных моделей – 100 %;</w:t>
      </w:r>
    </w:p>
    <w:p w:rsidR="008F1750" w:rsidRPr="00562CB6" w:rsidRDefault="008F1750" w:rsidP="0003267B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 (сортировку), в общей массе образованных твердых коммунальных отходов – 10,0 %;</w:t>
      </w:r>
    </w:p>
    <w:p w:rsidR="008F1750" w:rsidRPr="00562CB6" w:rsidRDefault="008F1750" w:rsidP="0003267B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lastRenderedPageBreak/>
        <w:t xml:space="preserve">доля направленных на захоронение твердых коммунальных отходов, в том числе прошедших обработку (сортировку), в общей массе образованных твердых </w:t>
      </w:r>
      <w:r w:rsidR="00562CB6">
        <w:rPr>
          <w:rFonts w:ascii="Times New Roman" w:hAnsi="Times New Roman" w:cs="Times New Roman"/>
          <w:sz w:val="28"/>
          <w:szCs w:val="28"/>
        </w:rPr>
        <w:t>коммунальных отходов, – 98,9 %;</w:t>
      </w:r>
    </w:p>
    <w:p w:rsidR="008F1750" w:rsidRPr="00562CB6" w:rsidRDefault="008F1750" w:rsidP="0003267B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B6">
        <w:rPr>
          <w:rFonts w:ascii="Times New Roman" w:hAnsi="Times New Roman" w:cs="Times New Roman"/>
          <w:sz w:val="28"/>
          <w:szCs w:val="28"/>
        </w:rPr>
        <w:t xml:space="preserve">доля населения, охваченного услугой по обращению с твердыми </w:t>
      </w:r>
      <w:r w:rsidR="00562CB6">
        <w:rPr>
          <w:rFonts w:ascii="Times New Roman" w:hAnsi="Times New Roman" w:cs="Times New Roman"/>
          <w:sz w:val="28"/>
          <w:szCs w:val="28"/>
        </w:rPr>
        <w:t>коммунальными отходами, – 90 %.</w:t>
      </w:r>
    </w:p>
    <w:p w:rsidR="008F1750" w:rsidRDefault="00F3262B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о</w:t>
      </w:r>
      <w:r w:rsidR="008F1750">
        <w:rPr>
          <w:rFonts w:ascii="Times New Roman" w:hAnsi="Times New Roman" w:cs="Times New Roman"/>
          <w:sz w:val="28"/>
          <w:szCs w:val="28"/>
        </w:rPr>
        <w:t xml:space="preserve">тчет Минприроды РИ о ходе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2021 года </w:t>
      </w:r>
      <w:r w:rsidR="008F1750">
        <w:rPr>
          <w:rFonts w:ascii="Times New Roman" w:hAnsi="Times New Roman" w:cs="Times New Roman"/>
          <w:sz w:val="28"/>
          <w:szCs w:val="28"/>
        </w:rPr>
        <w:t>в КСП РИ не представлен, в связи с чем установить достижение значений целевых показателей не представляется возможным</w:t>
      </w:r>
      <w:r w:rsidR="00562CB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8F1750">
        <w:rPr>
          <w:rFonts w:ascii="Times New Roman" w:hAnsi="Times New Roman" w:cs="Times New Roman"/>
          <w:sz w:val="28"/>
          <w:szCs w:val="28"/>
        </w:rPr>
        <w:t>Минприроды РИ отчет не отправлен из-за отсутствия информации от регионального оператора ООО «Экосистема»</w:t>
      </w:r>
      <w:r w:rsidR="00562CB6">
        <w:rPr>
          <w:rFonts w:ascii="Times New Roman" w:hAnsi="Times New Roman" w:cs="Times New Roman"/>
          <w:sz w:val="28"/>
          <w:szCs w:val="28"/>
        </w:rPr>
        <w:t>).</w:t>
      </w:r>
    </w:p>
    <w:p w:rsidR="008F1750" w:rsidRDefault="008F1750" w:rsidP="000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1750" w:rsidRDefault="008F1750" w:rsidP="00032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Национальный проект </w:t>
      </w:r>
      <w:r w:rsidRPr="00C91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«Малое и среднее предпринимательство и поддержка индивидуальной предпринимательской инициативы» </w:t>
      </w:r>
    </w:p>
    <w:p w:rsidR="008F1750" w:rsidRDefault="008F1750" w:rsidP="0003267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CB6" w:rsidRDefault="00562CB6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A2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 w:rsidRPr="00562CB6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AA2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реализуется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F1750" w:rsidRPr="00562CB6" w:rsidRDefault="008F1750" w:rsidP="0003267B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CB6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«Создание благоприятных условий для осуществления деятельности </w:t>
      </w:r>
      <w:proofErr w:type="spellStart"/>
      <w:r w:rsidRPr="00562CB6">
        <w:rPr>
          <w:rFonts w:ascii="Times New Roman" w:hAnsi="Times New Roman" w:cs="Times New Roman"/>
          <w:b/>
          <w:i/>
          <w:sz w:val="28"/>
          <w:szCs w:val="28"/>
        </w:rPr>
        <w:t>самозанятыми</w:t>
      </w:r>
      <w:proofErr w:type="spellEnd"/>
      <w:r w:rsidRPr="00562CB6">
        <w:rPr>
          <w:rFonts w:ascii="Times New Roman" w:hAnsi="Times New Roman" w:cs="Times New Roman"/>
          <w:b/>
          <w:i/>
          <w:sz w:val="28"/>
          <w:szCs w:val="28"/>
        </w:rPr>
        <w:t xml:space="preserve"> гражданами»</w:t>
      </w:r>
    </w:p>
    <w:p w:rsidR="006E1325" w:rsidRDefault="008F1750" w:rsidP="0003267B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проекта для Республики Ингушетия в 2021 году установлен целевой показатель:</w:t>
      </w:r>
      <w:r w:rsidR="0056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F3262B">
        <w:rPr>
          <w:rFonts w:ascii="Times New Roman" w:hAnsi="Times New Roman" w:cs="Times New Roman"/>
          <w:sz w:val="28"/>
          <w:szCs w:val="28"/>
        </w:rPr>
        <w:t>зафиксировавших свой статус и применяющих специальный налоговый режим «Налог на профессиональный доход» (НПД), нарастающим итогом – 1 831 человек.</w:t>
      </w:r>
    </w:p>
    <w:p w:rsidR="008F1750" w:rsidRDefault="006E1325" w:rsidP="0003267B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62B" w:rsidRPr="00F3262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информации Минэкономразвития РИ по с</w:t>
      </w:r>
      <w:r w:rsidR="00F3262B" w:rsidRPr="00F3262B">
        <w:rPr>
          <w:rFonts w:ascii="Times New Roman" w:hAnsi="Times New Roman" w:cs="Times New Roman"/>
          <w:sz w:val="28"/>
          <w:szCs w:val="28"/>
        </w:rPr>
        <w:t xml:space="preserve">остоянию на 1 </w:t>
      </w:r>
      <w:proofErr w:type="gramStart"/>
      <w:r w:rsidR="00F3262B" w:rsidRPr="00F3262B">
        <w:rPr>
          <w:rFonts w:ascii="Times New Roman" w:hAnsi="Times New Roman" w:cs="Times New Roman"/>
          <w:sz w:val="28"/>
          <w:szCs w:val="28"/>
        </w:rPr>
        <w:t>июля текущего года</w:t>
      </w:r>
      <w:proofErr w:type="gramEnd"/>
      <w:r w:rsidR="00F3262B" w:rsidRPr="00F3262B">
        <w:rPr>
          <w:rFonts w:ascii="Times New Roman" w:hAnsi="Times New Roman" w:cs="Times New Roman"/>
          <w:sz w:val="28"/>
          <w:szCs w:val="28"/>
        </w:rPr>
        <w:t xml:space="preserve"> </w:t>
      </w:r>
      <w:r w:rsidR="008F1750" w:rsidRPr="00F3262B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>
        <w:rPr>
          <w:rFonts w:ascii="Times New Roman" w:hAnsi="Times New Roman" w:cs="Times New Roman"/>
          <w:sz w:val="28"/>
          <w:szCs w:val="28"/>
        </w:rPr>
        <w:t>сложился на уровне</w:t>
      </w:r>
      <w:r w:rsidR="008F1750" w:rsidRPr="00F3262B">
        <w:rPr>
          <w:rFonts w:ascii="Times New Roman" w:hAnsi="Times New Roman" w:cs="Times New Roman"/>
          <w:sz w:val="28"/>
          <w:szCs w:val="28"/>
        </w:rPr>
        <w:t xml:space="preserve"> 816 чел</w:t>
      </w:r>
      <w:r w:rsidR="00F3262B" w:rsidRPr="00F3262B">
        <w:rPr>
          <w:rFonts w:ascii="Times New Roman" w:hAnsi="Times New Roman" w:cs="Times New Roman"/>
          <w:sz w:val="28"/>
          <w:szCs w:val="28"/>
        </w:rPr>
        <w:t xml:space="preserve">овек или </w:t>
      </w:r>
      <w:r w:rsidR="008F1750" w:rsidRPr="00F3262B">
        <w:rPr>
          <w:rFonts w:ascii="Times New Roman" w:hAnsi="Times New Roman" w:cs="Times New Roman"/>
          <w:sz w:val="28"/>
          <w:szCs w:val="28"/>
        </w:rPr>
        <w:t>44,6</w:t>
      </w:r>
      <w:r w:rsidR="00F3262B" w:rsidRPr="00F3262B">
        <w:rPr>
          <w:rFonts w:ascii="Times New Roman" w:hAnsi="Times New Roman" w:cs="Times New Roman"/>
          <w:sz w:val="28"/>
          <w:szCs w:val="28"/>
        </w:rPr>
        <w:t> </w:t>
      </w:r>
      <w:r w:rsidR="008F1750" w:rsidRPr="00F3262B">
        <w:rPr>
          <w:rFonts w:ascii="Times New Roman" w:hAnsi="Times New Roman" w:cs="Times New Roman"/>
          <w:sz w:val="28"/>
          <w:szCs w:val="28"/>
        </w:rPr>
        <w:t>% от запланированного.</w:t>
      </w:r>
    </w:p>
    <w:p w:rsidR="008F1750" w:rsidRDefault="006E1325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</w:t>
      </w:r>
      <w:r w:rsidR="008F1750">
        <w:rPr>
          <w:rFonts w:ascii="Times New Roman" w:hAnsi="Times New Roman" w:cs="Times New Roman"/>
          <w:sz w:val="28"/>
          <w:szCs w:val="28"/>
        </w:rPr>
        <w:t>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1750">
        <w:rPr>
          <w:rFonts w:ascii="Times New Roman" w:hAnsi="Times New Roman" w:cs="Times New Roman"/>
          <w:sz w:val="28"/>
          <w:szCs w:val="28"/>
        </w:rPr>
        <w:t xml:space="preserve"> проекта на 2021 год предусмотрено </w:t>
      </w:r>
      <w:r w:rsidR="00F3262B">
        <w:rPr>
          <w:rFonts w:ascii="Times New Roman" w:hAnsi="Times New Roman" w:cs="Times New Roman"/>
          <w:sz w:val="28"/>
          <w:szCs w:val="28"/>
        </w:rPr>
        <w:t xml:space="preserve">финансирование в объеме </w:t>
      </w:r>
      <w:r w:rsidR="008F1750">
        <w:rPr>
          <w:rFonts w:ascii="Times New Roman" w:hAnsi="Times New Roman" w:cs="Times New Roman"/>
          <w:sz w:val="28"/>
          <w:szCs w:val="28"/>
        </w:rPr>
        <w:t xml:space="preserve">4 054,9 тыс. руб., из которых средства </w:t>
      </w:r>
      <w:r w:rsidR="00F3262B">
        <w:rPr>
          <w:rFonts w:ascii="Times New Roman" w:hAnsi="Times New Roman" w:cs="Times New Roman"/>
          <w:sz w:val="28"/>
          <w:szCs w:val="28"/>
        </w:rPr>
        <w:t>федерального бюджета (99 %) – 4 </w:t>
      </w:r>
      <w:r w:rsidR="008F1750">
        <w:rPr>
          <w:rFonts w:ascii="Times New Roman" w:hAnsi="Times New Roman" w:cs="Times New Roman"/>
          <w:sz w:val="28"/>
          <w:szCs w:val="28"/>
        </w:rPr>
        <w:t>014,4 тыс. руб., средства республиканского бюджета (1</w:t>
      </w:r>
      <w:r w:rsidR="00F3262B">
        <w:rPr>
          <w:rFonts w:ascii="Times New Roman" w:hAnsi="Times New Roman" w:cs="Times New Roman"/>
          <w:sz w:val="28"/>
          <w:szCs w:val="28"/>
        </w:rPr>
        <w:t> </w:t>
      </w:r>
      <w:r w:rsidR="008F1750">
        <w:rPr>
          <w:rFonts w:ascii="Times New Roman" w:hAnsi="Times New Roman" w:cs="Times New Roman"/>
          <w:sz w:val="28"/>
          <w:szCs w:val="28"/>
        </w:rPr>
        <w:t>%) – 40,5 тыс. руб.</w:t>
      </w:r>
    </w:p>
    <w:p w:rsidR="008F1750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о ходе реализац</w:t>
      </w:r>
      <w:r w:rsidR="006E1325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6E1325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>финансирование предоставлено в полном объеме.</w:t>
      </w:r>
      <w:r w:rsidR="00C33ED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ассовое исполнение мероприятий </w:t>
      </w:r>
      <w:r w:rsidR="00C33E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егионального проекта осуществлено на 100%.</w:t>
      </w:r>
    </w:p>
    <w:p w:rsidR="008F1750" w:rsidRPr="00980033" w:rsidRDefault="008F1750" w:rsidP="0003267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ED9" w:rsidRPr="0003267B">
        <w:rPr>
          <w:rFonts w:ascii="Times New Roman" w:hAnsi="Times New Roman" w:cs="Times New Roman"/>
          <w:i/>
          <w:sz w:val="28"/>
          <w:szCs w:val="28"/>
        </w:rPr>
        <w:t>В</w:t>
      </w:r>
      <w:r w:rsidRPr="0003267B">
        <w:rPr>
          <w:rFonts w:ascii="Times New Roman" w:hAnsi="Times New Roman" w:cs="Times New Roman"/>
          <w:i/>
          <w:sz w:val="28"/>
          <w:szCs w:val="28"/>
        </w:rPr>
        <w:t xml:space="preserve"> связи с тем, что </w:t>
      </w:r>
      <w:r w:rsidR="00C33ED9" w:rsidRPr="0003267B">
        <w:rPr>
          <w:rFonts w:ascii="Times New Roman" w:hAnsi="Times New Roman" w:cs="Times New Roman"/>
          <w:i/>
          <w:sz w:val="28"/>
          <w:szCs w:val="28"/>
        </w:rPr>
        <w:t>при стопроцентном финансировании и кассовом исполнении проекта</w:t>
      </w:r>
      <w:r w:rsidRPr="0003267B">
        <w:rPr>
          <w:rFonts w:ascii="Times New Roman" w:hAnsi="Times New Roman" w:cs="Times New Roman"/>
          <w:i/>
          <w:sz w:val="28"/>
          <w:szCs w:val="28"/>
        </w:rPr>
        <w:t>, достижение целевого показателя составляет 44,6</w:t>
      </w:r>
      <w:r w:rsidR="00980033" w:rsidRPr="0003267B">
        <w:rPr>
          <w:rFonts w:ascii="Times New Roman" w:hAnsi="Times New Roman" w:cs="Times New Roman"/>
          <w:i/>
          <w:sz w:val="28"/>
          <w:szCs w:val="28"/>
        </w:rPr>
        <w:t> </w:t>
      </w:r>
      <w:r w:rsidRPr="0003267B">
        <w:rPr>
          <w:rFonts w:ascii="Times New Roman" w:hAnsi="Times New Roman" w:cs="Times New Roman"/>
          <w:i/>
          <w:sz w:val="28"/>
          <w:szCs w:val="28"/>
        </w:rPr>
        <w:t>% от запланированно</w:t>
      </w:r>
      <w:r w:rsidR="00980033" w:rsidRPr="0003267B">
        <w:rPr>
          <w:rFonts w:ascii="Times New Roman" w:hAnsi="Times New Roman" w:cs="Times New Roman"/>
          <w:i/>
          <w:sz w:val="28"/>
          <w:szCs w:val="28"/>
        </w:rPr>
        <w:t>й величины</w:t>
      </w:r>
      <w:r w:rsidRPr="0003267B">
        <w:rPr>
          <w:rFonts w:ascii="Times New Roman" w:hAnsi="Times New Roman" w:cs="Times New Roman"/>
          <w:i/>
          <w:sz w:val="28"/>
          <w:szCs w:val="28"/>
        </w:rPr>
        <w:t>, имеются серьезные риски не достижения целей и задач регионального проекта.</w:t>
      </w:r>
    </w:p>
    <w:p w:rsidR="008F1750" w:rsidRPr="00980033" w:rsidRDefault="008F1750" w:rsidP="0003267B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0033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условий для легкого старта и комфортного ведения бизнеса»</w:t>
      </w:r>
    </w:p>
    <w:p w:rsidR="00EA505A" w:rsidRDefault="00EA505A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5A">
        <w:rPr>
          <w:rFonts w:ascii="Times New Roman" w:hAnsi="Times New Roman" w:cs="Times New Roman"/>
          <w:sz w:val="28"/>
          <w:szCs w:val="28"/>
        </w:rPr>
        <w:t>Установленные паспортом регионального проекта целевые показатели достигли в отчетном периоде следующих значений:</w:t>
      </w:r>
    </w:p>
    <w:p w:rsidR="00EA505A" w:rsidRPr="00EA505A" w:rsidRDefault="00EA505A" w:rsidP="0003267B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505A">
        <w:rPr>
          <w:rFonts w:ascii="Times New Roman" w:hAnsi="Times New Roman" w:cs="Times New Roman"/>
          <w:sz w:val="28"/>
          <w:szCs w:val="28"/>
        </w:rPr>
        <w:t>оличество уникальных социальных предприятий, включенных в реестр, в том числе получивших комплексные услуги и (или) финансовую поддержку в виде гранта, – 0 ед</w:t>
      </w:r>
      <w:r>
        <w:rPr>
          <w:rFonts w:ascii="Times New Roman" w:hAnsi="Times New Roman" w:cs="Times New Roman"/>
          <w:sz w:val="28"/>
          <w:szCs w:val="28"/>
        </w:rPr>
        <w:t xml:space="preserve">иниц </w:t>
      </w:r>
      <w:r w:rsidR="008464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годовом плане – 7 единиц</w:t>
      </w:r>
      <w:r w:rsidR="008464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исполнение - 0 </w:t>
      </w:r>
      <w:r w:rsidRPr="00EA505A">
        <w:rPr>
          <w:rFonts w:ascii="Times New Roman" w:hAnsi="Times New Roman" w:cs="Times New Roman"/>
          <w:sz w:val="28"/>
          <w:szCs w:val="28"/>
        </w:rPr>
        <w:t>%);</w:t>
      </w:r>
    </w:p>
    <w:p w:rsidR="00EA505A" w:rsidRPr="00EA505A" w:rsidRDefault="00EA505A" w:rsidP="0003267B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5A">
        <w:rPr>
          <w:rFonts w:ascii="Times New Roman" w:hAnsi="Times New Roman" w:cs="Times New Roman"/>
          <w:sz w:val="28"/>
          <w:szCs w:val="28"/>
        </w:rPr>
        <w:lastRenderedPageBreak/>
        <w:t>количество уникальных граждан, желающих вести бизнес, начинающих и действующих предпринимателей, получивших услуги, – 0 ед</w:t>
      </w:r>
      <w:r w:rsidR="00846481">
        <w:rPr>
          <w:rFonts w:ascii="Times New Roman" w:hAnsi="Times New Roman" w:cs="Times New Roman"/>
          <w:sz w:val="28"/>
          <w:szCs w:val="28"/>
        </w:rPr>
        <w:t xml:space="preserve">иниц (при годовом плане </w:t>
      </w:r>
      <w:r>
        <w:rPr>
          <w:rFonts w:ascii="Times New Roman" w:hAnsi="Times New Roman" w:cs="Times New Roman"/>
          <w:sz w:val="28"/>
          <w:szCs w:val="28"/>
        </w:rPr>
        <w:t>2 185 ед</w:t>
      </w:r>
      <w:r w:rsidR="00846481">
        <w:rPr>
          <w:rFonts w:ascii="Times New Roman" w:hAnsi="Times New Roman" w:cs="Times New Roman"/>
          <w:sz w:val="28"/>
          <w:szCs w:val="28"/>
        </w:rPr>
        <w:t>иниц, исполнение – 0 </w:t>
      </w:r>
      <w:r w:rsidRPr="00EA505A">
        <w:rPr>
          <w:rFonts w:ascii="Times New Roman" w:hAnsi="Times New Roman" w:cs="Times New Roman"/>
          <w:sz w:val="28"/>
          <w:szCs w:val="28"/>
        </w:rPr>
        <w:t>%);</w:t>
      </w:r>
    </w:p>
    <w:p w:rsidR="00EA505A" w:rsidRPr="00EA505A" w:rsidRDefault="00EA505A" w:rsidP="0003267B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5A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предпринимателей, применяющих патентную систему налогообложения, – 833 ед</w:t>
      </w:r>
      <w:r w:rsidR="00846481">
        <w:rPr>
          <w:rFonts w:ascii="Times New Roman" w:hAnsi="Times New Roman" w:cs="Times New Roman"/>
          <w:sz w:val="28"/>
          <w:szCs w:val="28"/>
        </w:rPr>
        <w:t>иниц (при плане 1 467 единиц, исполнение - 56,8 </w:t>
      </w:r>
      <w:r w:rsidRPr="00EA505A">
        <w:rPr>
          <w:rFonts w:ascii="Times New Roman" w:hAnsi="Times New Roman" w:cs="Times New Roman"/>
          <w:sz w:val="28"/>
          <w:szCs w:val="28"/>
        </w:rPr>
        <w:t>%);</w:t>
      </w:r>
    </w:p>
    <w:p w:rsidR="00EA505A" w:rsidRPr="00EA505A" w:rsidRDefault="00EA505A" w:rsidP="0003267B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5A">
        <w:rPr>
          <w:rFonts w:ascii="Times New Roman" w:hAnsi="Times New Roman" w:cs="Times New Roman"/>
          <w:sz w:val="28"/>
          <w:szCs w:val="28"/>
        </w:rPr>
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организаций, – 0,0 руб</w:t>
      </w:r>
      <w:r w:rsidR="00030C2E">
        <w:rPr>
          <w:rFonts w:ascii="Times New Roman" w:hAnsi="Times New Roman" w:cs="Times New Roman"/>
          <w:sz w:val="28"/>
          <w:szCs w:val="28"/>
        </w:rPr>
        <w:t>лей (при годовом плане - 0,0117 млрд. руб., исполнение – 0 </w:t>
      </w:r>
      <w:r w:rsidRPr="00EA505A">
        <w:rPr>
          <w:rFonts w:ascii="Times New Roman" w:hAnsi="Times New Roman" w:cs="Times New Roman"/>
          <w:sz w:val="28"/>
          <w:szCs w:val="28"/>
        </w:rPr>
        <w:t>%);</w:t>
      </w:r>
    </w:p>
    <w:p w:rsidR="00EA505A" w:rsidRPr="00EA505A" w:rsidRDefault="00EA505A" w:rsidP="0003267B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5A">
        <w:rPr>
          <w:rFonts w:ascii="Times New Roman" w:hAnsi="Times New Roman" w:cs="Times New Roman"/>
          <w:sz w:val="28"/>
          <w:szCs w:val="28"/>
        </w:rPr>
        <w:t xml:space="preserve">количество действующих </w:t>
      </w:r>
      <w:proofErr w:type="spellStart"/>
      <w:r w:rsidRPr="00EA505A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EA505A">
        <w:rPr>
          <w:rFonts w:ascii="Times New Roman" w:hAnsi="Times New Roman" w:cs="Times New Roman"/>
          <w:sz w:val="28"/>
          <w:szCs w:val="28"/>
        </w:rPr>
        <w:t>, предоставленных начинающим предпринимателям, – 9 ед</w:t>
      </w:r>
      <w:r w:rsidR="00030C2E">
        <w:rPr>
          <w:rFonts w:ascii="Times New Roman" w:hAnsi="Times New Roman" w:cs="Times New Roman"/>
          <w:sz w:val="28"/>
          <w:szCs w:val="28"/>
        </w:rPr>
        <w:t xml:space="preserve">иниц (при годовом плане – 24 единицы, исполнение - </w:t>
      </w:r>
      <w:r w:rsidRPr="00EA505A">
        <w:rPr>
          <w:rFonts w:ascii="Times New Roman" w:hAnsi="Times New Roman" w:cs="Times New Roman"/>
          <w:sz w:val="28"/>
          <w:szCs w:val="28"/>
        </w:rPr>
        <w:t>37,5</w:t>
      </w:r>
      <w:r w:rsidR="00030C2E">
        <w:rPr>
          <w:rFonts w:ascii="Times New Roman" w:hAnsi="Times New Roman" w:cs="Times New Roman"/>
          <w:sz w:val="28"/>
          <w:szCs w:val="28"/>
        </w:rPr>
        <w:t> </w:t>
      </w:r>
      <w:r w:rsidRPr="00EA505A">
        <w:rPr>
          <w:rFonts w:ascii="Times New Roman" w:hAnsi="Times New Roman" w:cs="Times New Roman"/>
          <w:sz w:val="28"/>
          <w:szCs w:val="28"/>
        </w:rPr>
        <w:t>%).</w:t>
      </w:r>
    </w:p>
    <w:p w:rsidR="008F1750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Паспортом проекта для достижения результатов предусмотрено финансирование в сумме 13 583,5 тыс. руб., из которых 13 447,7 тыс. руб. (99</w:t>
      </w:r>
      <w:r w:rsidR="00030C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 – средства федерального бюджета и 135,8 тыс. руб. (1</w:t>
      </w:r>
      <w:r w:rsidR="00030C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 – средства республиканского бюджета</w:t>
      </w:r>
      <w:r w:rsidR="00030C2E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 них:</w:t>
      </w:r>
    </w:p>
    <w:p w:rsidR="008F1750" w:rsidRPr="00030C2E" w:rsidRDefault="008F1750" w:rsidP="0003267B">
      <w:pPr>
        <w:pStyle w:val="a7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на оказание комплексных услуг и предоставление финансовой поддержки в виде грантов субъектам МСП, включенным в реестр социальных предпринимателей, – 3 030,3 тыс. руб.;</w:t>
      </w:r>
    </w:p>
    <w:p w:rsidR="008F1750" w:rsidRPr="00030C2E" w:rsidRDefault="008F1750" w:rsidP="0003267B">
      <w:pPr>
        <w:pStyle w:val="a7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на 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– 10 553,2</w:t>
      </w:r>
      <w:r w:rsidR="00030C2E">
        <w:rPr>
          <w:rFonts w:ascii="Times New Roman" w:hAnsi="Times New Roman" w:cs="Times New Roman"/>
          <w:sz w:val="28"/>
          <w:szCs w:val="28"/>
        </w:rPr>
        <w:t>3</w:t>
      </w:r>
      <w:r w:rsidRPr="00030C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F1750" w:rsidRDefault="008F1750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C8"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Минэкономразвития РИ </w:t>
      </w:r>
      <w:r w:rsidR="00497D66">
        <w:rPr>
          <w:rFonts w:ascii="Times New Roman" w:hAnsi="Times New Roman" w:cs="Times New Roman"/>
          <w:sz w:val="28"/>
          <w:szCs w:val="28"/>
        </w:rPr>
        <w:t>в отчетном перио</w:t>
      </w:r>
      <w:r w:rsidR="008754A0">
        <w:rPr>
          <w:rFonts w:ascii="Times New Roman" w:hAnsi="Times New Roman" w:cs="Times New Roman"/>
          <w:sz w:val="28"/>
          <w:szCs w:val="28"/>
        </w:rPr>
        <w:t>де</w:t>
      </w:r>
      <w:r w:rsidR="00030C2E">
        <w:rPr>
          <w:rFonts w:ascii="Times New Roman" w:hAnsi="Times New Roman" w:cs="Times New Roman"/>
          <w:sz w:val="28"/>
          <w:szCs w:val="28"/>
        </w:rPr>
        <w:t xml:space="preserve"> </w:t>
      </w:r>
      <w:r w:rsidRPr="000141C8">
        <w:rPr>
          <w:rFonts w:ascii="Times New Roman" w:hAnsi="Times New Roman" w:cs="Times New Roman"/>
          <w:sz w:val="28"/>
          <w:szCs w:val="28"/>
        </w:rPr>
        <w:t>финансирование предоставлено в сумме 10 553,23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4A0" w:rsidRPr="008754A0">
        <w:rPr>
          <w:rFonts w:ascii="Times New Roman" w:hAnsi="Times New Roman" w:cs="Times New Roman"/>
          <w:sz w:val="28"/>
          <w:szCs w:val="28"/>
        </w:rPr>
        <w:t xml:space="preserve"> </w:t>
      </w:r>
      <w:r w:rsidR="008754A0">
        <w:rPr>
          <w:rFonts w:ascii="Times New Roman" w:hAnsi="Times New Roman" w:cs="Times New Roman"/>
          <w:sz w:val="28"/>
          <w:szCs w:val="28"/>
        </w:rPr>
        <w:t>(77,7 % от предусмотренных на год бюджетных ассигнований)</w:t>
      </w:r>
      <w:r w:rsidRPr="000141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F1750" w:rsidRPr="00030C2E" w:rsidRDefault="008F1750" w:rsidP="0003267B">
      <w:pPr>
        <w:pStyle w:val="a7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на оказание комплексных услуг и предоставление финансовой поддержки в виде грантов субъектам МСП, включенным в реестр социальных предп</w:t>
      </w:r>
      <w:r w:rsidR="00030C2E">
        <w:rPr>
          <w:rFonts w:ascii="Times New Roman" w:hAnsi="Times New Roman" w:cs="Times New Roman"/>
          <w:sz w:val="28"/>
          <w:szCs w:val="28"/>
        </w:rPr>
        <w:t>ринимателей, – 0,0 тыс. руб. (0 </w:t>
      </w:r>
      <w:r w:rsidRPr="00030C2E">
        <w:rPr>
          <w:rFonts w:ascii="Times New Roman" w:hAnsi="Times New Roman" w:cs="Times New Roman"/>
          <w:sz w:val="28"/>
          <w:szCs w:val="28"/>
        </w:rPr>
        <w:t>% от предусмотренного);</w:t>
      </w:r>
    </w:p>
    <w:p w:rsidR="008F1750" w:rsidRPr="00030C2E" w:rsidRDefault="008F1750" w:rsidP="0003267B">
      <w:pPr>
        <w:pStyle w:val="a7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>на 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– 10 553,23 руб. (100 % от предусмотренного).</w:t>
      </w:r>
    </w:p>
    <w:p w:rsidR="008F1750" w:rsidRDefault="008F1750" w:rsidP="000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4A0">
        <w:rPr>
          <w:rFonts w:ascii="Times New Roman" w:hAnsi="Times New Roman" w:cs="Times New Roman"/>
          <w:sz w:val="28"/>
          <w:szCs w:val="28"/>
        </w:rPr>
        <w:t xml:space="preserve">Кассовое </w:t>
      </w:r>
      <w:r>
        <w:rPr>
          <w:rFonts w:ascii="Times New Roman" w:hAnsi="Times New Roman" w:cs="Times New Roman"/>
          <w:sz w:val="28"/>
          <w:szCs w:val="28"/>
        </w:rPr>
        <w:t xml:space="preserve">исполнение мероприятий </w:t>
      </w:r>
      <w:r w:rsidR="008754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проекта </w:t>
      </w:r>
      <w:r w:rsidR="008754A0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10 553,23 руб. или на 7</w:t>
      </w:r>
      <w:r w:rsidR="008754A0">
        <w:rPr>
          <w:rFonts w:ascii="Times New Roman" w:hAnsi="Times New Roman" w:cs="Times New Roman"/>
          <w:sz w:val="28"/>
          <w:szCs w:val="28"/>
        </w:rPr>
        <w:t>7,7 </w:t>
      </w:r>
      <w:r>
        <w:rPr>
          <w:rFonts w:ascii="Times New Roman" w:hAnsi="Times New Roman" w:cs="Times New Roman"/>
          <w:sz w:val="28"/>
          <w:szCs w:val="28"/>
        </w:rPr>
        <w:t>% от общего финансирования.</w:t>
      </w:r>
    </w:p>
    <w:p w:rsidR="008F1750" w:rsidRPr="001023A8" w:rsidRDefault="008754A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3A8">
        <w:rPr>
          <w:rFonts w:ascii="Times New Roman" w:hAnsi="Times New Roman" w:cs="Times New Roman"/>
          <w:i/>
          <w:sz w:val="28"/>
          <w:szCs w:val="28"/>
        </w:rPr>
        <w:t>В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 связи с тем, что </w:t>
      </w:r>
      <w:r w:rsidRPr="001023A8">
        <w:rPr>
          <w:rFonts w:ascii="Times New Roman" w:hAnsi="Times New Roman" w:cs="Times New Roman"/>
          <w:i/>
          <w:sz w:val="28"/>
          <w:szCs w:val="28"/>
        </w:rPr>
        <w:t xml:space="preserve">по состоянию на 1 июля 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>2021</w:t>
      </w:r>
      <w:r w:rsidRPr="001023A8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3A8" w:rsidRPr="001023A8">
        <w:rPr>
          <w:rFonts w:ascii="Times New Roman" w:hAnsi="Times New Roman" w:cs="Times New Roman"/>
          <w:i/>
          <w:sz w:val="28"/>
          <w:szCs w:val="28"/>
        </w:rPr>
        <w:t>тр</w:t>
      </w:r>
      <w:r w:rsidR="001023A8">
        <w:rPr>
          <w:rFonts w:ascii="Times New Roman" w:hAnsi="Times New Roman" w:cs="Times New Roman"/>
          <w:i/>
          <w:sz w:val="28"/>
          <w:szCs w:val="28"/>
        </w:rPr>
        <w:t>и</w:t>
      </w:r>
      <w:r w:rsidR="001023A8" w:rsidRPr="001023A8">
        <w:rPr>
          <w:rFonts w:ascii="Times New Roman" w:hAnsi="Times New Roman" w:cs="Times New Roman"/>
          <w:i/>
          <w:sz w:val="28"/>
          <w:szCs w:val="28"/>
        </w:rPr>
        <w:t xml:space="preserve"> из пяти показателей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3A8">
        <w:rPr>
          <w:rFonts w:ascii="Times New Roman" w:hAnsi="Times New Roman" w:cs="Times New Roman"/>
          <w:i/>
          <w:sz w:val="28"/>
          <w:szCs w:val="28"/>
        </w:rPr>
        <w:t xml:space="preserve">достигли 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>нулев</w:t>
      </w:r>
      <w:r w:rsidR="001023A8">
        <w:rPr>
          <w:rFonts w:ascii="Times New Roman" w:hAnsi="Times New Roman" w:cs="Times New Roman"/>
          <w:i/>
          <w:sz w:val="28"/>
          <w:szCs w:val="28"/>
        </w:rPr>
        <w:t>ых значений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>, имеются серьезные риски не достижения целей и задач регионального проекта.</w:t>
      </w:r>
    </w:p>
    <w:p w:rsidR="008F1750" w:rsidRPr="00497D66" w:rsidRDefault="008F1750" w:rsidP="0003267B">
      <w:pPr>
        <w:pStyle w:val="a7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D66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«Акселерация субъектов малого и среднего предпринимательства»</w:t>
      </w:r>
    </w:p>
    <w:p w:rsidR="00211D63" w:rsidRDefault="00211D63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паспортом проекта на 2021 год для Республики Ингушетия целевые показатели по итогам первого полугодия текущего года достигли следующих значений: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lastRenderedPageBreak/>
        <w:t>количество субъектов МСП, выведенных на экспорт при поддержке центра поддержки экспортно-ориентированных субъектов МСП, нарастающим итогом – 0 ед</w:t>
      </w:r>
      <w:r w:rsidR="00C82230">
        <w:rPr>
          <w:rFonts w:ascii="Times New Roman" w:hAnsi="Times New Roman" w:cs="Times New Roman"/>
          <w:sz w:val="28"/>
          <w:szCs w:val="28"/>
        </w:rPr>
        <w:t xml:space="preserve">иниц (при плане – 4 единицы, исполнение – </w:t>
      </w:r>
      <w:r w:rsidRPr="00211D63">
        <w:rPr>
          <w:rFonts w:ascii="Times New Roman" w:hAnsi="Times New Roman" w:cs="Times New Roman"/>
          <w:sz w:val="28"/>
          <w:szCs w:val="28"/>
        </w:rPr>
        <w:t>0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количество субъектов МСП, которым оказан комплекс услуг, сервисов и мер поддержки в Центре «Мой бизнес», – 0 ед</w:t>
      </w:r>
      <w:r w:rsidR="00C82230">
        <w:rPr>
          <w:rFonts w:ascii="Times New Roman" w:hAnsi="Times New Roman" w:cs="Times New Roman"/>
          <w:sz w:val="28"/>
          <w:szCs w:val="28"/>
        </w:rPr>
        <w:t xml:space="preserve">иниц (при годовом плане - 49 единиц, исполнение - </w:t>
      </w:r>
      <w:r w:rsidRPr="00211D63">
        <w:rPr>
          <w:rFonts w:ascii="Times New Roman" w:hAnsi="Times New Roman" w:cs="Times New Roman"/>
          <w:sz w:val="28"/>
          <w:szCs w:val="28"/>
        </w:rPr>
        <w:t>0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ежегодный объем экспорта субъектов МСП, получивших поддержку центров поддержки экспорта, – 0 млн. долларов США (</w:t>
      </w:r>
      <w:r w:rsidR="00C82230">
        <w:rPr>
          <w:rFonts w:ascii="Times New Roman" w:hAnsi="Times New Roman" w:cs="Times New Roman"/>
          <w:sz w:val="28"/>
          <w:szCs w:val="28"/>
        </w:rPr>
        <w:t xml:space="preserve">при плане – 1,8 млн. долларов США, исполнение – </w:t>
      </w:r>
      <w:r w:rsidRPr="00211D63">
        <w:rPr>
          <w:rFonts w:ascii="Times New Roman" w:hAnsi="Times New Roman" w:cs="Times New Roman"/>
          <w:sz w:val="28"/>
          <w:szCs w:val="28"/>
        </w:rPr>
        <w:t>0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– 0 млн. руб. (</w:t>
      </w:r>
      <w:r w:rsidR="00C82230">
        <w:rPr>
          <w:rFonts w:ascii="Times New Roman" w:hAnsi="Times New Roman" w:cs="Times New Roman"/>
          <w:sz w:val="28"/>
          <w:szCs w:val="28"/>
        </w:rPr>
        <w:t>при плане – 0 млн. руб., исполнение – 100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 xml:space="preserve">количество действующих </w:t>
      </w:r>
      <w:proofErr w:type="spellStart"/>
      <w:r w:rsidRPr="00211D6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211D63">
        <w:rPr>
          <w:rFonts w:ascii="Times New Roman" w:hAnsi="Times New Roman" w:cs="Times New Roman"/>
          <w:sz w:val="28"/>
          <w:szCs w:val="28"/>
        </w:rPr>
        <w:t xml:space="preserve">, выданных МФО, – 670 ед. </w:t>
      </w:r>
      <w:r w:rsidR="00C82230">
        <w:rPr>
          <w:rFonts w:ascii="Times New Roman" w:hAnsi="Times New Roman" w:cs="Times New Roman"/>
          <w:sz w:val="28"/>
          <w:szCs w:val="28"/>
        </w:rPr>
        <w:t xml:space="preserve">(при годовом плане – 588 ед., исполнение - </w:t>
      </w:r>
      <w:r w:rsidRPr="00211D63">
        <w:rPr>
          <w:rFonts w:ascii="Times New Roman" w:hAnsi="Times New Roman" w:cs="Times New Roman"/>
          <w:sz w:val="28"/>
          <w:szCs w:val="28"/>
        </w:rPr>
        <w:t>113,9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объем финансовой поддержки, оказанной субъектам МСП, при гарантийной поддержке региональных гарантийных организаций – 0 млн. руб. (</w:t>
      </w:r>
      <w:r w:rsidR="00C82230">
        <w:rPr>
          <w:rFonts w:ascii="Times New Roman" w:hAnsi="Times New Roman" w:cs="Times New Roman"/>
          <w:sz w:val="28"/>
          <w:szCs w:val="28"/>
        </w:rPr>
        <w:t xml:space="preserve">при годовом плане - 157,3 млн. руб., исполнение – </w:t>
      </w:r>
      <w:r w:rsidRPr="00211D63">
        <w:rPr>
          <w:rFonts w:ascii="Times New Roman" w:hAnsi="Times New Roman" w:cs="Times New Roman"/>
          <w:sz w:val="28"/>
          <w:szCs w:val="28"/>
        </w:rPr>
        <w:t>0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увеличение численности работников в расчете на 1 субъекта МСП, получившего комплексную поддержку в сфере АПК, нарастающим итогом – 0 ед. (</w:t>
      </w:r>
      <w:r w:rsidR="00C82230">
        <w:rPr>
          <w:rFonts w:ascii="Times New Roman" w:hAnsi="Times New Roman" w:cs="Times New Roman"/>
          <w:sz w:val="28"/>
          <w:szCs w:val="28"/>
        </w:rPr>
        <w:t xml:space="preserve">при плане – 50 ед., исполнение – </w:t>
      </w:r>
      <w:r w:rsidRPr="00211D63">
        <w:rPr>
          <w:rFonts w:ascii="Times New Roman" w:hAnsi="Times New Roman" w:cs="Times New Roman"/>
          <w:sz w:val="28"/>
          <w:szCs w:val="28"/>
        </w:rPr>
        <w:t>0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количество новых членов из числа МСП и личных подсобных хозяйств граждан, вовлеченных в сельскохозяйственную потребительскую кооперацию, – 105 ед. (</w:t>
      </w:r>
      <w:r w:rsidR="00C82230">
        <w:rPr>
          <w:rFonts w:ascii="Times New Roman" w:hAnsi="Times New Roman" w:cs="Times New Roman"/>
          <w:sz w:val="28"/>
          <w:szCs w:val="28"/>
        </w:rPr>
        <w:t xml:space="preserve">при плане – 200 ед., исполнение - </w:t>
      </w:r>
      <w:r w:rsidRPr="00211D63">
        <w:rPr>
          <w:rFonts w:ascii="Times New Roman" w:hAnsi="Times New Roman" w:cs="Times New Roman"/>
          <w:sz w:val="28"/>
          <w:szCs w:val="28"/>
        </w:rPr>
        <w:t>52,5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211D63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D63">
        <w:rPr>
          <w:rFonts w:ascii="Times New Roman" w:hAnsi="Times New Roman" w:cs="Times New Roman"/>
          <w:sz w:val="28"/>
          <w:szCs w:val="28"/>
        </w:rPr>
        <w:t>количество субъектов МСП в сфере АПК, получивших поддержку, нарастающим итогом – 0 ед. (</w:t>
      </w:r>
      <w:r w:rsidR="00C82230">
        <w:rPr>
          <w:rFonts w:ascii="Times New Roman" w:hAnsi="Times New Roman" w:cs="Times New Roman"/>
          <w:sz w:val="28"/>
          <w:szCs w:val="28"/>
        </w:rPr>
        <w:t xml:space="preserve">при плане - 55 единиц, исполнение – </w:t>
      </w:r>
      <w:r w:rsidRPr="00211D63">
        <w:rPr>
          <w:rFonts w:ascii="Times New Roman" w:hAnsi="Times New Roman" w:cs="Times New Roman"/>
          <w:sz w:val="28"/>
          <w:szCs w:val="28"/>
        </w:rPr>
        <w:t>0</w:t>
      </w:r>
      <w:r w:rsidR="00C82230">
        <w:rPr>
          <w:rFonts w:ascii="Times New Roman" w:hAnsi="Times New Roman" w:cs="Times New Roman"/>
          <w:sz w:val="28"/>
          <w:szCs w:val="28"/>
        </w:rPr>
        <w:t> </w:t>
      </w:r>
      <w:r w:rsidRPr="00211D63">
        <w:rPr>
          <w:rFonts w:ascii="Times New Roman" w:hAnsi="Times New Roman" w:cs="Times New Roman"/>
          <w:sz w:val="28"/>
          <w:szCs w:val="28"/>
        </w:rPr>
        <w:t>%).</w:t>
      </w:r>
    </w:p>
    <w:p w:rsidR="008F1750" w:rsidRPr="00B815D4" w:rsidRDefault="008F1750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D3">
        <w:rPr>
          <w:rFonts w:ascii="Times New Roman" w:hAnsi="Times New Roman" w:cs="Times New Roman"/>
          <w:sz w:val="28"/>
          <w:szCs w:val="28"/>
        </w:rPr>
        <w:t xml:space="preserve">В </w:t>
      </w:r>
      <w:r w:rsidR="00B85C0C">
        <w:rPr>
          <w:rFonts w:ascii="Times New Roman" w:hAnsi="Times New Roman" w:cs="Times New Roman"/>
          <w:sz w:val="28"/>
          <w:szCs w:val="28"/>
        </w:rPr>
        <w:t>целях ре</w:t>
      </w:r>
      <w:r w:rsidRPr="003029D3">
        <w:rPr>
          <w:rFonts w:ascii="Times New Roman" w:hAnsi="Times New Roman" w:cs="Times New Roman"/>
          <w:sz w:val="28"/>
          <w:szCs w:val="28"/>
        </w:rPr>
        <w:t>ализаци</w:t>
      </w:r>
      <w:r w:rsidR="00B85C0C">
        <w:rPr>
          <w:rFonts w:ascii="Times New Roman" w:hAnsi="Times New Roman" w:cs="Times New Roman"/>
          <w:sz w:val="28"/>
          <w:szCs w:val="28"/>
        </w:rPr>
        <w:t>и</w:t>
      </w:r>
      <w:r w:rsidRPr="003029D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85C0C">
        <w:rPr>
          <w:rFonts w:ascii="Times New Roman" w:hAnsi="Times New Roman" w:cs="Times New Roman"/>
          <w:sz w:val="28"/>
          <w:szCs w:val="28"/>
        </w:rPr>
        <w:t>р</w:t>
      </w:r>
      <w:r w:rsidRPr="003029D3">
        <w:rPr>
          <w:rFonts w:ascii="Times New Roman" w:hAnsi="Times New Roman" w:cs="Times New Roman"/>
          <w:sz w:val="28"/>
          <w:szCs w:val="28"/>
        </w:rPr>
        <w:t>егионального проекта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29D3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 w:cs="Times New Roman"/>
          <w:sz w:val="28"/>
          <w:szCs w:val="28"/>
        </w:rPr>
        <w:t>финансирование в размере 76 426,93</w:t>
      </w:r>
      <w:r w:rsidRPr="003029D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5C0C">
        <w:rPr>
          <w:rFonts w:ascii="Times New Roman" w:hAnsi="Times New Roman" w:cs="Times New Roman"/>
          <w:sz w:val="28"/>
          <w:szCs w:val="28"/>
        </w:rPr>
        <w:t>, в том числе:</w:t>
      </w:r>
      <w:r w:rsidRPr="003029D3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</w:t>
      </w:r>
      <w:r w:rsidR="00B85C0C">
        <w:rPr>
          <w:rFonts w:ascii="Times New Roman" w:hAnsi="Times New Roman" w:cs="Times New Roman"/>
          <w:sz w:val="28"/>
          <w:szCs w:val="28"/>
        </w:rPr>
        <w:t>-</w:t>
      </w:r>
      <w:r w:rsidRPr="003029D3">
        <w:rPr>
          <w:rFonts w:ascii="Times New Roman" w:hAnsi="Times New Roman" w:cs="Times New Roman"/>
          <w:sz w:val="28"/>
          <w:szCs w:val="28"/>
        </w:rPr>
        <w:t xml:space="preserve"> </w:t>
      </w:r>
      <w:r w:rsidRPr="00B815D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15D4">
        <w:rPr>
          <w:rFonts w:ascii="Times New Roman" w:hAnsi="Times New Roman" w:cs="Times New Roman"/>
          <w:sz w:val="28"/>
          <w:szCs w:val="28"/>
        </w:rPr>
        <w:t>662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5D4">
        <w:rPr>
          <w:rFonts w:ascii="Times New Roman" w:hAnsi="Times New Roman" w:cs="Times New Roman"/>
          <w:sz w:val="28"/>
          <w:szCs w:val="28"/>
        </w:rPr>
        <w:t>7</w:t>
      </w:r>
      <w:r w:rsidR="00B85C0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85C0C" w:rsidRPr="003029D3">
        <w:rPr>
          <w:rFonts w:ascii="Times New Roman" w:hAnsi="Times New Roman" w:cs="Times New Roman"/>
          <w:sz w:val="28"/>
          <w:szCs w:val="28"/>
        </w:rPr>
        <w:t>(99%)</w:t>
      </w:r>
      <w:r w:rsidR="00B85C0C">
        <w:rPr>
          <w:rFonts w:ascii="Times New Roman" w:hAnsi="Times New Roman" w:cs="Times New Roman"/>
          <w:sz w:val="28"/>
          <w:szCs w:val="28"/>
        </w:rPr>
        <w:t xml:space="preserve">, </w:t>
      </w:r>
      <w:r w:rsidR="00B85C0C" w:rsidRPr="003029D3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B85C0C">
        <w:rPr>
          <w:rFonts w:ascii="Times New Roman" w:hAnsi="Times New Roman" w:cs="Times New Roman"/>
          <w:sz w:val="28"/>
          <w:szCs w:val="28"/>
        </w:rPr>
        <w:t xml:space="preserve"> - </w:t>
      </w:r>
      <w:r w:rsidRPr="00B815D4">
        <w:rPr>
          <w:rFonts w:ascii="Times New Roman" w:hAnsi="Times New Roman" w:cs="Times New Roman"/>
          <w:sz w:val="28"/>
          <w:szCs w:val="28"/>
        </w:rPr>
        <w:t>764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5D4">
        <w:rPr>
          <w:rFonts w:ascii="Times New Roman" w:hAnsi="Times New Roman" w:cs="Times New Roman"/>
          <w:sz w:val="28"/>
          <w:szCs w:val="28"/>
        </w:rPr>
        <w:t>2</w:t>
      </w:r>
      <w:r w:rsidRPr="003029D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5C0C">
        <w:rPr>
          <w:rFonts w:ascii="Times New Roman" w:hAnsi="Times New Roman" w:cs="Times New Roman"/>
          <w:sz w:val="28"/>
          <w:szCs w:val="28"/>
        </w:rPr>
        <w:t xml:space="preserve"> (1 %).</w:t>
      </w:r>
    </w:p>
    <w:p w:rsidR="008F1750" w:rsidRPr="00B85C0C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проекта </w:t>
      </w:r>
      <w:r w:rsidR="00B85C0C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финансирование осуществлено в полном объеме</w:t>
      </w:r>
      <w:r w:rsidRPr="008450D7">
        <w:rPr>
          <w:rFonts w:ascii="Times New Roman" w:hAnsi="Times New Roman" w:cs="Times New Roman"/>
          <w:sz w:val="28"/>
          <w:szCs w:val="28"/>
        </w:rPr>
        <w:t>.</w:t>
      </w:r>
      <w:r w:rsidR="00B85C0C">
        <w:rPr>
          <w:rFonts w:ascii="Times New Roman" w:hAnsi="Times New Roman" w:cs="Times New Roman"/>
          <w:sz w:val="28"/>
          <w:szCs w:val="28"/>
        </w:rPr>
        <w:t xml:space="preserve"> К</w:t>
      </w:r>
      <w:r w:rsidRPr="008450D7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B85C0C">
        <w:rPr>
          <w:rFonts w:ascii="Times New Roman" w:hAnsi="Times New Roman" w:cs="Times New Roman"/>
          <w:sz w:val="28"/>
          <w:szCs w:val="28"/>
        </w:rPr>
        <w:t xml:space="preserve">составило 30 448,6 тыс. руб. или </w:t>
      </w:r>
      <w:r>
        <w:rPr>
          <w:rFonts w:ascii="Times New Roman" w:hAnsi="Times New Roman" w:cs="Times New Roman"/>
          <w:sz w:val="28"/>
          <w:szCs w:val="28"/>
        </w:rPr>
        <w:t>39,8</w:t>
      </w:r>
      <w:r w:rsidR="00B85C0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предоставленного финансирования.</w:t>
      </w:r>
    </w:p>
    <w:p w:rsidR="008F1750" w:rsidRPr="00D3259E" w:rsidRDefault="00B85C0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3A8">
        <w:rPr>
          <w:rFonts w:ascii="Times New Roman" w:hAnsi="Times New Roman" w:cs="Times New Roman"/>
          <w:i/>
          <w:sz w:val="28"/>
          <w:szCs w:val="28"/>
        </w:rPr>
        <w:t>Учитывая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, что кассовое </w:t>
      </w:r>
      <w:r w:rsidR="008F1750" w:rsidRPr="00D3259E">
        <w:rPr>
          <w:rFonts w:ascii="Times New Roman" w:hAnsi="Times New Roman" w:cs="Times New Roman"/>
          <w:i/>
          <w:sz w:val="28"/>
          <w:szCs w:val="28"/>
        </w:rPr>
        <w:t xml:space="preserve">исполнение </w:t>
      </w:r>
      <w:r w:rsidRPr="00D3259E">
        <w:rPr>
          <w:rFonts w:ascii="Times New Roman" w:hAnsi="Times New Roman" w:cs="Times New Roman"/>
          <w:i/>
          <w:sz w:val="28"/>
          <w:szCs w:val="28"/>
        </w:rPr>
        <w:t xml:space="preserve">по проекту сложилось на уровне </w:t>
      </w:r>
      <w:r w:rsidR="008F1750" w:rsidRPr="00D3259E">
        <w:rPr>
          <w:rFonts w:ascii="Times New Roman" w:hAnsi="Times New Roman" w:cs="Times New Roman"/>
          <w:i/>
          <w:sz w:val="28"/>
          <w:szCs w:val="28"/>
        </w:rPr>
        <w:t>39,8</w:t>
      </w:r>
      <w:r w:rsidRPr="00D3259E">
        <w:rPr>
          <w:rFonts w:ascii="Times New Roman" w:hAnsi="Times New Roman" w:cs="Times New Roman"/>
          <w:i/>
          <w:sz w:val="28"/>
          <w:szCs w:val="28"/>
        </w:rPr>
        <w:t> </w:t>
      </w:r>
      <w:r w:rsidR="008F1750" w:rsidRPr="00D3259E">
        <w:rPr>
          <w:rFonts w:ascii="Times New Roman" w:hAnsi="Times New Roman" w:cs="Times New Roman"/>
          <w:i/>
          <w:sz w:val="28"/>
          <w:szCs w:val="28"/>
        </w:rPr>
        <w:t>% от предусмотренного финансирования</w:t>
      </w:r>
      <w:r w:rsidRPr="00D3259E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 w:rsidR="001023A8" w:rsidRPr="00D3259E">
        <w:rPr>
          <w:rFonts w:ascii="Times New Roman" w:hAnsi="Times New Roman" w:cs="Times New Roman"/>
          <w:i/>
          <w:sz w:val="28"/>
          <w:szCs w:val="28"/>
        </w:rPr>
        <w:t>шесть из девяти</w:t>
      </w:r>
      <w:r w:rsidR="008F1750" w:rsidRPr="00D3259E">
        <w:rPr>
          <w:rFonts w:ascii="Times New Roman" w:hAnsi="Times New Roman" w:cs="Times New Roman"/>
          <w:i/>
          <w:sz w:val="28"/>
          <w:szCs w:val="28"/>
        </w:rPr>
        <w:t xml:space="preserve"> целевых показателей имеют нулевые значения, имеются серьезные риски не освоения бюджетных средств и не достижения целе</w:t>
      </w:r>
      <w:r w:rsidR="001023A8" w:rsidRPr="00D3259E">
        <w:rPr>
          <w:rFonts w:ascii="Times New Roman" w:hAnsi="Times New Roman" w:cs="Times New Roman"/>
          <w:i/>
          <w:sz w:val="28"/>
          <w:szCs w:val="28"/>
        </w:rPr>
        <w:t>й и задач регионального проекта.</w:t>
      </w:r>
    </w:p>
    <w:p w:rsidR="008F1750" w:rsidRPr="00D3259E" w:rsidRDefault="008F1750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C0C" w:rsidRPr="00D3259E" w:rsidRDefault="008F1750" w:rsidP="00032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9E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:rsidR="008F1750" w:rsidRPr="00D3259E" w:rsidRDefault="008F1750" w:rsidP="00032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9E">
        <w:rPr>
          <w:rFonts w:ascii="Times New Roman" w:hAnsi="Times New Roman" w:cs="Times New Roman"/>
          <w:b/>
          <w:sz w:val="28"/>
          <w:szCs w:val="28"/>
        </w:rPr>
        <w:t>«Производительность труда и поддержка занятости»</w:t>
      </w:r>
    </w:p>
    <w:p w:rsidR="008F1750" w:rsidRPr="00D3259E" w:rsidRDefault="008F1750" w:rsidP="0003267B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750" w:rsidRPr="00D3259E" w:rsidRDefault="008F1750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59E">
        <w:rPr>
          <w:rFonts w:ascii="Times New Roman" w:hAnsi="Times New Roman" w:cs="Times New Roman"/>
          <w:sz w:val="28"/>
          <w:szCs w:val="28"/>
        </w:rPr>
        <w:t xml:space="preserve">В состав национального проекта 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«Производительность труда и поддержка занятости» входят </w:t>
      </w:r>
      <w:r w:rsidRPr="00D3259E">
        <w:rPr>
          <w:rFonts w:ascii="Times New Roman" w:hAnsi="Times New Roman" w:cs="Times New Roman"/>
          <w:sz w:val="28"/>
          <w:szCs w:val="28"/>
        </w:rPr>
        <w:t>два региональных проекта</w:t>
      </w:r>
      <w:r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F1750" w:rsidRPr="00D3259E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t>«Системные меры по повышению производительности труда»,</w:t>
      </w:r>
    </w:p>
    <w:p w:rsidR="008F1750" w:rsidRPr="00D3259E" w:rsidRDefault="008F1750" w:rsidP="0003267B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«Адресная поддержка повышения производит</w:t>
      </w:r>
      <w:r w:rsidR="00E97355"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ельности труда на предприятиях».</w:t>
      </w:r>
    </w:p>
    <w:p w:rsidR="00E97355" w:rsidRPr="00D3259E" w:rsidRDefault="008F1750" w:rsidP="000326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ab/>
      </w:r>
      <w:r w:rsidR="00E97355" w:rsidRPr="00D3259E">
        <w:rPr>
          <w:rFonts w:ascii="Times New Roman" w:hAnsi="Times New Roman" w:cs="Times New Roman"/>
          <w:sz w:val="28"/>
          <w:szCs w:val="28"/>
        </w:rPr>
        <w:t xml:space="preserve">В соответствии с графиком вовлечения субъектов РФ в реализацию национального проекта, не являющихся участниками национального проекта в 2019 году (пункт 2 раздела II Протокола заседания проектного комитета по национальному проекту «Производительность труда и поддержка занятости» от 11 июня 2019 года № 4), </w:t>
      </w:r>
      <w:r w:rsidR="00945A76" w:rsidRPr="00D3259E">
        <w:rPr>
          <w:rFonts w:ascii="Times New Roman" w:hAnsi="Times New Roman" w:cs="Times New Roman"/>
          <w:sz w:val="28"/>
          <w:szCs w:val="28"/>
        </w:rPr>
        <w:t>реализация мероприятий в</w:t>
      </w:r>
      <w:r w:rsidR="00E97355" w:rsidRPr="00D3259E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45A76" w:rsidRPr="00D3259E">
        <w:rPr>
          <w:rFonts w:ascii="Times New Roman" w:hAnsi="Times New Roman" w:cs="Times New Roman"/>
          <w:sz w:val="28"/>
          <w:szCs w:val="28"/>
        </w:rPr>
        <w:t>е</w:t>
      </w:r>
      <w:r w:rsidR="00E97355" w:rsidRPr="00D3259E">
        <w:rPr>
          <w:rFonts w:ascii="Times New Roman" w:hAnsi="Times New Roman" w:cs="Times New Roman"/>
          <w:sz w:val="28"/>
          <w:szCs w:val="28"/>
        </w:rPr>
        <w:t xml:space="preserve"> Ингушетия </w:t>
      </w:r>
      <w:r w:rsidR="00945A76" w:rsidRPr="00D3259E">
        <w:rPr>
          <w:rFonts w:ascii="Times New Roman" w:hAnsi="Times New Roman" w:cs="Times New Roman"/>
          <w:sz w:val="28"/>
          <w:szCs w:val="28"/>
        </w:rPr>
        <w:t>в рамках проекта запланирована</w:t>
      </w:r>
      <w:r w:rsidR="00E97355" w:rsidRPr="00D3259E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8F1750" w:rsidRPr="00D3259E" w:rsidRDefault="008F1750" w:rsidP="000326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59E">
        <w:rPr>
          <w:rFonts w:ascii="Times New Roman" w:hAnsi="Times New Roman" w:cs="Times New Roman"/>
          <w:bCs/>
          <w:sz w:val="28"/>
          <w:szCs w:val="28"/>
        </w:rPr>
        <w:tab/>
        <w:t>В рамках заключенных соглашений от 12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>.12.</w:t>
      </w:r>
      <w:r w:rsidRPr="00D3259E">
        <w:rPr>
          <w:rFonts w:ascii="Times New Roman" w:hAnsi="Times New Roman" w:cs="Times New Roman"/>
          <w:bCs/>
          <w:sz w:val="28"/>
          <w:szCs w:val="28"/>
        </w:rPr>
        <w:t>2019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> </w:t>
      </w:r>
      <w:r w:rsidRPr="00D3259E">
        <w:rPr>
          <w:rFonts w:ascii="Times New Roman" w:hAnsi="Times New Roman" w:cs="Times New Roman"/>
          <w:bCs/>
          <w:sz w:val="28"/>
          <w:szCs w:val="28"/>
        </w:rPr>
        <w:t>г. №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> </w:t>
      </w:r>
      <w:r w:rsidRPr="00D3259E">
        <w:rPr>
          <w:rFonts w:ascii="Times New Roman" w:hAnsi="Times New Roman" w:cs="Times New Roman"/>
          <w:bCs/>
          <w:sz w:val="28"/>
          <w:szCs w:val="28"/>
        </w:rPr>
        <w:t>139-2019-</w:t>
      </w:r>
      <w:r w:rsidRPr="00D3259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10037-29 о реализации регионального проекта </w:t>
      </w:r>
      <w:r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t>«Системные меры по повышению производительности труда» и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>от 7.10.2019 г. № 2019-</w:t>
      </w:r>
      <w:r w:rsidR="00775EA8" w:rsidRPr="00D3259E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 xml:space="preserve">20037-25 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о реализации регионального проекта </w:t>
      </w:r>
      <w:r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«Адресная поддержка повышения производительности труда на предприятиях», формирование и утверждение </w:t>
      </w:r>
      <w:r w:rsidRPr="00D3259E">
        <w:rPr>
          <w:rFonts w:ascii="Times New Roman" w:hAnsi="Times New Roman" w:cs="Times New Roman"/>
          <w:bCs/>
          <w:sz w:val="28"/>
          <w:szCs w:val="28"/>
        </w:rPr>
        <w:t>паспортов данных региональных проектов с использованием информационной системы «Электронный бюджет» обесп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>ечивается, начиная с 2023 года.</w:t>
      </w:r>
    </w:p>
    <w:p w:rsidR="008F1750" w:rsidRPr="00D3259E" w:rsidRDefault="008F1750" w:rsidP="000326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bCs/>
          <w:sz w:val="28"/>
          <w:szCs w:val="28"/>
        </w:rPr>
        <w:tab/>
        <w:t>Финансирование по проек</w:t>
      </w:r>
      <w:r w:rsidR="00E7788C" w:rsidRPr="00D3259E">
        <w:rPr>
          <w:rFonts w:ascii="Times New Roman" w:hAnsi="Times New Roman" w:cs="Times New Roman"/>
          <w:bCs/>
          <w:sz w:val="28"/>
          <w:szCs w:val="28"/>
        </w:rPr>
        <w:t>ту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3259E">
        <w:rPr>
          <w:rFonts w:ascii="Times New Roman" w:hAnsi="Times New Roman" w:cs="Times New Roman"/>
          <w:bCs/>
          <w:sz w:val="28"/>
          <w:szCs w:val="28"/>
        </w:rPr>
        <w:t>2021 год</w:t>
      </w:r>
      <w:r w:rsidR="00775EA8" w:rsidRPr="00D3259E">
        <w:rPr>
          <w:rFonts w:ascii="Times New Roman" w:hAnsi="Times New Roman" w:cs="Times New Roman"/>
          <w:bCs/>
          <w:sz w:val="28"/>
          <w:szCs w:val="28"/>
        </w:rPr>
        <w:t>у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 не предусмотрено.</w:t>
      </w:r>
    </w:p>
    <w:p w:rsidR="008F1750" w:rsidRPr="00D3259E" w:rsidRDefault="008F1750" w:rsidP="00032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DA2" w:rsidRPr="00D3259E" w:rsidRDefault="00D94DA2" w:rsidP="00032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9E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:rsidR="00D94DA2" w:rsidRPr="00D3259E" w:rsidRDefault="00D94DA2" w:rsidP="0003267B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DA2" w:rsidRPr="00D3259E" w:rsidRDefault="00D94DA2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59E">
        <w:rPr>
          <w:rFonts w:ascii="Times New Roman" w:hAnsi="Times New Roman" w:cs="Times New Roman"/>
          <w:sz w:val="28"/>
          <w:szCs w:val="28"/>
        </w:rPr>
        <w:t xml:space="preserve">В состав национального проекта </w:t>
      </w:r>
      <w:r w:rsidRPr="00D3259E">
        <w:rPr>
          <w:rFonts w:ascii="Times New Roman" w:hAnsi="Times New Roman" w:cs="Times New Roman"/>
          <w:bCs/>
          <w:sz w:val="28"/>
          <w:szCs w:val="28"/>
        </w:rPr>
        <w:t>«</w:t>
      </w:r>
      <w:r w:rsidRPr="00D3259E">
        <w:rPr>
          <w:rFonts w:ascii="Times New Roman" w:hAnsi="Times New Roman" w:cs="Times New Roman"/>
          <w:sz w:val="28"/>
          <w:szCs w:val="28"/>
        </w:rPr>
        <w:t>Международная кооперация и экспорт</w:t>
      </w:r>
      <w:r w:rsidRPr="00D3259E">
        <w:rPr>
          <w:rFonts w:ascii="Times New Roman" w:hAnsi="Times New Roman" w:cs="Times New Roman"/>
          <w:bCs/>
          <w:sz w:val="28"/>
          <w:szCs w:val="28"/>
        </w:rPr>
        <w:t xml:space="preserve">» входят 2 </w:t>
      </w:r>
      <w:r w:rsidRPr="00D3259E">
        <w:rPr>
          <w:rFonts w:ascii="Times New Roman" w:hAnsi="Times New Roman" w:cs="Times New Roman"/>
          <w:sz w:val="28"/>
          <w:szCs w:val="28"/>
        </w:rPr>
        <w:t>региональных проекта</w:t>
      </w:r>
      <w:r w:rsidRPr="00D325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4DA2" w:rsidRPr="00D3259E" w:rsidRDefault="00D94DA2" w:rsidP="0003267B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9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«Промышленный экспорт»</w:t>
      </w:r>
    </w:p>
    <w:p w:rsidR="00D94DA2" w:rsidRPr="00D3259E" w:rsidRDefault="00D94DA2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 xml:space="preserve">В соответствии с решением Заместителя Председателя Правительства РФ Д.Н. Козака от 12.03.2019 г. № ДК-П9-2085 о целесообразности отказа от заключения соглашения о реализации на территории субъектов РФ региональных проектов, обеспечивающих достижение целей, показателей и результатов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в рамках федерального проекта «Промышленный экспорт», входящего в состав национального проекта «Международная кооперация и экспорт», соглашение о реализации регионального проекта «Промышленный экспорт» с </w:t>
      </w:r>
      <w:proofErr w:type="spellStart"/>
      <w:r w:rsidRPr="00D3259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D3259E">
        <w:rPr>
          <w:rFonts w:ascii="Times New Roman" w:hAnsi="Times New Roman" w:cs="Times New Roman"/>
          <w:sz w:val="28"/>
          <w:szCs w:val="28"/>
        </w:rPr>
        <w:t xml:space="preserve"> России не заключено и паспорт регионального проекта в системе «Электронный бюджет» не утвержден.</w:t>
      </w:r>
    </w:p>
    <w:p w:rsidR="008F1750" w:rsidRPr="00D3259E" w:rsidRDefault="008F1750" w:rsidP="000326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bCs/>
          <w:sz w:val="28"/>
          <w:szCs w:val="28"/>
        </w:rPr>
        <w:t>Финансирование по региональному проекту на 2021 год не предусмотрено.</w:t>
      </w:r>
    </w:p>
    <w:p w:rsidR="008F1750" w:rsidRPr="00D3259E" w:rsidRDefault="008F1750" w:rsidP="0003267B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59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развития международной кооперации и экспорта»</w:t>
      </w:r>
    </w:p>
    <w:p w:rsidR="00E7788C" w:rsidRPr="00D3259E" w:rsidRDefault="008F1750" w:rsidP="0003267B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 xml:space="preserve">В целях реализации проекта для Республики Ингушетия установлен </w:t>
      </w:r>
      <w:r w:rsidR="00E7788C" w:rsidRPr="00D3259E">
        <w:rPr>
          <w:rFonts w:ascii="Times New Roman" w:hAnsi="Times New Roman" w:cs="Times New Roman"/>
          <w:sz w:val="28"/>
          <w:szCs w:val="28"/>
        </w:rPr>
        <w:t xml:space="preserve">с 2023 года </w:t>
      </w:r>
      <w:r w:rsidRPr="00D3259E">
        <w:rPr>
          <w:rFonts w:ascii="Times New Roman" w:hAnsi="Times New Roman" w:cs="Times New Roman"/>
          <w:sz w:val="28"/>
          <w:szCs w:val="28"/>
        </w:rPr>
        <w:t>целевой показатель:</w:t>
      </w:r>
      <w:r w:rsidR="00E7788C" w:rsidRPr="00D3259E">
        <w:rPr>
          <w:rFonts w:ascii="Times New Roman" w:hAnsi="Times New Roman" w:cs="Times New Roman"/>
          <w:sz w:val="28"/>
          <w:szCs w:val="28"/>
        </w:rPr>
        <w:t xml:space="preserve"> </w:t>
      </w:r>
      <w:r w:rsidRPr="00D3259E">
        <w:rPr>
          <w:rFonts w:ascii="Times New Roman" w:hAnsi="Times New Roman" w:cs="Times New Roman"/>
          <w:sz w:val="28"/>
          <w:szCs w:val="28"/>
        </w:rPr>
        <w:t>количество субъектов Российской Федерации, в которых внедрен Региональный экспортный стандарт 2.0 – 1</w:t>
      </w:r>
      <w:r w:rsidR="00E7788C" w:rsidRPr="00D3259E">
        <w:rPr>
          <w:rFonts w:ascii="Times New Roman" w:hAnsi="Times New Roman" w:cs="Times New Roman"/>
          <w:sz w:val="28"/>
          <w:szCs w:val="28"/>
        </w:rPr>
        <w:t xml:space="preserve"> </w:t>
      </w:r>
      <w:r w:rsidRPr="00D3259E">
        <w:rPr>
          <w:rFonts w:ascii="Times New Roman" w:hAnsi="Times New Roman" w:cs="Times New Roman"/>
          <w:sz w:val="28"/>
          <w:szCs w:val="28"/>
        </w:rPr>
        <w:t>шт.</w:t>
      </w:r>
    </w:p>
    <w:p w:rsidR="00E7788C" w:rsidRPr="00D3259E" w:rsidRDefault="00E7788C" w:rsidP="0003267B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>В 2021 году финансирование по проекту не предусмотрено.</w:t>
      </w:r>
    </w:p>
    <w:p w:rsidR="008F1750" w:rsidRPr="00D3259E" w:rsidRDefault="008F1750" w:rsidP="00032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50" w:rsidRPr="00D3259E" w:rsidRDefault="008F1750" w:rsidP="000326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9E">
        <w:rPr>
          <w:rFonts w:ascii="Times New Roman" w:hAnsi="Times New Roman" w:cs="Times New Roman"/>
          <w:b/>
          <w:sz w:val="28"/>
          <w:szCs w:val="28"/>
        </w:rPr>
        <w:t>Национальный проект «Развитие здравоохранения»</w:t>
      </w:r>
    </w:p>
    <w:p w:rsidR="008F1750" w:rsidRPr="00D3259E" w:rsidRDefault="008F1750" w:rsidP="0003267B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88C" w:rsidRDefault="00E7788C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9E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AA2">
        <w:rPr>
          <w:rFonts w:ascii="Times New Roman" w:hAnsi="Times New Roman" w:cs="Times New Roman"/>
          <w:sz w:val="28"/>
          <w:szCs w:val="28"/>
        </w:rPr>
        <w:t xml:space="preserve"> в Республике Ингушетия реализуется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4AA2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8F1750" w:rsidRPr="00E7788C" w:rsidRDefault="008F1750" w:rsidP="0003267B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88C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проект «Борьба с сердечно-сосудистыми заболеваниями»</w:t>
      </w:r>
    </w:p>
    <w:p w:rsidR="0044311A" w:rsidRDefault="0044311A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Предусмотренные на 2021 год целевые показатели по итогам I полугодия текущего года достигли следующих значений: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44311A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44311A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466 единиц (</w:t>
      </w:r>
      <w:r w:rsidR="0044311A">
        <w:rPr>
          <w:rFonts w:ascii="Times New Roman" w:hAnsi="Times New Roman" w:cs="Times New Roman"/>
          <w:sz w:val="28"/>
          <w:szCs w:val="28"/>
        </w:rPr>
        <w:t>при плане – 791 единица, исполнение - 58,9 </w:t>
      </w:r>
      <w:r w:rsidRPr="0044311A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больничная летальн</w:t>
      </w:r>
      <w:r w:rsidR="0044311A">
        <w:rPr>
          <w:rFonts w:ascii="Times New Roman" w:hAnsi="Times New Roman" w:cs="Times New Roman"/>
          <w:sz w:val="28"/>
          <w:szCs w:val="28"/>
        </w:rPr>
        <w:t>ость от инфаркта миокарда – 8,1 </w:t>
      </w:r>
      <w:r w:rsidRPr="0044311A">
        <w:rPr>
          <w:rFonts w:ascii="Times New Roman" w:hAnsi="Times New Roman" w:cs="Times New Roman"/>
          <w:sz w:val="28"/>
          <w:szCs w:val="28"/>
        </w:rPr>
        <w:t>% (</w:t>
      </w:r>
      <w:r w:rsidR="0044311A">
        <w:rPr>
          <w:rFonts w:ascii="Times New Roman" w:hAnsi="Times New Roman" w:cs="Times New Roman"/>
          <w:sz w:val="28"/>
          <w:szCs w:val="28"/>
        </w:rPr>
        <w:t>при плане 11,7 %, исполнение – 69,2 </w:t>
      </w:r>
      <w:r w:rsidRPr="0044311A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 мозгового кровообращения – 8,3</w:t>
      </w:r>
      <w:r w:rsidR="0044311A">
        <w:rPr>
          <w:rFonts w:ascii="Times New Roman" w:hAnsi="Times New Roman" w:cs="Times New Roman"/>
          <w:sz w:val="28"/>
          <w:szCs w:val="28"/>
        </w:rPr>
        <w:t> </w:t>
      </w:r>
      <w:r w:rsidRPr="0044311A">
        <w:rPr>
          <w:rFonts w:ascii="Times New Roman" w:hAnsi="Times New Roman" w:cs="Times New Roman"/>
          <w:sz w:val="28"/>
          <w:szCs w:val="28"/>
        </w:rPr>
        <w:t>% (</w:t>
      </w:r>
      <w:r w:rsidR="0044311A">
        <w:rPr>
          <w:rFonts w:ascii="Times New Roman" w:hAnsi="Times New Roman" w:cs="Times New Roman"/>
          <w:sz w:val="28"/>
          <w:szCs w:val="28"/>
        </w:rPr>
        <w:t>при плане – 7,1 %, исполнение – 116,9 </w:t>
      </w:r>
      <w:r w:rsidRPr="0044311A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смертность населения от ишемической болезни сердца, на 100 тыс. населения – 15,9 человек (</w:t>
      </w:r>
      <w:r w:rsidR="0044311A">
        <w:rPr>
          <w:rFonts w:ascii="Times New Roman" w:hAnsi="Times New Roman" w:cs="Times New Roman"/>
          <w:sz w:val="28"/>
          <w:szCs w:val="28"/>
        </w:rPr>
        <w:t>при плане – 36,7 человек, исполнение – 43,3 </w:t>
      </w:r>
      <w:r w:rsidRPr="0044311A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смертность населения от цереброваскулярных болезней, на 100 тыс. населения – 10,8 человек (</w:t>
      </w:r>
      <w:r w:rsidR="0044311A">
        <w:rPr>
          <w:rFonts w:ascii="Times New Roman" w:hAnsi="Times New Roman" w:cs="Times New Roman"/>
          <w:sz w:val="28"/>
          <w:szCs w:val="28"/>
        </w:rPr>
        <w:t>при плане – 18,9 человек, исполнение – 57,1 </w:t>
      </w:r>
      <w:r w:rsidRPr="0044311A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– 23</w:t>
      </w:r>
      <w:r w:rsidR="0044311A">
        <w:rPr>
          <w:rFonts w:ascii="Times New Roman" w:hAnsi="Times New Roman" w:cs="Times New Roman"/>
          <w:sz w:val="28"/>
          <w:szCs w:val="28"/>
        </w:rPr>
        <w:t> </w:t>
      </w:r>
      <w:r w:rsidRPr="0044311A">
        <w:rPr>
          <w:rFonts w:ascii="Times New Roman" w:hAnsi="Times New Roman" w:cs="Times New Roman"/>
          <w:sz w:val="28"/>
          <w:szCs w:val="28"/>
        </w:rPr>
        <w:t>% (</w:t>
      </w:r>
      <w:r w:rsidR="0044311A">
        <w:rPr>
          <w:rFonts w:ascii="Times New Roman" w:hAnsi="Times New Roman" w:cs="Times New Roman"/>
          <w:sz w:val="28"/>
          <w:szCs w:val="28"/>
        </w:rPr>
        <w:t>при плане – 50 %, исполнение – 46,0 </w:t>
      </w:r>
      <w:r w:rsidRPr="0044311A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44311A" w:rsidRDefault="008F1750" w:rsidP="0003267B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1A">
        <w:rPr>
          <w:rFonts w:ascii="Times New Roman" w:hAnsi="Times New Roman" w:cs="Times New Roman"/>
          <w:sz w:val="28"/>
          <w:szCs w:val="28"/>
        </w:rPr>
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</w:r>
      <w:proofErr w:type="spellStart"/>
      <w:r w:rsidRPr="0044311A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44311A">
        <w:rPr>
          <w:rFonts w:ascii="Times New Roman" w:hAnsi="Times New Roman" w:cs="Times New Roman"/>
          <w:sz w:val="28"/>
          <w:szCs w:val="28"/>
        </w:rPr>
        <w:t xml:space="preserve"> коронарных артерий со </w:t>
      </w:r>
      <w:proofErr w:type="spellStart"/>
      <w:r w:rsidRPr="0044311A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443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311A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44311A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заболеваний, бесплатно получавших в отчетном году необходимые лекарственные препарат</w:t>
      </w:r>
      <w:r w:rsidR="0044311A">
        <w:rPr>
          <w:rFonts w:ascii="Times New Roman" w:hAnsi="Times New Roman" w:cs="Times New Roman"/>
          <w:sz w:val="28"/>
          <w:szCs w:val="28"/>
        </w:rPr>
        <w:t>ы в амбулаторных условиях, – 33 </w:t>
      </w:r>
      <w:r w:rsidRPr="0044311A">
        <w:rPr>
          <w:rFonts w:ascii="Times New Roman" w:hAnsi="Times New Roman" w:cs="Times New Roman"/>
          <w:sz w:val="28"/>
          <w:szCs w:val="28"/>
        </w:rPr>
        <w:t>% (</w:t>
      </w:r>
      <w:r w:rsidR="0044311A">
        <w:rPr>
          <w:rFonts w:ascii="Times New Roman" w:hAnsi="Times New Roman" w:cs="Times New Roman"/>
          <w:sz w:val="28"/>
          <w:szCs w:val="28"/>
        </w:rPr>
        <w:t xml:space="preserve">при плане – 80,0 %, исполнение - </w:t>
      </w:r>
      <w:r w:rsidR="008843B9">
        <w:rPr>
          <w:rFonts w:ascii="Times New Roman" w:hAnsi="Times New Roman" w:cs="Times New Roman"/>
          <w:sz w:val="28"/>
          <w:szCs w:val="28"/>
        </w:rPr>
        <w:t>41,3 %).</w:t>
      </w:r>
    </w:p>
    <w:p w:rsidR="008F1750" w:rsidRDefault="00A72570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ля реализации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 </w:t>
      </w:r>
      <w:r w:rsidR="008F175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1750">
        <w:rPr>
          <w:rFonts w:ascii="Times New Roman" w:hAnsi="Times New Roman" w:cs="Times New Roman"/>
          <w:sz w:val="28"/>
          <w:szCs w:val="28"/>
        </w:rPr>
        <w:t>241</w:t>
      </w:r>
      <w:r w:rsidR="008F1750" w:rsidRPr="00364DAE">
        <w:rPr>
          <w:rFonts w:ascii="Times New Roman" w:hAnsi="Times New Roman" w:cs="Times New Roman"/>
          <w:sz w:val="28"/>
          <w:szCs w:val="28"/>
        </w:rPr>
        <w:t xml:space="preserve">,7 </w:t>
      </w:r>
      <w:r w:rsidR="008F1750" w:rsidRPr="00EB51FC">
        <w:rPr>
          <w:rFonts w:ascii="Times New Roman" w:hAnsi="Times New Roman" w:cs="Times New Roman"/>
          <w:sz w:val="28"/>
          <w:szCs w:val="28"/>
        </w:rPr>
        <w:t>тыс. руб.</w:t>
      </w:r>
      <w:r w:rsidR="008F1750">
        <w:rPr>
          <w:rFonts w:ascii="Times New Roman" w:hAnsi="Times New Roman" w:cs="Times New Roman"/>
          <w:sz w:val="28"/>
          <w:szCs w:val="28"/>
        </w:rPr>
        <w:t>,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 </w:t>
      </w:r>
      <w:r w:rsidR="008F1750">
        <w:rPr>
          <w:rFonts w:ascii="Times New Roman" w:hAnsi="Times New Roman" w:cs="Times New Roman"/>
          <w:sz w:val="28"/>
          <w:szCs w:val="28"/>
        </w:rPr>
        <w:t>и</w:t>
      </w:r>
      <w:r w:rsidR="008F1750" w:rsidRPr="00EB51FC">
        <w:rPr>
          <w:rFonts w:ascii="Times New Roman" w:hAnsi="Times New Roman" w:cs="Times New Roman"/>
          <w:sz w:val="28"/>
          <w:szCs w:val="28"/>
        </w:rPr>
        <w:t>з них</w:t>
      </w:r>
      <w:r w:rsidR="008F1750">
        <w:rPr>
          <w:rFonts w:ascii="Times New Roman" w:hAnsi="Times New Roman" w:cs="Times New Roman"/>
          <w:sz w:val="28"/>
          <w:szCs w:val="28"/>
        </w:rPr>
        <w:t>:</w:t>
      </w:r>
    </w:p>
    <w:p w:rsidR="008F1750" w:rsidRPr="009463BB" w:rsidRDefault="008F1750" w:rsidP="0003267B">
      <w:pPr>
        <w:pStyle w:val="ad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FC">
        <w:rPr>
          <w:rFonts w:ascii="Times New Roman" w:hAnsi="Times New Roman" w:cs="Times New Roman"/>
          <w:sz w:val="28"/>
          <w:szCs w:val="28"/>
        </w:rPr>
        <w:t>на профилактику развития сердечно-сосудистых заболеваний и сердечно-сосудистых осложнений у пациентов высокого риска</w:t>
      </w:r>
      <w:r>
        <w:rPr>
          <w:rFonts w:ascii="Times New Roman" w:hAnsi="Times New Roman" w:cs="Times New Roman"/>
          <w:sz w:val="28"/>
          <w:szCs w:val="28"/>
        </w:rPr>
        <w:t>, находящихся на диспансерном наблюдении,</w:t>
      </w:r>
      <w:r w:rsidRPr="00EB51FC">
        <w:rPr>
          <w:rFonts w:ascii="Times New Roman" w:hAnsi="Times New Roman" w:cs="Times New Roman"/>
          <w:sz w:val="28"/>
          <w:szCs w:val="28"/>
        </w:rPr>
        <w:t xml:space="preserve"> </w:t>
      </w:r>
      <w:r w:rsidR="00A72570">
        <w:rPr>
          <w:rFonts w:ascii="Times New Roman" w:hAnsi="Times New Roman" w:cs="Times New Roman"/>
          <w:sz w:val="28"/>
          <w:szCs w:val="28"/>
        </w:rPr>
        <w:t>-</w:t>
      </w:r>
      <w:r w:rsidRPr="00EB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17 833,6 </w:t>
      </w:r>
      <w:r w:rsidRPr="00364DAE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A72570">
        <w:rPr>
          <w:rFonts w:ascii="Times New Roman" w:hAnsi="Times New Roman" w:cs="Times New Roman"/>
          <w:sz w:val="28"/>
          <w:szCs w:val="28"/>
        </w:rPr>
        <w:t>(</w:t>
      </w:r>
      <w:r w:rsidRPr="009463BB">
        <w:rPr>
          <w:rFonts w:ascii="Times New Roman" w:hAnsi="Times New Roman" w:cs="Times New Roman"/>
          <w:sz w:val="28"/>
          <w:szCs w:val="28"/>
        </w:rPr>
        <w:t>17 655,3 тыс. руб. (99%) – средства федерального бюджета</w:t>
      </w:r>
      <w:r w:rsidR="00A72570">
        <w:rPr>
          <w:rFonts w:ascii="Times New Roman" w:hAnsi="Times New Roman" w:cs="Times New Roman"/>
          <w:sz w:val="28"/>
          <w:szCs w:val="28"/>
        </w:rPr>
        <w:t>,</w:t>
      </w:r>
      <w:r w:rsidRPr="009463BB">
        <w:rPr>
          <w:rFonts w:ascii="Times New Roman" w:hAnsi="Times New Roman" w:cs="Times New Roman"/>
          <w:sz w:val="28"/>
          <w:szCs w:val="28"/>
        </w:rPr>
        <w:t xml:space="preserve"> 178,3 тыс. руб. (1%) – средства республиканского бюджета);</w:t>
      </w:r>
    </w:p>
    <w:p w:rsidR="008F1750" w:rsidRPr="0028515C" w:rsidRDefault="008F1750" w:rsidP="0003267B">
      <w:pPr>
        <w:pStyle w:val="ad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FC">
        <w:rPr>
          <w:rFonts w:ascii="Times New Roman" w:hAnsi="Times New Roman" w:cs="Times New Roman"/>
          <w:sz w:val="28"/>
          <w:szCs w:val="28"/>
        </w:rPr>
        <w:t xml:space="preserve">на переоснащение (дооснащение) медицинским оборудованием региональных сосудистых центров и первичных сосудистых отделений – </w:t>
      </w:r>
      <w:r>
        <w:rPr>
          <w:rFonts w:ascii="Times New Roman" w:hAnsi="Times New Roman" w:cs="Times New Roman"/>
          <w:sz w:val="28"/>
          <w:szCs w:val="28"/>
        </w:rPr>
        <w:t>23 408,1</w:t>
      </w:r>
      <w:r w:rsidRPr="00EB51F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28515C">
        <w:rPr>
          <w:rFonts w:ascii="Times New Roman" w:hAnsi="Times New Roman" w:cs="Times New Roman"/>
          <w:sz w:val="28"/>
          <w:szCs w:val="28"/>
        </w:rPr>
        <w:t>(100</w:t>
      </w:r>
      <w:r w:rsidR="00A72570">
        <w:rPr>
          <w:rFonts w:ascii="Times New Roman" w:hAnsi="Times New Roman" w:cs="Times New Roman"/>
          <w:sz w:val="28"/>
          <w:szCs w:val="28"/>
        </w:rPr>
        <w:t> </w:t>
      </w:r>
      <w:r w:rsidRPr="0028515C">
        <w:rPr>
          <w:rFonts w:ascii="Times New Roman" w:hAnsi="Times New Roman" w:cs="Times New Roman"/>
          <w:sz w:val="28"/>
          <w:szCs w:val="28"/>
        </w:rPr>
        <w:t xml:space="preserve">% средств федерального бюджета). </w:t>
      </w:r>
    </w:p>
    <w:p w:rsidR="008F1750" w:rsidRDefault="008F1750" w:rsidP="0003267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отчету о ходе реализации проекта </w:t>
      </w:r>
      <w:r w:rsidR="00A72570">
        <w:rPr>
          <w:rFonts w:ascii="Times New Roman" w:hAnsi="Times New Roman" w:cs="Times New Roman"/>
          <w:sz w:val="28"/>
          <w:szCs w:val="28"/>
        </w:rPr>
        <w:t xml:space="preserve">в </w:t>
      </w:r>
      <w:r w:rsidR="00A725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2570">
        <w:rPr>
          <w:rFonts w:ascii="Times New Roman" w:hAnsi="Times New Roman" w:cs="Times New Roman"/>
          <w:sz w:val="28"/>
          <w:szCs w:val="28"/>
        </w:rPr>
        <w:t xml:space="preserve"> полугодии текущего года профинансировано</w:t>
      </w:r>
      <w:r w:rsidRPr="00104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23 408,1</w:t>
      </w:r>
      <w:r w:rsidRPr="0010457A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72570">
        <w:rPr>
          <w:rFonts w:ascii="Times New Roman" w:hAnsi="Times New Roman" w:cs="Times New Roman"/>
          <w:sz w:val="28"/>
          <w:szCs w:val="28"/>
        </w:rPr>
        <w:t>56,8 </w:t>
      </w:r>
      <w:r w:rsidRPr="0010457A">
        <w:rPr>
          <w:rFonts w:ascii="Times New Roman" w:hAnsi="Times New Roman" w:cs="Times New Roman"/>
          <w:sz w:val="28"/>
          <w:szCs w:val="28"/>
        </w:rPr>
        <w:t>% от предусмотренного)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570">
        <w:rPr>
          <w:rFonts w:ascii="Times New Roman" w:hAnsi="Times New Roman" w:cs="Times New Roman"/>
          <w:sz w:val="28"/>
          <w:szCs w:val="28"/>
        </w:rPr>
        <w:t xml:space="preserve">В отчетном периоде кассовое </w:t>
      </w:r>
      <w:r w:rsidRPr="0010457A">
        <w:rPr>
          <w:rFonts w:ascii="Times New Roman" w:hAnsi="Times New Roman" w:cs="Times New Roman"/>
          <w:sz w:val="28"/>
          <w:szCs w:val="28"/>
        </w:rPr>
        <w:t xml:space="preserve">исполнение проекта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F1750" w:rsidRPr="00644867" w:rsidRDefault="00A72570" w:rsidP="0003267B">
      <w:pPr>
        <w:pStyle w:val="ad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67">
        <w:rPr>
          <w:rFonts w:ascii="Times New Roman" w:hAnsi="Times New Roman" w:cs="Times New Roman"/>
          <w:i/>
          <w:sz w:val="28"/>
          <w:szCs w:val="28"/>
        </w:rPr>
        <w:t>В</w:t>
      </w:r>
      <w:r w:rsidR="008F1750" w:rsidRPr="00644867">
        <w:rPr>
          <w:rFonts w:ascii="Times New Roman" w:hAnsi="Times New Roman" w:cs="Times New Roman"/>
          <w:i/>
          <w:sz w:val="28"/>
          <w:szCs w:val="28"/>
        </w:rPr>
        <w:t xml:space="preserve"> связи с тем, что финансирование осуществлено в размере 56,</w:t>
      </w:r>
      <w:r w:rsidRPr="00644867">
        <w:rPr>
          <w:rFonts w:ascii="Times New Roman" w:hAnsi="Times New Roman" w:cs="Times New Roman"/>
          <w:i/>
          <w:sz w:val="28"/>
          <w:szCs w:val="28"/>
        </w:rPr>
        <w:t>8</w:t>
      </w:r>
      <w:r w:rsidR="008F1750" w:rsidRPr="00644867">
        <w:rPr>
          <w:rFonts w:ascii="Times New Roman" w:hAnsi="Times New Roman" w:cs="Times New Roman"/>
          <w:i/>
          <w:sz w:val="28"/>
          <w:szCs w:val="28"/>
        </w:rPr>
        <w:t>% от предусмотренного</w:t>
      </w:r>
      <w:r w:rsidRPr="00644867">
        <w:rPr>
          <w:rFonts w:ascii="Times New Roman" w:hAnsi="Times New Roman" w:cs="Times New Roman"/>
          <w:i/>
          <w:sz w:val="28"/>
          <w:szCs w:val="28"/>
        </w:rPr>
        <w:t xml:space="preserve"> на год объема бюджетных средств, а </w:t>
      </w:r>
      <w:r w:rsidR="008F1750" w:rsidRPr="00644867">
        <w:rPr>
          <w:rFonts w:ascii="Times New Roman" w:hAnsi="Times New Roman" w:cs="Times New Roman"/>
          <w:i/>
          <w:sz w:val="28"/>
          <w:szCs w:val="28"/>
        </w:rPr>
        <w:t>кассовое исполнение отсутствует, име</w:t>
      </w:r>
      <w:r w:rsidRPr="00644867">
        <w:rPr>
          <w:rFonts w:ascii="Times New Roman" w:hAnsi="Times New Roman" w:cs="Times New Roman"/>
          <w:i/>
          <w:sz w:val="28"/>
          <w:szCs w:val="28"/>
        </w:rPr>
        <w:t>ются серьезные риски</w:t>
      </w:r>
      <w:r w:rsidR="008F1750" w:rsidRPr="006448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1750" w:rsidRPr="00644867">
        <w:rPr>
          <w:rFonts w:ascii="Times New Roman" w:hAnsi="Times New Roman" w:cs="Times New Roman"/>
          <w:i/>
          <w:sz w:val="28"/>
          <w:szCs w:val="28"/>
        </w:rPr>
        <w:t>недостижения</w:t>
      </w:r>
      <w:proofErr w:type="spellEnd"/>
      <w:r w:rsidR="008F1750" w:rsidRPr="00644867">
        <w:rPr>
          <w:rFonts w:ascii="Times New Roman" w:hAnsi="Times New Roman" w:cs="Times New Roman"/>
          <w:i/>
          <w:sz w:val="28"/>
          <w:szCs w:val="28"/>
        </w:rPr>
        <w:t xml:space="preserve"> целей и задач, предус</w:t>
      </w:r>
      <w:r w:rsidR="00707536" w:rsidRPr="00644867">
        <w:rPr>
          <w:rFonts w:ascii="Times New Roman" w:hAnsi="Times New Roman" w:cs="Times New Roman"/>
          <w:i/>
          <w:sz w:val="28"/>
          <w:szCs w:val="28"/>
        </w:rPr>
        <w:t>мотренных региональным проектом.</w:t>
      </w:r>
    </w:p>
    <w:p w:rsidR="008F1750" w:rsidRPr="005464E0" w:rsidRDefault="008F1750" w:rsidP="0003267B">
      <w:pPr>
        <w:pStyle w:val="ad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4E0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</w:p>
    <w:p w:rsidR="000F1A44" w:rsidRDefault="000F1A44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1A44">
        <w:rPr>
          <w:rFonts w:ascii="Times New Roman" w:hAnsi="Times New Roman" w:cs="Times New Roman"/>
          <w:sz w:val="28"/>
          <w:szCs w:val="28"/>
        </w:rPr>
        <w:t>текущем году финансирование по проекту не предусмотрено.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A44">
        <w:rPr>
          <w:rFonts w:ascii="Times New Roman" w:hAnsi="Times New Roman" w:cs="Times New Roman"/>
          <w:sz w:val="28"/>
          <w:szCs w:val="28"/>
        </w:rPr>
        <w:t>Установленные паспортом регионального проекта целевые показатели достигли в отчетном периоде следующих значений: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99,9</w:t>
      </w:r>
      <w:r w:rsidR="000F1A44">
        <w:rPr>
          <w:rFonts w:ascii="Times New Roman" w:hAnsi="Times New Roman" w:cs="Times New Roman"/>
          <w:sz w:val="28"/>
          <w:szCs w:val="28"/>
        </w:rPr>
        <w:t> </w:t>
      </w:r>
      <w:r w:rsidRPr="00707536">
        <w:rPr>
          <w:rFonts w:ascii="Times New Roman" w:hAnsi="Times New Roman" w:cs="Times New Roman"/>
          <w:sz w:val="28"/>
          <w:szCs w:val="28"/>
        </w:rPr>
        <w:t>% (</w:t>
      </w:r>
      <w:r w:rsidR="000F1A44">
        <w:rPr>
          <w:rFonts w:ascii="Times New Roman" w:hAnsi="Times New Roman" w:cs="Times New Roman"/>
          <w:sz w:val="28"/>
          <w:szCs w:val="28"/>
        </w:rPr>
        <w:t xml:space="preserve">при плане – 99,8 %, исполнение - </w:t>
      </w:r>
      <w:r w:rsidRPr="00707536">
        <w:rPr>
          <w:rFonts w:ascii="Times New Roman" w:hAnsi="Times New Roman" w:cs="Times New Roman"/>
          <w:sz w:val="28"/>
          <w:szCs w:val="28"/>
        </w:rPr>
        <w:t>100,1%);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 91,7</w:t>
      </w:r>
      <w:r w:rsidR="000F1A44">
        <w:rPr>
          <w:rFonts w:ascii="Times New Roman" w:hAnsi="Times New Roman" w:cs="Times New Roman"/>
          <w:sz w:val="28"/>
          <w:szCs w:val="28"/>
        </w:rPr>
        <w:t> </w:t>
      </w:r>
      <w:r w:rsidRPr="00707536">
        <w:rPr>
          <w:rFonts w:ascii="Times New Roman" w:hAnsi="Times New Roman" w:cs="Times New Roman"/>
          <w:sz w:val="28"/>
          <w:szCs w:val="28"/>
        </w:rPr>
        <w:t>% (</w:t>
      </w:r>
      <w:r w:rsidR="000F1A44">
        <w:rPr>
          <w:rFonts w:ascii="Times New Roman" w:hAnsi="Times New Roman" w:cs="Times New Roman"/>
          <w:sz w:val="28"/>
          <w:szCs w:val="28"/>
        </w:rPr>
        <w:t xml:space="preserve">при плане – 89,6 %, исполнение - </w:t>
      </w:r>
      <w:r w:rsidRPr="00707536">
        <w:rPr>
          <w:rFonts w:ascii="Times New Roman" w:hAnsi="Times New Roman" w:cs="Times New Roman"/>
          <w:sz w:val="28"/>
          <w:szCs w:val="28"/>
        </w:rPr>
        <w:t>102,</w:t>
      </w:r>
      <w:r w:rsidR="000F1A44">
        <w:rPr>
          <w:rFonts w:ascii="Times New Roman" w:hAnsi="Times New Roman" w:cs="Times New Roman"/>
          <w:sz w:val="28"/>
          <w:szCs w:val="28"/>
        </w:rPr>
        <w:t>3 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5,9 промилле (</w:t>
      </w:r>
      <w:r w:rsidR="000F1A44">
        <w:rPr>
          <w:rFonts w:ascii="Times New Roman" w:hAnsi="Times New Roman" w:cs="Times New Roman"/>
          <w:sz w:val="28"/>
          <w:szCs w:val="28"/>
        </w:rPr>
        <w:t xml:space="preserve">при плане - </w:t>
      </w:r>
      <w:r w:rsidR="000F1A44" w:rsidRPr="00707536">
        <w:rPr>
          <w:rFonts w:ascii="Times New Roman" w:hAnsi="Times New Roman" w:cs="Times New Roman"/>
          <w:sz w:val="28"/>
          <w:szCs w:val="28"/>
        </w:rPr>
        <w:t>8,2 промилле</w:t>
      </w:r>
      <w:r w:rsidR="000F1A44">
        <w:rPr>
          <w:rFonts w:ascii="Times New Roman" w:hAnsi="Times New Roman" w:cs="Times New Roman"/>
          <w:sz w:val="28"/>
          <w:szCs w:val="28"/>
        </w:rPr>
        <w:t>, исполнение – 71,8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 – 40 случаев (</w:t>
      </w:r>
      <w:r w:rsidR="000F1A44">
        <w:rPr>
          <w:rFonts w:ascii="Times New Roman" w:hAnsi="Times New Roman" w:cs="Times New Roman"/>
          <w:sz w:val="28"/>
          <w:szCs w:val="28"/>
        </w:rPr>
        <w:t>при плане – 62 случая, исполнение – 64,5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89,4 % (</w:t>
      </w:r>
      <w:r w:rsidR="000F1A44">
        <w:rPr>
          <w:rFonts w:ascii="Times New Roman" w:hAnsi="Times New Roman" w:cs="Times New Roman"/>
          <w:sz w:val="28"/>
          <w:szCs w:val="28"/>
        </w:rPr>
        <w:t>при плане – 85 %, исполнение – 105,2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88,6</w:t>
      </w:r>
      <w:r w:rsidR="000F1A44">
        <w:rPr>
          <w:rFonts w:ascii="Times New Roman" w:hAnsi="Times New Roman" w:cs="Times New Roman"/>
          <w:sz w:val="28"/>
          <w:szCs w:val="28"/>
        </w:rPr>
        <w:t> </w:t>
      </w:r>
      <w:r w:rsidRPr="00707536">
        <w:rPr>
          <w:rFonts w:ascii="Times New Roman" w:hAnsi="Times New Roman" w:cs="Times New Roman"/>
          <w:sz w:val="28"/>
          <w:szCs w:val="28"/>
        </w:rPr>
        <w:t>% (</w:t>
      </w:r>
      <w:r w:rsidR="000F1A44">
        <w:rPr>
          <w:rFonts w:ascii="Times New Roman" w:hAnsi="Times New Roman" w:cs="Times New Roman"/>
          <w:sz w:val="28"/>
          <w:szCs w:val="28"/>
        </w:rPr>
        <w:t xml:space="preserve">при плане – 85 %, исполнение - </w:t>
      </w:r>
      <w:r w:rsidRPr="00707536">
        <w:rPr>
          <w:rFonts w:ascii="Times New Roman" w:hAnsi="Times New Roman" w:cs="Times New Roman"/>
          <w:sz w:val="28"/>
          <w:szCs w:val="28"/>
        </w:rPr>
        <w:t>104,</w:t>
      </w:r>
      <w:r w:rsidR="000F1A44">
        <w:rPr>
          <w:rFonts w:ascii="Times New Roman" w:hAnsi="Times New Roman" w:cs="Times New Roman"/>
          <w:sz w:val="28"/>
          <w:szCs w:val="28"/>
        </w:rPr>
        <w:t>2 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пищеварения – 82,7 % (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при плане – 80 %, исполнение – </w:t>
      </w:r>
      <w:r w:rsidRPr="00707536">
        <w:rPr>
          <w:rFonts w:ascii="Times New Roman" w:hAnsi="Times New Roman" w:cs="Times New Roman"/>
          <w:sz w:val="28"/>
          <w:szCs w:val="28"/>
        </w:rPr>
        <w:t>10</w:t>
      </w:r>
      <w:r w:rsidR="0020029E">
        <w:rPr>
          <w:rFonts w:ascii="Times New Roman" w:hAnsi="Times New Roman" w:cs="Times New Roman"/>
          <w:sz w:val="28"/>
          <w:szCs w:val="28"/>
        </w:rPr>
        <w:t>3,4 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органов кровообращения – 86,8</w:t>
      </w:r>
      <w:r w:rsidR="0020029E">
        <w:rPr>
          <w:rFonts w:ascii="Times New Roman" w:hAnsi="Times New Roman" w:cs="Times New Roman"/>
          <w:sz w:val="28"/>
          <w:szCs w:val="28"/>
        </w:rPr>
        <w:t> </w:t>
      </w:r>
      <w:r w:rsidRPr="00707536">
        <w:rPr>
          <w:rFonts w:ascii="Times New Roman" w:hAnsi="Times New Roman" w:cs="Times New Roman"/>
          <w:sz w:val="28"/>
          <w:szCs w:val="28"/>
        </w:rPr>
        <w:t>% (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при плане – 85 %, исполнение - </w:t>
      </w:r>
      <w:r w:rsidRPr="00707536">
        <w:rPr>
          <w:rFonts w:ascii="Times New Roman" w:hAnsi="Times New Roman" w:cs="Times New Roman"/>
          <w:sz w:val="28"/>
          <w:szCs w:val="28"/>
        </w:rPr>
        <w:t>102,1</w:t>
      </w:r>
      <w:r w:rsidR="0020029E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младенческая смертность – 5,1 промилле (</w:t>
      </w:r>
      <w:r w:rsidR="0020029E">
        <w:rPr>
          <w:rFonts w:ascii="Times New Roman" w:hAnsi="Times New Roman" w:cs="Times New Roman"/>
          <w:sz w:val="28"/>
          <w:szCs w:val="28"/>
        </w:rPr>
        <w:t>при плане – 6,0 промилле, исполнение – 85,0 %</w:t>
      </w:r>
      <w:r w:rsidRPr="00707536">
        <w:rPr>
          <w:rFonts w:ascii="Times New Roman" w:hAnsi="Times New Roman" w:cs="Times New Roman"/>
          <w:sz w:val="28"/>
          <w:szCs w:val="28"/>
        </w:rPr>
        <w:t>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</w:t>
      </w:r>
      <w:r w:rsidR="0020029E">
        <w:rPr>
          <w:rFonts w:ascii="Times New Roman" w:hAnsi="Times New Roman" w:cs="Times New Roman"/>
          <w:sz w:val="28"/>
          <w:szCs w:val="28"/>
        </w:rPr>
        <w:t>профилактическими целями – 36,6</w:t>
      </w:r>
      <w:r w:rsidRPr="00707536">
        <w:rPr>
          <w:rFonts w:ascii="Times New Roman" w:hAnsi="Times New Roman" w:cs="Times New Roman"/>
          <w:sz w:val="28"/>
          <w:szCs w:val="28"/>
        </w:rPr>
        <w:t>% (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при плане 36,6 %, исполнение - </w:t>
      </w:r>
      <w:r w:rsidRPr="00707536">
        <w:rPr>
          <w:rFonts w:ascii="Times New Roman" w:hAnsi="Times New Roman" w:cs="Times New Roman"/>
          <w:sz w:val="28"/>
          <w:szCs w:val="28"/>
        </w:rPr>
        <w:t>100,</w:t>
      </w:r>
      <w:r w:rsidR="0020029E">
        <w:rPr>
          <w:rFonts w:ascii="Times New Roman" w:hAnsi="Times New Roman" w:cs="Times New Roman"/>
          <w:sz w:val="28"/>
          <w:szCs w:val="28"/>
        </w:rPr>
        <w:t>0 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– 100 % (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при плане – 100 %, исполнение – </w:t>
      </w:r>
      <w:r w:rsidRPr="00707536">
        <w:rPr>
          <w:rFonts w:ascii="Times New Roman" w:hAnsi="Times New Roman" w:cs="Times New Roman"/>
          <w:sz w:val="28"/>
          <w:szCs w:val="28"/>
        </w:rPr>
        <w:t>100</w:t>
      </w:r>
      <w:r w:rsidR="0020029E">
        <w:rPr>
          <w:rFonts w:ascii="Times New Roman" w:hAnsi="Times New Roman" w:cs="Times New Roman"/>
          <w:sz w:val="28"/>
          <w:szCs w:val="28"/>
        </w:rPr>
        <w:t>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итогом, – 98,1 % (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при плане – 98,1 %, исполнение – </w:t>
      </w:r>
      <w:r w:rsidRPr="00707536">
        <w:rPr>
          <w:rFonts w:ascii="Times New Roman" w:hAnsi="Times New Roman" w:cs="Times New Roman"/>
          <w:sz w:val="28"/>
          <w:szCs w:val="28"/>
        </w:rPr>
        <w:t>100</w:t>
      </w:r>
      <w:r w:rsidR="0020029E">
        <w:rPr>
          <w:rFonts w:ascii="Times New Roman" w:hAnsi="Times New Roman" w:cs="Times New Roman"/>
          <w:sz w:val="28"/>
          <w:szCs w:val="28"/>
        </w:rPr>
        <w:t> </w:t>
      </w:r>
      <w:r w:rsidRPr="00707536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707536" w:rsidRDefault="008F1750" w:rsidP="0003267B">
      <w:pPr>
        <w:pStyle w:val="a7"/>
        <w:numPr>
          <w:ilvl w:val="0"/>
          <w:numId w:val="4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36">
        <w:rPr>
          <w:rFonts w:ascii="Times New Roman" w:hAnsi="Times New Roman" w:cs="Times New Roman"/>
          <w:sz w:val="28"/>
          <w:szCs w:val="28"/>
        </w:rPr>
        <w:t xml:space="preserve"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</w:t>
      </w:r>
      <w:r w:rsidRPr="00707536">
        <w:rPr>
          <w:rFonts w:ascii="Times New Roman" w:hAnsi="Times New Roman" w:cs="Times New Roman"/>
          <w:sz w:val="28"/>
          <w:szCs w:val="28"/>
        </w:rPr>
        <w:lastRenderedPageBreak/>
        <w:t>числа посещений детьми детских поликлиник и поликлинических подразделений, – 100% (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при плане – 40 %, исполнение – </w:t>
      </w:r>
      <w:r w:rsidRPr="00707536">
        <w:rPr>
          <w:rFonts w:ascii="Times New Roman" w:hAnsi="Times New Roman" w:cs="Times New Roman"/>
          <w:sz w:val="28"/>
          <w:szCs w:val="28"/>
        </w:rPr>
        <w:t>2</w:t>
      </w:r>
      <w:r w:rsidR="0020029E">
        <w:rPr>
          <w:rFonts w:ascii="Times New Roman" w:hAnsi="Times New Roman" w:cs="Times New Roman"/>
          <w:sz w:val="28"/>
          <w:szCs w:val="28"/>
        </w:rPr>
        <w:t>50 </w:t>
      </w:r>
      <w:r w:rsidRPr="00707536">
        <w:rPr>
          <w:rFonts w:ascii="Times New Roman" w:hAnsi="Times New Roman" w:cs="Times New Roman"/>
          <w:sz w:val="28"/>
          <w:szCs w:val="28"/>
        </w:rPr>
        <w:t>%).</w:t>
      </w:r>
    </w:p>
    <w:p w:rsidR="008F1750" w:rsidRPr="00605E06" w:rsidRDefault="0020029E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8F1750" w:rsidRPr="00605E06">
        <w:rPr>
          <w:rFonts w:ascii="Times New Roman" w:hAnsi="Times New Roman" w:cs="Times New Roman"/>
          <w:sz w:val="28"/>
          <w:szCs w:val="28"/>
        </w:rPr>
        <w:t xml:space="preserve"> целевые показатели, предусмотренные региональным проектом</w:t>
      </w:r>
      <w:r>
        <w:rPr>
          <w:rFonts w:ascii="Times New Roman" w:hAnsi="Times New Roman" w:cs="Times New Roman"/>
          <w:sz w:val="28"/>
          <w:szCs w:val="28"/>
        </w:rPr>
        <w:t xml:space="preserve">,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2021 года </w:t>
      </w:r>
      <w:r w:rsidR="008F1750" w:rsidRPr="00605E06">
        <w:rPr>
          <w:rFonts w:ascii="Times New Roman" w:hAnsi="Times New Roman" w:cs="Times New Roman"/>
          <w:sz w:val="28"/>
          <w:szCs w:val="28"/>
        </w:rPr>
        <w:t xml:space="preserve">достигли </w:t>
      </w:r>
      <w:r w:rsidR="008F1750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8F1750" w:rsidRPr="00605E06">
        <w:rPr>
          <w:rFonts w:ascii="Times New Roman" w:hAnsi="Times New Roman" w:cs="Times New Roman"/>
          <w:sz w:val="28"/>
          <w:szCs w:val="28"/>
        </w:rPr>
        <w:t>плановых значений.</w:t>
      </w:r>
    </w:p>
    <w:p w:rsidR="008F1750" w:rsidRPr="005464E0" w:rsidRDefault="008F1750" w:rsidP="0003267B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4E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</w:p>
    <w:p w:rsidR="0020029E" w:rsidRDefault="0047123F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шесть месяцев текущего года п</w:t>
      </w:r>
      <w:r w:rsidR="0020029E" w:rsidRPr="0020029E">
        <w:rPr>
          <w:rFonts w:ascii="Times New Roman" w:hAnsi="Times New Roman" w:cs="Times New Roman"/>
          <w:sz w:val="28"/>
          <w:szCs w:val="28"/>
        </w:rPr>
        <w:t>редусмотренные</w:t>
      </w:r>
      <w:r w:rsidR="0020029E">
        <w:rPr>
          <w:rFonts w:ascii="Times New Roman" w:hAnsi="Times New Roman" w:cs="Times New Roman"/>
          <w:sz w:val="28"/>
          <w:szCs w:val="28"/>
        </w:rPr>
        <w:t xml:space="preserve"> </w:t>
      </w:r>
      <w:r w:rsidR="0033575F" w:rsidRPr="0020029E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33575F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20029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20029E" w:rsidRPr="0020029E">
        <w:rPr>
          <w:rFonts w:ascii="Times New Roman" w:hAnsi="Times New Roman" w:cs="Times New Roman"/>
          <w:sz w:val="28"/>
          <w:szCs w:val="28"/>
        </w:rPr>
        <w:t xml:space="preserve">целевые показатели достигли </w:t>
      </w:r>
      <w:r w:rsidR="0033575F">
        <w:rPr>
          <w:rFonts w:ascii="Times New Roman" w:hAnsi="Times New Roman" w:cs="Times New Roman"/>
          <w:sz w:val="28"/>
          <w:szCs w:val="28"/>
        </w:rPr>
        <w:t>установленных годовых значений</w:t>
      </w:r>
      <w:r w:rsidR="0020029E" w:rsidRPr="0020029E">
        <w:rPr>
          <w:rFonts w:ascii="Times New Roman" w:hAnsi="Times New Roman" w:cs="Times New Roman"/>
          <w:sz w:val="28"/>
          <w:szCs w:val="28"/>
        </w:rPr>
        <w:t>:</w:t>
      </w:r>
    </w:p>
    <w:p w:rsidR="0020029E" w:rsidRPr="0020029E" w:rsidRDefault="0020029E" w:rsidP="0003267B">
      <w:pPr>
        <w:pStyle w:val="ad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9E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</w:t>
      </w:r>
      <w:r w:rsidR="0033575F">
        <w:rPr>
          <w:rFonts w:ascii="Times New Roman" w:hAnsi="Times New Roman" w:cs="Times New Roman"/>
          <w:sz w:val="28"/>
          <w:szCs w:val="28"/>
        </w:rPr>
        <w:t>х на учет в предыдущем году) – 17,9 </w:t>
      </w:r>
      <w:r w:rsidRPr="0020029E">
        <w:rPr>
          <w:rFonts w:ascii="Times New Roman" w:hAnsi="Times New Roman" w:cs="Times New Roman"/>
          <w:sz w:val="28"/>
          <w:szCs w:val="28"/>
        </w:rPr>
        <w:t>% (</w:t>
      </w:r>
      <w:r w:rsidR="0033575F">
        <w:rPr>
          <w:rFonts w:ascii="Times New Roman" w:hAnsi="Times New Roman" w:cs="Times New Roman"/>
          <w:sz w:val="28"/>
          <w:szCs w:val="28"/>
        </w:rPr>
        <w:t>при плане – 17,9 %)</w:t>
      </w:r>
      <w:r w:rsidRPr="0020029E">
        <w:rPr>
          <w:rFonts w:ascii="Times New Roman" w:hAnsi="Times New Roman" w:cs="Times New Roman"/>
          <w:sz w:val="28"/>
          <w:szCs w:val="28"/>
        </w:rPr>
        <w:t>;</w:t>
      </w:r>
    </w:p>
    <w:p w:rsidR="0020029E" w:rsidRPr="0020029E" w:rsidRDefault="0020029E" w:rsidP="0003267B">
      <w:pPr>
        <w:pStyle w:val="ad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9E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более, – 56,1</w:t>
      </w:r>
      <w:r w:rsidR="0033575F">
        <w:rPr>
          <w:rFonts w:ascii="Times New Roman" w:hAnsi="Times New Roman" w:cs="Times New Roman"/>
          <w:sz w:val="28"/>
          <w:szCs w:val="28"/>
        </w:rPr>
        <w:t> </w:t>
      </w:r>
      <w:r w:rsidRPr="0020029E">
        <w:rPr>
          <w:rFonts w:ascii="Times New Roman" w:hAnsi="Times New Roman" w:cs="Times New Roman"/>
          <w:sz w:val="28"/>
          <w:szCs w:val="28"/>
        </w:rPr>
        <w:t>% (</w:t>
      </w:r>
      <w:r w:rsidR="0033575F">
        <w:rPr>
          <w:rFonts w:ascii="Times New Roman" w:hAnsi="Times New Roman" w:cs="Times New Roman"/>
          <w:sz w:val="28"/>
          <w:szCs w:val="28"/>
        </w:rPr>
        <w:t>при плане – 56,1 %)</w:t>
      </w:r>
      <w:r w:rsidRPr="0020029E">
        <w:rPr>
          <w:rFonts w:ascii="Times New Roman" w:hAnsi="Times New Roman" w:cs="Times New Roman"/>
          <w:sz w:val="28"/>
          <w:szCs w:val="28"/>
        </w:rPr>
        <w:t>;</w:t>
      </w:r>
    </w:p>
    <w:p w:rsidR="0020029E" w:rsidRPr="0020029E" w:rsidRDefault="0020029E" w:rsidP="0003267B">
      <w:pPr>
        <w:pStyle w:val="ad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9E">
        <w:rPr>
          <w:rFonts w:ascii="Times New Roman" w:hAnsi="Times New Roman" w:cs="Times New Roman"/>
          <w:sz w:val="28"/>
          <w:szCs w:val="28"/>
        </w:rPr>
        <w:t>смертность населения от злокачественных новообразований, на 100 тыс. населения – 49,9</w:t>
      </w:r>
      <w:r w:rsidR="0033575F">
        <w:rPr>
          <w:rFonts w:ascii="Times New Roman" w:hAnsi="Times New Roman" w:cs="Times New Roman"/>
          <w:sz w:val="28"/>
          <w:szCs w:val="28"/>
        </w:rPr>
        <w:t> </w:t>
      </w:r>
      <w:r w:rsidRPr="0020029E">
        <w:rPr>
          <w:rFonts w:ascii="Times New Roman" w:hAnsi="Times New Roman" w:cs="Times New Roman"/>
          <w:sz w:val="28"/>
          <w:szCs w:val="28"/>
        </w:rPr>
        <w:t>% (</w:t>
      </w:r>
      <w:r w:rsidR="0033575F">
        <w:rPr>
          <w:rFonts w:ascii="Times New Roman" w:hAnsi="Times New Roman" w:cs="Times New Roman"/>
          <w:sz w:val="28"/>
          <w:szCs w:val="28"/>
        </w:rPr>
        <w:t>при плане – 49,9 </w:t>
      </w:r>
      <w:r w:rsidRPr="0020029E">
        <w:rPr>
          <w:rFonts w:ascii="Times New Roman" w:hAnsi="Times New Roman" w:cs="Times New Roman"/>
          <w:sz w:val="28"/>
          <w:szCs w:val="28"/>
        </w:rPr>
        <w:t>%);</w:t>
      </w:r>
    </w:p>
    <w:p w:rsidR="0020029E" w:rsidRPr="0020029E" w:rsidRDefault="0020029E" w:rsidP="0003267B">
      <w:pPr>
        <w:pStyle w:val="ad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9E">
        <w:rPr>
          <w:rFonts w:ascii="Times New Roman" w:hAnsi="Times New Roman" w:cs="Times New Roman"/>
          <w:sz w:val="28"/>
          <w:szCs w:val="28"/>
        </w:rPr>
        <w:t>доля лиц с онкологическими заболеваниями, прошедших обследование и/или лечение в текущем году из числа состоящих под диспансерным наблюдением – 66,0</w:t>
      </w:r>
      <w:r w:rsidR="002974D4">
        <w:rPr>
          <w:rFonts w:ascii="Times New Roman" w:hAnsi="Times New Roman" w:cs="Times New Roman"/>
          <w:sz w:val="28"/>
          <w:szCs w:val="28"/>
        </w:rPr>
        <w:t> </w:t>
      </w:r>
      <w:r w:rsidRPr="0020029E">
        <w:rPr>
          <w:rFonts w:ascii="Times New Roman" w:hAnsi="Times New Roman" w:cs="Times New Roman"/>
          <w:sz w:val="28"/>
          <w:szCs w:val="28"/>
        </w:rPr>
        <w:t>% (</w:t>
      </w:r>
      <w:r w:rsidR="002974D4">
        <w:rPr>
          <w:rFonts w:ascii="Times New Roman" w:hAnsi="Times New Roman" w:cs="Times New Roman"/>
          <w:sz w:val="28"/>
          <w:szCs w:val="28"/>
        </w:rPr>
        <w:t>при плане – 66,0</w:t>
      </w:r>
      <w:r w:rsidRPr="0020029E">
        <w:rPr>
          <w:rFonts w:ascii="Times New Roman" w:hAnsi="Times New Roman" w:cs="Times New Roman"/>
          <w:sz w:val="28"/>
          <w:szCs w:val="28"/>
        </w:rPr>
        <w:t>%);</w:t>
      </w:r>
    </w:p>
    <w:p w:rsidR="0020029E" w:rsidRDefault="0020029E" w:rsidP="0003267B">
      <w:pPr>
        <w:pStyle w:val="ad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9E">
        <w:rPr>
          <w:rFonts w:ascii="Times New Roman" w:hAnsi="Times New Roman" w:cs="Times New Roman"/>
          <w:sz w:val="28"/>
          <w:szCs w:val="28"/>
        </w:rPr>
        <w:t>доля злокачественных новообразований,</w:t>
      </w:r>
      <w:r w:rsidR="0033575F">
        <w:rPr>
          <w:rFonts w:ascii="Times New Roman" w:hAnsi="Times New Roman" w:cs="Times New Roman"/>
          <w:sz w:val="28"/>
          <w:szCs w:val="28"/>
        </w:rPr>
        <w:t xml:space="preserve"> выявленных на I-II стадиях, – </w:t>
      </w:r>
      <w:r w:rsidRPr="0020029E">
        <w:rPr>
          <w:rFonts w:ascii="Times New Roman" w:hAnsi="Times New Roman" w:cs="Times New Roman"/>
          <w:sz w:val="28"/>
          <w:szCs w:val="28"/>
        </w:rPr>
        <w:t>58,4</w:t>
      </w:r>
      <w:r w:rsidR="002974D4">
        <w:rPr>
          <w:rFonts w:ascii="Times New Roman" w:hAnsi="Times New Roman" w:cs="Times New Roman"/>
          <w:sz w:val="28"/>
          <w:szCs w:val="28"/>
        </w:rPr>
        <w:t> </w:t>
      </w:r>
      <w:r w:rsidRPr="0020029E">
        <w:rPr>
          <w:rFonts w:ascii="Times New Roman" w:hAnsi="Times New Roman" w:cs="Times New Roman"/>
          <w:sz w:val="28"/>
          <w:szCs w:val="28"/>
        </w:rPr>
        <w:t>% (</w:t>
      </w:r>
      <w:r w:rsidR="002974D4">
        <w:rPr>
          <w:rFonts w:ascii="Times New Roman" w:hAnsi="Times New Roman" w:cs="Times New Roman"/>
          <w:sz w:val="28"/>
          <w:szCs w:val="28"/>
        </w:rPr>
        <w:t>при плане – 58,4 </w:t>
      </w:r>
      <w:r w:rsidRPr="0020029E">
        <w:rPr>
          <w:rFonts w:ascii="Times New Roman" w:hAnsi="Times New Roman" w:cs="Times New Roman"/>
          <w:sz w:val="28"/>
          <w:szCs w:val="28"/>
        </w:rPr>
        <w:t>%).</w:t>
      </w:r>
    </w:p>
    <w:p w:rsidR="008F1750" w:rsidRDefault="002974D4" w:rsidP="0003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ля реализации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F1750">
        <w:rPr>
          <w:rFonts w:ascii="Times New Roman" w:hAnsi="Times New Roman" w:cs="Times New Roman"/>
          <w:sz w:val="28"/>
          <w:szCs w:val="28"/>
        </w:rPr>
        <w:t xml:space="preserve">(переоснащение медицинским оборудованием региональных медицинских организаций, оказывающих помощь больным онкологическими заболеваниями) 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</w:t>
      </w:r>
      <w:r>
        <w:rPr>
          <w:rFonts w:ascii="Times New Roman" w:hAnsi="Times New Roman" w:cs="Times New Roman"/>
          <w:sz w:val="28"/>
          <w:szCs w:val="28"/>
        </w:rPr>
        <w:t>из ф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едерального бюджета в сумме </w:t>
      </w:r>
      <w:r w:rsidR="008F1750">
        <w:rPr>
          <w:rFonts w:ascii="Times New Roman" w:hAnsi="Times New Roman" w:cs="Times New Roman"/>
          <w:sz w:val="28"/>
          <w:szCs w:val="28"/>
        </w:rPr>
        <w:t xml:space="preserve">41 824,0 </w:t>
      </w:r>
      <w:r w:rsidR="008F1750" w:rsidRPr="00EB51FC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., которое</w:t>
      </w:r>
      <w:r w:rsidR="008F1750" w:rsidRPr="006738B1">
        <w:rPr>
          <w:rFonts w:ascii="Times New Roman" w:hAnsi="Times New Roman" w:cs="Times New Roman"/>
          <w:sz w:val="28"/>
          <w:szCs w:val="28"/>
        </w:rPr>
        <w:t xml:space="preserve"> осуществлено</w:t>
      </w:r>
      <w:r w:rsidR="008F1750">
        <w:rPr>
          <w:rFonts w:ascii="Times New Roman" w:hAnsi="Times New Roman" w:cs="Times New Roman"/>
          <w:sz w:val="28"/>
          <w:szCs w:val="28"/>
        </w:rPr>
        <w:t xml:space="preserve"> в полном объеме (100 %).</w:t>
      </w:r>
    </w:p>
    <w:p w:rsidR="008F1750" w:rsidRPr="006738B1" w:rsidRDefault="002974D4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на отчетную дату к</w:t>
      </w:r>
      <w:r w:rsidR="008F1750" w:rsidRPr="006738B1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8F1750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8F1750" w:rsidRPr="006738B1">
        <w:rPr>
          <w:rFonts w:ascii="Times New Roman" w:hAnsi="Times New Roman" w:cs="Times New Roman"/>
          <w:sz w:val="28"/>
          <w:szCs w:val="28"/>
        </w:rPr>
        <w:t>.</w:t>
      </w:r>
    </w:p>
    <w:p w:rsidR="002974D4" w:rsidRPr="001023A8" w:rsidRDefault="002974D4" w:rsidP="0003267B">
      <w:pPr>
        <w:pStyle w:val="ad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3A8">
        <w:rPr>
          <w:rFonts w:ascii="Times New Roman" w:hAnsi="Times New Roman" w:cs="Times New Roman"/>
          <w:i/>
          <w:sz w:val="28"/>
          <w:szCs w:val="28"/>
        </w:rPr>
        <w:t>В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23A8">
        <w:rPr>
          <w:rFonts w:ascii="Times New Roman" w:hAnsi="Times New Roman" w:cs="Times New Roman"/>
          <w:i/>
          <w:sz w:val="28"/>
          <w:szCs w:val="28"/>
        </w:rPr>
        <w:t>этой связи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>, имеются серьезные риски не освоения бюджетных средств и не достижения задач и целей, предусмотренных региональным проектом</w:t>
      </w:r>
      <w:r w:rsidRPr="001023A8">
        <w:rPr>
          <w:rFonts w:ascii="Times New Roman" w:hAnsi="Times New Roman" w:cs="Times New Roman"/>
          <w:i/>
          <w:sz w:val="28"/>
          <w:szCs w:val="28"/>
        </w:rPr>
        <w:t>.</w:t>
      </w:r>
    </w:p>
    <w:p w:rsidR="008F1750" w:rsidRPr="005464E0" w:rsidRDefault="008F1750" w:rsidP="0003267B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4E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</w:p>
    <w:p w:rsidR="002974D4" w:rsidRDefault="002974D4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4D4">
        <w:rPr>
          <w:rFonts w:ascii="Times New Roman" w:hAnsi="Times New Roman" w:cs="Times New Roman"/>
          <w:sz w:val="28"/>
          <w:szCs w:val="28"/>
        </w:rPr>
        <w:t>Установленные паспортом регионального проекта целевые показатели достигли в отчетном периоде следующих значений: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 которым совершены вылеты, – 0</w:t>
      </w:r>
      <w:r w:rsidR="002974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2974D4">
        <w:rPr>
          <w:rFonts w:ascii="Times New Roman" w:hAnsi="Times New Roman" w:cs="Times New Roman"/>
          <w:sz w:val="28"/>
          <w:szCs w:val="28"/>
        </w:rPr>
        <w:t>при плане – 90 %, исполнение – 0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пациентов), – </w:t>
      </w:r>
      <w:r w:rsidR="00BB6DB1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B6DB1">
        <w:rPr>
          <w:rFonts w:ascii="Times New Roman" w:hAnsi="Times New Roman" w:cs="Times New Roman"/>
          <w:sz w:val="28"/>
          <w:szCs w:val="28"/>
        </w:rPr>
        <w:t xml:space="preserve">при плане – 97,0 %, исполнение - </w:t>
      </w:r>
      <w:r>
        <w:rPr>
          <w:rFonts w:ascii="Times New Roman" w:hAnsi="Times New Roman" w:cs="Times New Roman"/>
          <w:sz w:val="28"/>
          <w:szCs w:val="28"/>
        </w:rPr>
        <w:t>102,1</w:t>
      </w:r>
      <w:r w:rsidR="00BB6D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диспансеризации в Личном кабинете пациента «Мое здоровье» на Едином портале государственных услуг </w:t>
      </w:r>
      <w:r w:rsidR="00BB6DB1">
        <w:rPr>
          <w:rFonts w:ascii="Times New Roman" w:hAnsi="Times New Roman" w:cs="Times New Roman"/>
          <w:sz w:val="28"/>
          <w:szCs w:val="28"/>
        </w:rPr>
        <w:t>и функций в отчетном году – 100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BB6DB1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5904C7">
        <w:rPr>
          <w:rFonts w:ascii="Times New Roman" w:hAnsi="Times New Roman" w:cs="Times New Roman"/>
          <w:sz w:val="28"/>
          <w:szCs w:val="28"/>
        </w:rPr>
        <w:t>–</w:t>
      </w:r>
      <w:r w:rsidR="00BB6DB1">
        <w:rPr>
          <w:rFonts w:ascii="Times New Roman" w:hAnsi="Times New Roman" w:cs="Times New Roman"/>
          <w:sz w:val="28"/>
          <w:szCs w:val="28"/>
        </w:rPr>
        <w:t xml:space="preserve"> 3</w:t>
      </w:r>
      <w:r w:rsidR="005904C7">
        <w:rPr>
          <w:rFonts w:ascii="Times New Roman" w:hAnsi="Times New Roman" w:cs="Times New Roman"/>
          <w:sz w:val="28"/>
          <w:szCs w:val="28"/>
        </w:rPr>
        <w:t xml:space="preserve">%, исполнение - </w:t>
      </w:r>
      <w:r>
        <w:rPr>
          <w:rFonts w:ascii="Times New Roman" w:hAnsi="Times New Roman" w:cs="Times New Roman"/>
          <w:sz w:val="28"/>
          <w:szCs w:val="28"/>
        </w:rPr>
        <w:t>3 333%);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медицинских бригад, оснащенных мобильными медицинскими комплексами, на 1 мобильную медицинскую бригаду – 4,8 тыс. посещений (</w:t>
      </w:r>
      <w:r w:rsidR="003837A3">
        <w:rPr>
          <w:rFonts w:ascii="Times New Roman" w:hAnsi="Times New Roman" w:cs="Times New Roman"/>
          <w:sz w:val="28"/>
          <w:szCs w:val="28"/>
        </w:rPr>
        <w:t xml:space="preserve">при плане – 5,8 тыс. посещений, исполнение - </w:t>
      </w:r>
      <w:r>
        <w:rPr>
          <w:rFonts w:ascii="Times New Roman" w:hAnsi="Times New Roman" w:cs="Times New Roman"/>
          <w:sz w:val="28"/>
          <w:szCs w:val="28"/>
        </w:rPr>
        <w:t>82,8</w:t>
      </w:r>
      <w:r w:rsidR="003837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помощи», – 556,588 тыс. посещений (</w:t>
      </w:r>
      <w:r w:rsidR="003837A3">
        <w:rPr>
          <w:rFonts w:ascii="Times New Roman" w:hAnsi="Times New Roman" w:cs="Times New Roman"/>
          <w:sz w:val="28"/>
          <w:szCs w:val="28"/>
        </w:rPr>
        <w:t>при плане - 2 </w:t>
      </w:r>
      <w:r w:rsidR="003837A3" w:rsidRPr="002974D4">
        <w:rPr>
          <w:rFonts w:ascii="Times New Roman" w:hAnsi="Times New Roman" w:cs="Times New Roman"/>
          <w:sz w:val="28"/>
          <w:szCs w:val="28"/>
        </w:rPr>
        <w:t>207,7 тыс. посещений</w:t>
      </w:r>
      <w:r w:rsidR="003837A3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>
        <w:rPr>
          <w:rFonts w:ascii="Times New Roman" w:hAnsi="Times New Roman" w:cs="Times New Roman"/>
          <w:sz w:val="28"/>
          <w:szCs w:val="28"/>
        </w:rPr>
        <w:t>25,2%);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лиц (пациентов), дополнительно эвакуированных с использованием санитарной авиации (ежегодно, человек), – 0 чел.</w:t>
      </w:r>
      <w:r w:rsidRPr="00C3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837A3">
        <w:rPr>
          <w:rFonts w:ascii="Times New Roman" w:hAnsi="Times New Roman" w:cs="Times New Roman"/>
          <w:sz w:val="28"/>
          <w:szCs w:val="28"/>
        </w:rPr>
        <w:t>при плане - не менее 15 чел., исполнение - 0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ФП,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ВА, в расчете на 1 сельского жителя, – 4,0 посещений (</w:t>
      </w:r>
      <w:r w:rsidR="003837A3">
        <w:rPr>
          <w:rFonts w:ascii="Times New Roman" w:hAnsi="Times New Roman" w:cs="Times New Roman"/>
          <w:sz w:val="28"/>
          <w:szCs w:val="28"/>
        </w:rPr>
        <w:t xml:space="preserve">при плане - </w:t>
      </w:r>
      <w:r w:rsidR="003837A3" w:rsidRPr="003837A3">
        <w:rPr>
          <w:rFonts w:ascii="Times New Roman" w:hAnsi="Times New Roman" w:cs="Times New Roman"/>
          <w:sz w:val="28"/>
          <w:szCs w:val="28"/>
        </w:rPr>
        <w:t>5,4 посещений</w:t>
      </w:r>
      <w:r w:rsidR="003837A3">
        <w:rPr>
          <w:rFonts w:ascii="Times New Roman" w:hAnsi="Times New Roman" w:cs="Times New Roman"/>
          <w:sz w:val="28"/>
          <w:szCs w:val="28"/>
        </w:rPr>
        <w:t>, исполнение - 74,1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населенных пунктов с числом жителей до 2 000 человек, населению которых доступна первичная медико-санитарная помощь по месту их проживания, – 100 % (</w:t>
      </w:r>
      <w:r w:rsidR="003837A3">
        <w:rPr>
          <w:rFonts w:ascii="Times New Roman" w:hAnsi="Times New Roman" w:cs="Times New Roman"/>
          <w:sz w:val="28"/>
          <w:szCs w:val="28"/>
        </w:rPr>
        <w:t>при плане – 81,18 %, исполнение - 123,2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граждан, ежегодно проходящих профилактический медицинский осмотр и (или) диспансеризацию, о</w:t>
      </w:r>
      <w:r w:rsidR="003837A3">
        <w:rPr>
          <w:rFonts w:ascii="Times New Roman" w:hAnsi="Times New Roman" w:cs="Times New Roman"/>
          <w:sz w:val="28"/>
          <w:szCs w:val="28"/>
        </w:rPr>
        <w:t>т общего числа населения – 10,6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837A3">
        <w:rPr>
          <w:rFonts w:ascii="Times New Roman" w:hAnsi="Times New Roman" w:cs="Times New Roman"/>
          <w:sz w:val="28"/>
          <w:szCs w:val="28"/>
        </w:rPr>
        <w:t>при плане – 21,2 %, исполнение – 50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100</w:t>
      </w:r>
      <w:r w:rsidR="003837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3837A3">
        <w:rPr>
          <w:rFonts w:ascii="Times New Roman" w:hAnsi="Times New Roman" w:cs="Times New Roman"/>
          <w:sz w:val="28"/>
          <w:szCs w:val="28"/>
        </w:rPr>
        <w:t xml:space="preserve">при плане – 88,9 %, исполнение - </w:t>
      </w:r>
      <w:r>
        <w:rPr>
          <w:rFonts w:ascii="Times New Roman" w:hAnsi="Times New Roman" w:cs="Times New Roman"/>
          <w:sz w:val="28"/>
          <w:szCs w:val="28"/>
        </w:rPr>
        <w:t>112,5</w:t>
      </w:r>
      <w:r w:rsidR="00767673">
        <w:rPr>
          <w:rFonts w:ascii="Times New Roman" w:hAnsi="Times New Roman" w:cs="Times New Roman"/>
          <w:sz w:val="28"/>
          <w:szCs w:val="28"/>
        </w:rPr>
        <w:t> %).</w:t>
      </w:r>
    </w:p>
    <w:p w:rsidR="008F1750" w:rsidRDefault="00767673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750" w:rsidRPr="00EB51FC">
        <w:rPr>
          <w:rFonts w:ascii="Times New Roman" w:hAnsi="Times New Roman" w:cs="Times New Roman"/>
          <w:sz w:val="28"/>
          <w:szCs w:val="28"/>
        </w:rPr>
        <w:t>ля реализации поставленных целей и задач</w:t>
      </w:r>
      <w:r w:rsidR="008F1750">
        <w:rPr>
          <w:rFonts w:ascii="Times New Roman" w:hAnsi="Times New Roman" w:cs="Times New Roman"/>
          <w:sz w:val="28"/>
          <w:szCs w:val="28"/>
        </w:rPr>
        <w:t xml:space="preserve"> на 2021 год предусмотрено</w:t>
      </w:r>
      <w:r w:rsidR="008F1750" w:rsidRPr="002A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750" w:rsidRPr="002A1F5C">
        <w:rPr>
          <w:rFonts w:ascii="Times New Roman" w:hAnsi="Times New Roman" w:cs="Times New Roman"/>
          <w:sz w:val="28"/>
          <w:szCs w:val="28"/>
        </w:rPr>
        <w:t>финансирование в сумме 13</w:t>
      </w:r>
      <w:r w:rsidR="008F1750">
        <w:rPr>
          <w:rFonts w:ascii="Times New Roman" w:hAnsi="Times New Roman" w:cs="Times New Roman"/>
          <w:sz w:val="28"/>
          <w:szCs w:val="28"/>
        </w:rPr>
        <w:t xml:space="preserve">7 705,6 </w:t>
      </w:r>
      <w:r w:rsidR="008F1750" w:rsidRPr="002A1F5C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D380E">
        <w:rPr>
          <w:rFonts w:ascii="Times New Roman" w:hAnsi="Times New Roman" w:cs="Times New Roman"/>
          <w:sz w:val="28"/>
          <w:szCs w:val="28"/>
        </w:rPr>
        <w:t>в том числе:</w:t>
      </w:r>
      <w:r w:rsidR="008F1750" w:rsidRPr="00A55A64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</w:t>
      </w:r>
      <w:r w:rsidR="007D380E">
        <w:rPr>
          <w:rFonts w:ascii="Times New Roman" w:hAnsi="Times New Roman" w:cs="Times New Roman"/>
          <w:sz w:val="28"/>
          <w:szCs w:val="28"/>
        </w:rPr>
        <w:t>- 136 328,5 тыс. руб. (99</w:t>
      </w:r>
      <w:r w:rsidR="007D380E" w:rsidRPr="00A55A64">
        <w:rPr>
          <w:rFonts w:ascii="Times New Roman" w:hAnsi="Times New Roman" w:cs="Times New Roman"/>
          <w:sz w:val="28"/>
          <w:szCs w:val="28"/>
        </w:rPr>
        <w:t>%)</w:t>
      </w:r>
      <w:r w:rsidR="007D380E">
        <w:rPr>
          <w:rFonts w:ascii="Times New Roman" w:hAnsi="Times New Roman" w:cs="Times New Roman"/>
          <w:sz w:val="28"/>
          <w:szCs w:val="28"/>
        </w:rPr>
        <w:t xml:space="preserve">, </w:t>
      </w:r>
      <w:r w:rsidR="007D380E" w:rsidRPr="00A55A64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7D380E">
        <w:rPr>
          <w:rFonts w:ascii="Times New Roman" w:hAnsi="Times New Roman" w:cs="Times New Roman"/>
          <w:sz w:val="28"/>
          <w:szCs w:val="28"/>
        </w:rPr>
        <w:t>-</w:t>
      </w:r>
      <w:r w:rsidR="008F1750" w:rsidRPr="00A55A64">
        <w:rPr>
          <w:rFonts w:ascii="Times New Roman" w:hAnsi="Times New Roman" w:cs="Times New Roman"/>
          <w:sz w:val="28"/>
          <w:szCs w:val="28"/>
        </w:rPr>
        <w:t xml:space="preserve"> 1 377,1 тыс. руб. (1</w:t>
      </w:r>
      <w:r w:rsidR="007D380E">
        <w:rPr>
          <w:rFonts w:ascii="Times New Roman" w:hAnsi="Times New Roman" w:cs="Times New Roman"/>
          <w:sz w:val="28"/>
          <w:szCs w:val="28"/>
        </w:rPr>
        <w:t> </w:t>
      </w:r>
      <w:r w:rsidR="008F1750" w:rsidRPr="00A55A64">
        <w:rPr>
          <w:rFonts w:ascii="Times New Roman" w:hAnsi="Times New Roman" w:cs="Times New Roman"/>
          <w:sz w:val="28"/>
          <w:szCs w:val="28"/>
        </w:rPr>
        <w:t>%)</w:t>
      </w:r>
      <w:r w:rsidR="007D380E">
        <w:rPr>
          <w:rFonts w:ascii="Times New Roman" w:hAnsi="Times New Roman" w:cs="Times New Roman"/>
          <w:sz w:val="28"/>
          <w:szCs w:val="28"/>
        </w:rPr>
        <w:t>. И</w:t>
      </w:r>
      <w:r w:rsidR="008F1750">
        <w:rPr>
          <w:rFonts w:ascii="Times New Roman" w:hAnsi="Times New Roman" w:cs="Times New Roman"/>
          <w:sz w:val="28"/>
          <w:szCs w:val="28"/>
        </w:rPr>
        <w:t>з них:</w:t>
      </w:r>
    </w:p>
    <w:p w:rsidR="008F1750" w:rsidRPr="0028515C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FC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риобретение передвижных</w:t>
      </w:r>
      <w:r w:rsidRPr="00EB51FC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51F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плексов</w:t>
      </w:r>
      <w:r w:rsidRPr="00EB51F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130 938,2</w:t>
      </w:r>
      <w:r w:rsidRPr="00EB51F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750" w:rsidRPr="009463BB" w:rsidRDefault="008F1750" w:rsidP="0003267B">
      <w:pPr>
        <w:pStyle w:val="ad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 вылетов санитарной авиации дополнительно к вылетам, осуществляемым за счет собственных средств республиканского бюджета</w:t>
      </w:r>
      <w:r w:rsidRPr="00EB51FC">
        <w:rPr>
          <w:rFonts w:ascii="Times New Roman" w:hAnsi="Times New Roman" w:cs="Times New Roman"/>
          <w:sz w:val="28"/>
          <w:szCs w:val="28"/>
        </w:rPr>
        <w:t xml:space="preserve"> </w:t>
      </w:r>
      <w:r w:rsidR="007D380E">
        <w:rPr>
          <w:rFonts w:ascii="Times New Roman" w:hAnsi="Times New Roman" w:cs="Times New Roman"/>
          <w:sz w:val="28"/>
          <w:szCs w:val="28"/>
        </w:rPr>
        <w:t>-</w:t>
      </w:r>
      <w:r w:rsidRPr="00EB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6 770,0 тыс. руб.</w:t>
      </w:r>
    </w:p>
    <w:p w:rsidR="007D380E" w:rsidRDefault="007D380E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D380E">
        <w:rPr>
          <w:rFonts w:ascii="Times New Roman" w:hAnsi="Times New Roman" w:cs="Times New Roman"/>
          <w:sz w:val="28"/>
          <w:szCs w:val="28"/>
        </w:rPr>
        <w:t>I полугоди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380E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>фактическое финансирование проекта составило</w:t>
      </w:r>
      <w:r w:rsidRPr="007D3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130 938,2 тыс. руб. или 95,1 % от предусмотренного. </w:t>
      </w:r>
      <w:r w:rsidRPr="007D380E">
        <w:rPr>
          <w:rFonts w:ascii="Times New Roman" w:hAnsi="Times New Roman" w:cs="Times New Roman"/>
          <w:sz w:val="28"/>
          <w:szCs w:val="28"/>
        </w:rPr>
        <w:t>В отчетном периоде кассовое исполнение проекта отсутствует.</w:t>
      </w:r>
    </w:p>
    <w:p w:rsidR="008A1AA1" w:rsidRPr="001023A8" w:rsidRDefault="008A1AA1" w:rsidP="0003267B">
      <w:pPr>
        <w:pStyle w:val="ad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3A8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>, имеются серьезные риски не освоения бюджетных средств и не достижения задач и целей, предусмотренных региональным проектом</w:t>
      </w:r>
      <w:r w:rsidRPr="001023A8">
        <w:rPr>
          <w:rFonts w:ascii="Times New Roman" w:hAnsi="Times New Roman" w:cs="Times New Roman"/>
          <w:i/>
          <w:sz w:val="28"/>
          <w:szCs w:val="28"/>
        </w:rPr>
        <w:t>.</w:t>
      </w:r>
    </w:p>
    <w:p w:rsidR="008F1750" w:rsidRPr="005464E0" w:rsidRDefault="008F1750" w:rsidP="0003267B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4E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:rsidR="008F5757" w:rsidRDefault="008F5757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757">
        <w:rPr>
          <w:rFonts w:ascii="Times New Roman" w:hAnsi="Times New Roman" w:cs="Times New Roman"/>
          <w:sz w:val="28"/>
          <w:szCs w:val="28"/>
        </w:rPr>
        <w:lastRenderedPageBreak/>
        <w:t>Предусмотренные на 2021 год целевые показатели по итогам I полугодия текущего года достигли следующих значений:</w:t>
      </w:r>
    </w:p>
    <w:p w:rsidR="008F1750" w:rsidRDefault="008F1750" w:rsidP="0003267B">
      <w:pPr>
        <w:pStyle w:val="ad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</w:t>
      </w:r>
      <w:r w:rsidR="00D810BB">
        <w:rPr>
          <w:rFonts w:ascii="Times New Roman" w:hAnsi="Times New Roman" w:cs="Times New Roman"/>
          <w:sz w:val="28"/>
          <w:szCs w:val="28"/>
        </w:rPr>
        <w:t xml:space="preserve"> взаимодействие с ЕГИСЗ, – 89,0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D810BB">
        <w:rPr>
          <w:rFonts w:ascii="Times New Roman" w:hAnsi="Times New Roman" w:cs="Times New Roman"/>
          <w:sz w:val="28"/>
          <w:szCs w:val="28"/>
        </w:rPr>
        <w:t>при плане – 100 %, исполнение - 89,0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случаев оказания медицинской помощи, по которым предоставлены электронные медицинские документы в подсистеме</w:t>
      </w:r>
      <w:r w:rsidR="00D810BB">
        <w:rPr>
          <w:rFonts w:ascii="Times New Roman" w:hAnsi="Times New Roman" w:cs="Times New Roman"/>
          <w:sz w:val="28"/>
          <w:szCs w:val="28"/>
        </w:rPr>
        <w:t xml:space="preserve"> ЕГИСЗ за период – 20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D810BB">
        <w:rPr>
          <w:rFonts w:ascii="Times New Roman" w:hAnsi="Times New Roman" w:cs="Times New Roman"/>
          <w:sz w:val="28"/>
          <w:szCs w:val="28"/>
        </w:rPr>
        <w:t>при плане – 40 %, исполнение – 50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810BB" w:rsidRPr="00D810BB" w:rsidRDefault="008F1750" w:rsidP="0003267B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BB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совершенных гражданами дистанционно, – 20</w:t>
      </w:r>
      <w:r w:rsidR="00D810BB">
        <w:rPr>
          <w:rFonts w:ascii="Times New Roman" w:hAnsi="Times New Roman" w:cs="Times New Roman"/>
          <w:sz w:val="28"/>
          <w:szCs w:val="28"/>
        </w:rPr>
        <w:t> </w:t>
      </w:r>
      <w:r w:rsidRPr="00D810BB">
        <w:rPr>
          <w:rFonts w:ascii="Times New Roman" w:hAnsi="Times New Roman" w:cs="Times New Roman"/>
          <w:sz w:val="28"/>
          <w:szCs w:val="28"/>
        </w:rPr>
        <w:t xml:space="preserve">% </w:t>
      </w:r>
      <w:r w:rsidR="00D810BB" w:rsidRPr="00D810BB">
        <w:rPr>
          <w:rFonts w:ascii="Times New Roman" w:hAnsi="Times New Roman" w:cs="Times New Roman"/>
          <w:sz w:val="28"/>
          <w:szCs w:val="28"/>
        </w:rPr>
        <w:t>(при плане – 40</w:t>
      </w:r>
      <w:r w:rsidR="00D810BB">
        <w:rPr>
          <w:rFonts w:ascii="Times New Roman" w:hAnsi="Times New Roman" w:cs="Times New Roman"/>
          <w:sz w:val="28"/>
          <w:szCs w:val="28"/>
        </w:rPr>
        <w:t> </w:t>
      </w:r>
      <w:r w:rsidR="00D810BB" w:rsidRPr="00D810BB">
        <w:rPr>
          <w:rFonts w:ascii="Times New Roman" w:hAnsi="Times New Roman" w:cs="Times New Roman"/>
          <w:sz w:val="28"/>
          <w:szCs w:val="28"/>
        </w:rPr>
        <w:t>%, исполнение – 50</w:t>
      </w:r>
      <w:r w:rsidR="00D810BB">
        <w:rPr>
          <w:rFonts w:ascii="Times New Roman" w:hAnsi="Times New Roman" w:cs="Times New Roman"/>
          <w:sz w:val="28"/>
          <w:szCs w:val="28"/>
        </w:rPr>
        <w:t> </w:t>
      </w:r>
      <w:r w:rsidR="00D810BB" w:rsidRPr="00D810BB"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D810BB" w:rsidRDefault="008F1750" w:rsidP="0003267B">
      <w:pPr>
        <w:pStyle w:val="ad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0BB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 – 5</w:t>
      </w:r>
      <w:r w:rsidR="00D810BB">
        <w:rPr>
          <w:rFonts w:ascii="Times New Roman" w:hAnsi="Times New Roman" w:cs="Times New Roman"/>
          <w:sz w:val="28"/>
          <w:szCs w:val="28"/>
        </w:rPr>
        <w:t> </w:t>
      </w:r>
      <w:r w:rsidRPr="00D810BB">
        <w:rPr>
          <w:rFonts w:ascii="Times New Roman" w:hAnsi="Times New Roman" w:cs="Times New Roman"/>
          <w:sz w:val="28"/>
          <w:szCs w:val="28"/>
        </w:rPr>
        <w:t>% (</w:t>
      </w:r>
      <w:r w:rsidR="00D810BB">
        <w:rPr>
          <w:rFonts w:ascii="Times New Roman" w:hAnsi="Times New Roman" w:cs="Times New Roman"/>
          <w:sz w:val="28"/>
          <w:szCs w:val="28"/>
        </w:rPr>
        <w:t>при плане – 10 %, исполнение – 50 </w:t>
      </w:r>
      <w:r w:rsidRPr="00D810BB"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Федерации, –70,5</w:t>
      </w:r>
      <w:r w:rsidR="00D810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D810BB">
        <w:rPr>
          <w:rFonts w:ascii="Times New Roman" w:hAnsi="Times New Roman" w:cs="Times New Roman"/>
          <w:sz w:val="28"/>
          <w:szCs w:val="28"/>
        </w:rPr>
        <w:t xml:space="preserve">при плане – 77 %, исполнение - </w:t>
      </w:r>
      <w:r>
        <w:rPr>
          <w:rFonts w:ascii="Times New Roman" w:hAnsi="Times New Roman" w:cs="Times New Roman"/>
          <w:sz w:val="28"/>
          <w:szCs w:val="28"/>
        </w:rPr>
        <w:t>91,6</w:t>
      </w:r>
      <w:r w:rsidR="00D810B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</w:t>
      </w:r>
      <w:r w:rsidR="00D810BB">
        <w:rPr>
          <w:rFonts w:ascii="Times New Roman" w:hAnsi="Times New Roman" w:cs="Times New Roman"/>
          <w:sz w:val="28"/>
          <w:szCs w:val="28"/>
        </w:rPr>
        <w:t>ом году, – 4,13 тыс. чел. (при плане – 6,47 тыс. чел, исполнение - 63,8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Pr="00F925DD" w:rsidRDefault="00D810BB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ля реализации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A6455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сумме </w:t>
      </w:r>
      <w:r w:rsidR="008F1750">
        <w:rPr>
          <w:rFonts w:ascii="Times New Roman" w:hAnsi="Times New Roman" w:cs="Times New Roman"/>
          <w:sz w:val="28"/>
          <w:szCs w:val="28"/>
        </w:rPr>
        <w:t xml:space="preserve">74 240,9 </w:t>
      </w:r>
      <w:r w:rsidR="008F1750" w:rsidRPr="00EB51FC">
        <w:rPr>
          <w:rFonts w:ascii="Times New Roman" w:hAnsi="Times New Roman" w:cs="Times New Roman"/>
          <w:sz w:val="28"/>
          <w:szCs w:val="28"/>
        </w:rPr>
        <w:t>тыс. руб.</w:t>
      </w:r>
      <w:r w:rsidR="008F1750">
        <w:rPr>
          <w:rFonts w:ascii="Times New Roman" w:hAnsi="Times New Roman" w:cs="Times New Roman"/>
          <w:sz w:val="28"/>
          <w:szCs w:val="28"/>
        </w:rPr>
        <w:t>,</w:t>
      </w:r>
      <w:r w:rsidR="008F1750" w:rsidRPr="00EB51FC">
        <w:rPr>
          <w:rFonts w:ascii="Times New Roman" w:hAnsi="Times New Roman" w:cs="Times New Roman"/>
          <w:sz w:val="28"/>
          <w:szCs w:val="28"/>
        </w:rPr>
        <w:t xml:space="preserve"> </w:t>
      </w:r>
      <w:r w:rsidR="002A6455">
        <w:rPr>
          <w:rFonts w:ascii="Times New Roman" w:hAnsi="Times New Roman" w:cs="Times New Roman"/>
          <w:sz w:val="28"/>
          <w:szCs w:val="28"/>
        </w:rPr>
        <w:t>в том числе за счет средств федерального бюджета - 73 498,5 тыс. руб. (99</w:t>
      </w:r>
      <w:r w:rsidR="008F1750" w:rsidRPr="00F925DD">
        <w:rPr>
          <w:rFonts w:ascii="Times New Roman" w:hAnsi="Times New Roman" w:cs="Times New Roman"/>
          <w:sz w:val="28"/>
          <w:szCs w:val="28"/>
        </w:rPr>
        <w:t>%)</w:t>
      </w:r>
      <w:r w:rsidR="002A6455">
        <w:rPr>
          <w:rFonts w:ascii="Times New Roman" w:hAnsi="Times New Roman" w:cs="Times New Roman"/>
          <w:sz w:val="28"/>
          <w:szCs w:val="28"/>
        </w:rPr>
        <w:t xml:space="preserve"> и средств бюджета республики </w:t>
      </w:r>
      <w:r w:rsidR="008F1750" w:rsidRPr="00F925DD">
        <w:rPr>
          <w:rFonts w:ascii="Times New Roman" w:hAnsi="Times New Roman" w:cs="Times New Roman"/>
          <w:sz w:val="28"/>
          <w:szCs w:val="28"/>
        </w:rPr>
        <w:t xml:space="preserve">– </w:t>
      </w:r>
      <w:r w:rsidR="002A6455">
        <w:rPr>
          <w:rFonts w:ascii="Times New Roman" w:hAnsi="Times New Roman" w:cs="Times New Roman"/>
          <w:sz w:val="28"/>
          <w:szCs w:val="28"/>
        </w:rPr>
        <w:t>742,4 тыс. руб. (1 %</w:t>
      </w:r>
      <w:r w:rsidR="008F1750" w:rsidRPr="00F925DD">
        <w:rPr>
          <w:rFonts w:ascii="Times New Roman" w:hAnsi="Times New Roman" w:cs="Times New Roman"/>
          <w:sz w:val="28"/>
          <w:szCs w:val="28"/>
        </w:rPr>
        <w:t>).</w:t>
      </w:r>
    </w:p>
    <w:p w:rsidR="008F1750" w:rsidRPr="006738B1" w:rsidRDefault="002A6455" w:rsidP="0003267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8F1750">
        <w:rPr>
          <w:rFonts w:ascii="Times New Roman" w:hAnsi="Times New Roman" w:cs="Times New Roman"/>
          <w:sz w:val="28"/>
          <w:szCs w:val="28"/>
        </w:rPr>
        <w:t>финансирование предоставлено в полном объеме (100%).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50">
        <w:rPr>
          <w:rFonts w:ascii="Times New Roman" w:hAnsi="Times New Roman" w:cs="Times New Roman"/>
          <w:sz w:val="28"/>
          <w:szCs w:val="28"/>
        </w:rPr>
        <w:t>К</w:t>
      </w:r>
      <w:r w:rsidR="008F1750" w:rsidRPr="006738B1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F1750" w:rsidRPr="006738B1">
        <w:rPr>
          <w:rFonts w:ascii="Times New Roman" w:hAnsi="Times New Roman" w:cs="Times New Roman"/>
          <w:sz w:val="28"/>
          <w:szCs w:val="28"/>
        </w:rPr>
        <w:t xml:space="preserve">егионального проекта </w:t>
      </w:r>
      <w:r>
        <w:rPr>
          <w:rFonts w:ascii="Times New Roman" w:hAnsi="Times New Roman" w:cs="Times New Roman"/>
          <w:sz w:val="28"/>
          <w:szCs w:val="28"/>
        </w:rPr>
        <w:t>в рассматриваемом периоде отсутствует.</w:t>
      </w:r>
    </w:p>
    <w:p w:rsidR="008F1750" w:rsidRPr="001023A8" w:rsidRDefault="002A6455" w:rsidP="0003267B">
      <w:pPr>
        <w:pStyle w:val="ad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3A8">
        <w:rPr>
          <w:rFonts w:ascii="Times New Roman" w:hAnsi="Times New Roman" w:cs="Times New Roman"/>
          <w:i/>
          <w:sz w:val="28"/>
          <w:szCs w:val="28"/>
        </w:rPr>
        <w:t xml:space="preserve">На основании вышеизложенного, 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существуют серьезные риски не освоения бюджетных средств и </w:t>
      </w:r>
      <w:proofErr w:type="spellStart"/>
      <w:r w:rsidR="008F1750" w:rsidRPr="001023A8">
        <w:rPr>
          <w:rFonts w:ascii="Times New Roman" w:hAnsi="Times New Roman" w:cs="Times New Roman"/>
          <w:i/>
          <w:sz w:val="28"/>
          <w:szCs w:val="28"/>
        </w:rPr>
        <w:t>недостижения</w:t>
      </w:r>
      <w:proofErr w:type="spellEnd"/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 целей и задач р</w:t>
      </w:r>
      <w:r w:rsidRPr="001023A8">
        <w:rPr>
          <w:rFonts w:ascii="Times New Roman" w:hAnsi="Times New Roman" w:cs="Times New Roman"/>
          <w:i/>
          <w:sz w:val="28"/>
          <w:szCs w:val="28"/>
        </w:rPr>
        <w:t>егионального проекта.</w:t>
      </w:r>
    </w:p>
    <w:p w:rsidR="008F1750" w:rsidRPr="005464E0" w:rsidRDefault="008F1750" w:rsidP="0003267B">
      <w:pPr>
        <w:pStyle w:val="a7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64E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кадрами»</w:t>
      </w:r>
    </w:p>
    <w:p w:rsidR="002A6455" w:rsidRDefault="002A6455" w:rsidP="00032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55">
        <w:rPr>
          <w:rFonts w:ascii="Times New Roman" w:hAnsi="Times New Roman" w:cs="Times New Roman"/>
          <w:sz w:val="28"/>
          <w:szCs w:val="28"/>
        </w:rPr>
        <w:t>В текущем году финансирование по проекту не предусмотрено. Установленные паспортом регионального проекта целевые показатели достигли в отчетном периоде следующих значений: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работающими в государственных и муниципальных медицинских организациях, на 10 тыс. населения – 45,1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 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46,8 </w:t>
      </w:r>
      <w:proofErr w:type="spellStart"/>
      <w:r w:rsidR="006E244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6E2445">
        <w:rPr>
          <w:rFonts w:ascii="Times New Roman" w:hAnsi="Times New Roman" w:cs="Times New Roman"/>
          <w:sz w:val="28"/>
          <w:szCs w:val="28"/>
        </w:rPr>
        <w:t>. ед., исполнение - 96,4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 – 92,1</w:t>
      </w:r>
      <w:r w:rsidR="006E24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6E2445">
        <w:rPr>
          <w:rFonts w:ascii="Times New Roman" w:hAnsi="Times New Roman" w:cs="Times New Roman"/>
          <w:sz w:val="28"/>
          <w:szCs w:val="28"/>
        </w:rPr>
        <w:t>при плане – 88,1 %, исполнение – 104,5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</w:t>
      </w:r>
      <w:r w:rsidR="006E2445">
        <w:rPr>
          <w:rFonts w:ascii="Times New Roman" w:hAnsi="Times New Roman" w:cs="Times New Roman"/>
          <w:sz w:val="28"/>
          <w:szCs w:val="28"/>
        </w:rPr>
        <w:t>нологий, нарастающим итогом – 4 </w:t>
      </w:r>
      <w:r>
        <w:rPr>
          <w:rFonts w:ascii="Times New Roman" w:hAnsi="Times New Roman" w:cs="Times New Roman"/>
          <w:sz w:val="28"/>
          <w:szCs w:val="28"/>
        </w:rPr>
        <w:t>090 человек (</w:t>
      </w:r>
      <w:r w:rsidR="006E2445">
        <w:rPr>
          <w:rFonts w:ascii="Times New Roman" w:hAnsi="Times New Roman" w:cs="Times New Roman"/>
          <w:sz w:val="28"/>
          <w:szCs w:val="28"/>
        </w:rPr>
        <w:t>при плане - – 4 </w:t>
      </w:r>
      <w:r w:rsidR="006E2445" w:rsidRPr="002A6455">
        <w:rPr>
          <w:rFonts w:ascii="Times New Roman" w:hAnsi="Times New Roman" w:cs="Times New Roman"/>
          <w:sz w:val="28"/>
          <w:szCs w:val="28"/>
        </w:rPr>
        <w:t>564 человек</w:t>
      </w:r>
      <w:r w:rsidR="006E2445">
        <w:rPr>
          <w:rFonts w:ascii="Times New Roman" w:hAnsi="Times New Roman" w:cs="Times New Roman"/>
          <w:sz w:val="28"/>
          <w:szCs w:val="28"/>
        </w:rPr>
        <w:t>, исполнение - 89,6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оказывающими первичную медико-санитарную помощь в амбулаторных условиях, на 10 тыс. </w:t>
      </w:r>
      <w:r w:rsidR="006E2445">
        <w:rPr>
          <w:rFonts w:ascii="Times New Roman" w:hAnsi="Times New Roman" w:cs="Times New Roman"/>
          <w:sz w:val="28"/>
          <w:szCs w:val="28"/>
        </w:rPr>
        <w:t xml:space="preserve">населения – 25,1 </w:t>
      </w:r>
      <w:proofErr w:type="spellStart"/>
      <w:r w:rsidR="006E244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6E2445">
        <w:rPr>
          <w:rFonts w:ascii="Times New Roman" w:hAnsi="Times New Roman" w:cs="Times New Roman"/>
          <w:sz w:val="28"/>
          <w:szCs w:val="28"/>
        </w:rPr>
        <w:t xml:space="preserve">. ед. (при плане - </w:t>
      </w:r>
      <w:r w:rsidR="006E2445" w:rsidRPr="002A6455">
        <w:rPr>
          <w:rFonts w:ascii="Times New Roman" w:hAnsi="Times New Roman" w:cs="Times New Roman"/>
          <w:sz w:val="28"/>
          <w:szCs w:val="28"/>
        </w:rPr>
        <w:t xml:space="preserve">25,4 </w:t>
      </w:r>
      <w:proofErr w:type="spellStart"/>
      <w:r w:rsidR="006E2445" w:rsidRPr="002A645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6E2445" w:rsidRPr="002A6455">
        <w:rPr>
          <w:rFonts w:ascii="Times New Roman" w:hAnsi="Times New Roman" w:cs="Times New Roman"/>
          <w:sz w:val="28"/>
          <w:szCs w:val="28"/>
        </w:rPr>
        <w:t>. ед.</w:t>
      </w:r>
      <w:r w:rsidR="006E2445">
        <w:rPr>
          <w:rFonts w:ascii="Times New Roman" w:hAnsi="Times New Roman" w:cs="Times New Roman"/>
          <w:sz w:val="28"/>
          <w:szCs w:val="28"/>
        </w:rPr>
        <w:t>, исполнение - 98,8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медицинскими работниками, оказывающими скорую медицинскую помощь, на 10 тыс. населения – 8,2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ед. </w:t>
      </w:r>
      <w:r w:rsidRPr="0034265C">
        <w:rPr>
          <w:rFonts w:ascii="Times New Roman" w:hAnsi="Times New Roman" w:cs="Times New Roman"/>
          <w:sz w:val="28"/>
          <w:szCs w:val="28"/>
        </w:rPr>
        <w:t>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- </w:t>
      </w:r>
      <w:r w:rsidR="006E2445" w:rsidRPr="002A6455">
        <w:rPr>
          <w:rFonts w:ascii="Times New Roman" w:hAnsi="Times New Roman" w:cs="Times New Roman"/>
          <w:sz w:val="28"/>
          <w:szCs w:val="28"/>
        </w:rPr>
        <w:t xml:space="preserve">7,5 </w:t>
      </w:r>
      <w:proofErr w:type="spellStart"/>
      <w:r w:rsidR="006E2445" w:rsidRPr="002A645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6E2445" w:rsidRPr="002A6455">
        <w:rPr>
          <w:rFonts w:ascii="Times New Roman" w:hAnsi="Times New Roman" w:cs="Times New Roman"/>
          <w:sz w:val="28"/>
          <w:szCs w:val="28"/>
        </w:rPr>
        <w:t>. ед.</w:t>
      </w:r>
      <w:r w:rsidR="006E2445">
        <w:rPr>
          <w:rFonts w:ascii="Times New Roman" w:hAnsi="Times New Roman" w:cs="Times New Roman"/>
          <w:sz w:val="28"/>
          <w:szCs w:val="28"/>
        </w:rPr>
        <w:t>, исполнение – 109,3 </w:t>
      </w:r>
      <w:r w:rsidRPr="0034265C"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врачами, – 91,4</w:t>
      </w:r>
      <w:r w:rsidR="006E24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– 91,2 %, исполнение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6E2445">
        <w:rPr>
          <w:rFonts w:ascii="Times New Roman" w:hAnsi="Times New Roman" w:cs="Times New Roman"/>
          <w:sz w:val="28"/>
          <w:szCs w:val="28"/>
        </w:rPr>
        <w:t>,2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врачами, оказывающими специализированную медицинскую помощь, на 10 тыс. населения – 16,6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 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- </w:t>
      </w:r>
      <w:r w:rsidR="006E2445" w:rsidRPr="002A6455">
        <w:rPr>
          <w:rFonts w:ascii="Times New Roman" w:hAnsi="Times New Roman" w:cs="Times New Roman"/>
          <w:sz w:val="28"/>
          <w:szCs w:val="28"/>
        </w:rPr>
        <w:t xml:space="preserve">16,9 </w:t>
      </w:r>
      <w:proofErr w:type="spellStart"/>
      <w:r w:rsidR="006E2445" w:rsidRPr="002A645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6E2445" w:rsidRPr="002A6455">
        <w:rPr>
          <w:rFonts w:ascii="Times New Roman" w:hAnsi="Times New Roman" w:cs="Times New Roman"/>
          <w:sz w:val="28"/>
          <w:szCs w:val="28"/>
        </w:rPr>
        <w:t>. ед.</w:t>
      </w:r>
      <w:r w:rsidR="006E2445">
        <w:rPr>
          <w:rFonts w:ascii="Times New Roman" w:hAnsi="Times New Roman" w:cs="Times New Roman"/>
          <w:sz w:val="28"/>
          <w:szCs w:val="28"/>
        </w:rPr>
        <w:t>, исполнение - 98,2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– 87,4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>. ед. 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- </w:t>
      </w:r>
      <w:r w:rsidR="006E2445" w:rsidRPr="002A6455">
        <w:rPr>
          <w:rFonts w:ascii="Times New Roman" w:hAnsi="Times New Roman" w:cs="Times New Roman"/>
          <w:sz w:val="28"/>
          <w:szCs w:val="28"/>
        </w:rPr>
        <w:t>90,</w:t>
      </w:r>
      <w:r w:rsidR="006E244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6E244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6E2445">
        <w:rPr>
          <w:rFonts w:ascii="Times New Roman" w:hAnsi="Times New Roman" w:cs="Times New Roman"/>
          <w:sz w:val="28"/>
          <w:szCs w:val="28"/>
        </w:rPr>
        <w:t>. ед., исполнение - 97,1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средними м</w:t>
      </w:r>
      <w:r w:rsidR="006E2445">
        <w:rPr>
          <w:rFonts w:ascii="Times New Roman" w:hAnsi="Times New Roman" w:cs="Times New Roman"/>
          <w:sz w:val="28"/>
          <w:szCs w:val="28"/>
        </w:rPr>
        <w:t>едицинскими работниками, – 94,6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– 96,3 %, исполнение - </w:t>
      </w:r>
      <w:r>
        <w:rPr>
          <w:rFonts w:ascii="Times New Roman" w:hAnsi="Times New Roman" w:cs="Times New Roman"/>
          <w:sz w:val="28"/>
          <w:szCs w:val="28"/>
        </w:rPr>
        <w:t>98,2</w:t>
      </w:r>
      <w:r w:rsidR="006E24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8F1750" w:rsidRDefault="008F1750" w:rsidP="0003267B">
      <w:pPr>
        <w:pStyle w:val="ad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специалистов, допущенных к профессиональной деятельности через процедуру аккредитации (от общего количества работающих специалист</w:t>
      </w:r>
      <w:r w:rsidR="006E2445">
        <w:rPr>
          <w:rFonts w:ascii="Times New Roman" w:hAnsi="Times New Roman" w:cs="Times New Roman"/>
          <w:sz w:val="28"/>
          <w:szCs w:val="28"/>
        </w:rPr>
        <w:t>ов), – 18,6 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6E2445">
        <w:rPr>
          <w:rFonts w:ascii="Times New Roman" w:hAnsi="Times New Roman" w:cs="Times New Roman"/>
          <w:sz w:val="28"/>
          <w:szCs w:val="28"/>
        </w:rPr>
        <w:t xml:space="preserve">при плане – 22 %, исполнение - </w:t>
      </w:r>
      <w:r>
        <w:rPr>
          <w:rFonts w:ascii="Times New Roman" w:hAnsi="Times New Roman" w:cs="Times New Roman"/>
          <w:sz w:val="28"/>
          <w:szCs w:val="28"/>
        </w:rPr>
        <w:t>84,5</w:t>
      </w:r>
      <w:r w:rsidR="006E24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8F1750" w:rsidRPr="001023A8" w:rsidRDefault="001023A8" w:rsidP="00032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3A8">
        <w:rPr>
          <w:rFonts w:ascii="Times New Roman" w:hAnsi="Times New Roman" w:cs="Times New Roman"/>
          <w:i/>
          <w:sz w:val="28"/>
          <w:szCs w:val="28"/>
        </w:rPr>
        <w:t>Учитывая, что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 xml:space="preserve"> семь из десяти целевых показателей не достигли своих плановых значений, имеются риски не достижения целей и задач </w:t>
      </w:r>
      <w:r w:rsidRPr="001023A8">
        <w:rPr>
          <w:rFonts w:ascii="Times New Roman" w:hAnsi="Times New Roman" w:cs="Times New Roman"/>
          <w:i/>
          <w:sz w:val="28"/>
          <w:szCs w:val="28"/>
        </w:rPr>
        <w:t>регионального проекта</w:t>
      </w:r>
      <w:r w:rsidR="008F1750" w:rsidRPr="001023A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8F1750" w:rsidRPr="001023A8" w:rsidSect="00EA505A">
      <w:footerReference w:type="default" r:id="rId8"/>
      <w:pgSz w:w="11906" w:h="16838"/>
      <w:pgMar w:top="993" w:right="851" w:bottom="993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BB" w:rsidRDefault="00FE02BB" w:rsidP="00684A2C">
      <w:pPr>
        <w:spacing w:after="0" w:line="240" w:lineRule="auto"/>
      </w:pPr>
      <w:r>
        <w:separator/>
      </w:r>
    </w:p>
  </w:endnote>
  <w:endnote w:type="continuationSeparator" w:id="0">
    <w:p w:rsidR="00FE02BB" w:rsidRDefault="00FE02BB" w:rsidP="0068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721978"/>
      <w:docPartObj>
        <w:docPartGallery w:val="Page Numbers (Bottom of Page)"/>
        <w:docPartUnique/>
      </w:docPartObj>
    </w:sdtPr>
    <w:sdtEndPr/>
    <w:sdtContent>
      <w:p w:rsidR="002974D4" w:rsidRDefault="002974D4" w:rsidP="00C12A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12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BB" w:rsidRDefault="00FE02BB" w:rsidP="00684A2C">
      <w:pPr>
        <w:spacing w:after="0" w:line="240" w:lineRule="auto"/>
      </w:pPr>
      <w:r>
        <w:separator/>
      </w:r>
    </w:p>
  </w:footnote>
  <w:footnote w:type="continuationSeparator" w:id="0">
    <w:p w:rsidR="00FE02BB" w:rsidRDefault="00FE02BB" w:rsidP="0068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87D"/>
    <w:multiLevelType w:val="hybridMultilevel"/>
    <w:tmpl w:val="47A8619E"/>
    <w:lvl w:ilvl="0" w:tplc="DCBA7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34647"/>
    <w:multiLevelType w:val="hybridMultilevel"/>
    <w:tmpl w:val="F1366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52C"/>
    <w:multiLevelType w:val="hybridMultilevel"/>
    <w:tmpl w:val="40DC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524A"/>
    <w:multiLevelType w:val="hybridMultilevel"/>
    <w:tmpl w:val="A35222DC"/>
    <w:lvl w:ilvl="0" w:tplc="BFB65192">
      <w:start w:val="4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121AB6"/>
    <w:multiLevelType w:val="hybridMultilevel"/>
    <w:tmpl w:val="B8120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18402E"/>
    <w:multiLevelType w:val="hybridMultilevel"/>
    <w:tmpl w:val="B66CF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B31279"/>
    <w:multiLevelType w:val="hybridMultilevel"/>
    <w:tmpl w:val="76BC9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1C401F"/>
    <w:multiLevelType w:val="hybridMultilevel"/>
    <w:tmpl w:val="47840E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706C29"/>
    <w:multiLevelType w:val="hybridMultilevel"/>
    <w:tmpl w:val="A81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635B"/>
    <w:multiLevelType w:val="hybridMultilevel"/>
    <w:tmpl w:val="8B88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6B4E"/>
    <w:multiLevelType w:val="hybridMultilevel"/>
    <w:tmpl w:val="B1E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0E68"/>
    <w:multiLevelType w:val="hybridMultilevel"/>
    <w:tmpl w:val="C9CAD38E"/>
    <w:lvl w:ilvl="0" w:tplc="6698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8C3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23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E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47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29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24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A6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8F5BA6"/>
    <w:multiLevelType w:val="hybridMultilevel"/>
    <w:tmpl w:val="F1366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745A"/>
    <w:multiLevelType w:val="hybridMultilevel"/>
    <w:tmpl w:val="DC2065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9B7E5A"/>
    <w:multiLevelType w:val="hybridMultilevel"/>
    <w:tmpl w:val="17BCE84A"/>
    <w:lvl w:ilvl="0" w:tplc="FA5C4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2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40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4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C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6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02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A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4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0A1D6F"/>
    <w:multiLevelType w:val="hybridMultilevel"/>
    <w:tmpl w:val="7B56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41143"/>
    <w:multiLevelType w:val="hybridMultilevel"/>
    <w:tmpl w:val="FA9CB7F4"/>
    <w:lvl w:ilvl="0" w:tplc="9BA8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C6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0C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2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65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AD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6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8BD684A"/>
    <w:multiLevelType w:val="multilevel"/>
    <w:tmpl w:val="947CF8B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5" w:hanging="2160"/>
      </w:pPr>
      <w:rPr>
        <w:rFonts w:hint="default"/>
      </w:rPr>
    </w:lvl>
  </w:abstractNum>
  <w:abstractNum w:abstractNumId="18" w15:restartNumberingAfterBreak="0">
    <w:nsid w:val="3CA54B10"/>
    <w:multiLevelType w:val="hybridMultilevel"/>
    <w:tmpl w:val="B94C195E"/>
    <w:lvl w:ilvl="0" w:tplc="A0740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09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E6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2C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68E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C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07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B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A045F3"/>
    <w:multiLevelType w:val="hybridMultilevel"/>
    <w:tmpl w:val="6C6C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1B3A"/>
    <w:multiLevelType w:val="hybridMultilevel"/>
    <w:tmpl w:val="76AE88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2FA39A7"/>
    <w:multiLevelType w:val="hybridMultilevel"/>
    <w:tmpl w:val="E960C24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40C544F"/>
    <w:multiLevelType w:val="hybridMultilevel"/>
    <w:tmpl w:val="F30C962A"/>
    <w:lvl w:ilvl="0" w:tplc="BFB65192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AB1511"/>
    <w:multiLevelType w:val="hybridMultilevel"/>
    <w:tmpl w:val="E56E47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7F2A9B"/>
    <w:multiLevelType w:val="hybridMultilevel"/>
    <w:tmpl w:val="EB44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92590"/>
    <w:multiLevelType w:val="hybridMultilevel"/>
    <w:tmpl w:val="939C5374"/>
    <w:lvl w:ilvl="0" w:tplc="008A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45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C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6A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6D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E2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61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48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0D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341C8A"/>
    <w:multiLevelType w:val="hybridMultilevel"/>
    <w:tmpl w:val="75968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C27C5B"/>
    <w:multiLevelType w:val="hybridMultilevel"/>
    <w:tmpl w:val="F70E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548BA"/>
    <w:multiLevelType w:val="hybridMultilevel"/>
    <w:tmpl w:val="648EF3E4"/>
    <w:lvl w:ilvl="0" w:tplc="E1C28A6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92592F"/>
    <w:multiLevelType w:val="hybridMultilevel"/>
    <w:tmpl w:val="E8B867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E87BB2"/>
    <w:multiLevelType w:val="hybridMultilevel"/>
    <w:tmpl w:val="72A46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DF0390"/>
    <w:multiLevelType w:val="hybridMultilevel"/>
    <w:tmpl w:val="CEE241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9F829D8"/>
    <w:multiLevelType w:val="hybridMultilevel"/>
    <w:tmpl w:val="E3D89648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676BF"/>
    <w:multiLevelType w:val="hybridMultilevel"/>
    <w:tmpl w:val="A2B21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7E538A"/>
    <w:multiLevelType w:val="hybridMultilevel"/>
    <w:tmpl w:val="7CFE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0D85B51"/>
    <w:multiLevelType w:val="hybridMultilevel"/>
    <w:tmpl w:val="AB821260"/>
    <w:lvl w:ilvl="0" w:tplc="88383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511162"/>
    <w:multiLevelType w:val="hybridMultilevel"/>
    <w:tmpl w:val="38A231EA"/>
    <w:lvl w:ilvl="0" w:tplc="53C057A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24C5F44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28165DB0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A38263DA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13A6240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82580DD4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F3AA8A8A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4CCC8D5A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38546B90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2C5BC8"/>
    <w:multiLevelType w:val="hybridMultilevel"/>
    <w:tmpl w:val="D4C6450E"/>
    <w:lvl w:ilvl="0" w:tplc="AFBA2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A18EB"/>
    <w:multiLevelType w:val="hybridMultilevel"/>
    <w:tmpl w:val="707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51F0F"/>
    <w:multiLevelType w:val="hybridMultilevel"/>
    <w:tmpl w:val="11C89E9C"/>
    <w:lvl w:ilvl="0" w:tplc="94D67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1E7EDD"/>
    <w:multiLevelType w:val="hybridMultilevel"/>
    <w:tmpl w:val="C126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9"/>
  </w:num>
  <w:num w:numId="4">
    <w:abstractNumId w:val="4"/>
  </w:num>
  <w:num w:numId="5">
    <w:abstractNumId w:val="23"/>
  </w:num>
  <w:num w:numId="6">
    <w:abstractNumId w:val="26"/>
  </w:num>
  <w:num w:numId="7">
    <w:abstractNumId w:val="17"/>
  </w:num>
  <w:num w:numId="8">
    <w:abstractNumId w:val="7"/>
  </w:num>
  <w:num w:numId="9">
    <w:abstractNumId w:val="32"/>
  </w:num>
  <w:num w:numId="10">
    <w:abstractNumId w:val="30"/>
  </w:num>
  <w:num w:numId="11">
    <w:abstractNumId w:val="38"/>
  </w:num>
  <w:num w:numId="12">
    <w:abstractNumId w:val="15"/>
  </w:num>
  <w:num w:numId="13">
    <w:abstractNumId w:val="20"/>
  </w:num>
  <w:num w:numId="14">
    <w:abstractNumId w:val="36"/>
  </w:num>
  <w:num w:numId="15">
    <w:abstractNumId w:val="13"/>
  </w:num>
  <w:num w:numId="16">
    <w:abstractNumId w:val="28"/>
  </w:num>
  <w:num w:numId="17">
    <w:abstractNumId w:val="0"/>
  </w:num>
  <w:num w:numId="18">
    <w:abstractNumId w:val="31"/>
  </w:num>
  <w:num w:numId="19">
    <w:abstractNumId w:val="37"/>
  </w:num>
  <w:num w:numId="20">
    <w:abstractNumId w:val="12"/>
  </w:num>
  <w:num w:numId="21">
    <w:abstractNumId w:val="1"/>
  </w:num>
  <w:num w:numId="22">
    <w:abstractNumId w:val="21"/>
  </w:num>
  <w:num w:numId="23">
    <w:abstractNumId w:val="12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8"/>
  </w:num>
  <w:num w:numId="25">
    <w:abstractNumId w:val="11"/>
  </w:num>
  <w:num w:numId="26">
    <w:abstractNumId w:val="16"/>
  </w:num>
  <w:num w:numId="27">
    <w:abstractNumId w:val="25"/>
  </w:num>
  <w:num w:numId="28">
    <w:abstractNumId w:val="14"/>
  </w:num>
  <w:num w:numId="29">
    <w:abstractNumId w:val="33"/>
  </w:num>
  <w:num w:numId="30">
    <w:abstractNumId w:val="27"/>
  </w:num>
  <w:num w:numId="31">
    <w:abstractNumId w:val="10"/>
  </w:num>
  <w:num w:numId="32">
    <w:abstractNumId w:val="40"/>
  </w:num>
  <w:num w:numId="33">
    <w:abstractNumId w:val="41"/>
  </w:num>
  <w:num w:numId="34">
    <w:abstractNumId w:val="6"/>
  </w:num>
  <w:num w:numId="35">
    <w:abstractNumId w:val="9"/>
  </w:num>
  <w:num w:numId="36">
    <w:abstractNumId w:val="39"/>
  </w:num>
  <w:num w:numId="37">
    <w:abstractNumId w:val="8"/>
  </w:num>
  <w:num w:numId="38">
    <w:abstractNumId w:val="42"/>
  </w:num>
  <w:num w:numId="39">
    <w:abstractNumId w:val="19"/>
  </w:num>
  <w:num w:numId="40">
    <w:abstractNumId w:val="24"/>
  </w:num>
  <w:num w:numId="41">
    <w:abstractNumId w:val="5"/>
  </w:num>
  <w:num w:numId="42">
    <w:abstractNumId w:val="35"/>
  </w:num>
  <w:num w:numId="43">
    <w:abstractNumId w:val="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2C"/>
    <w:rsid w:val="00006CF8"/>
    <w:rsid w:val="00030C2E"/>
    <w:rsid w:val="0003267B"/>
    <w:rsid w:val="00053EA3"/>
    <w:rsid w:val="00081B4A"/>
    <w:rsid w:val="000A27AB"/>
    <w:rsid w:val="000A48FD"/>
    <w:rsid w:val="000B5B69"/>
    <w:rsid w:val="000C583C"/>
    <w:rsid w:val="000E7751"/>
    <w:rsid w:val="000F1A44"/>
    <w:rsid w:val="001023A8"/>
    <w:rsid w:val="00132988"/>
    <w:rsid w:val="0018797D"/>
    <w:rsid w:val="0020029E"/>
    <w:rsid w:val="00211D63"/>
    <w:rsid w:val="00225044"/>
    <w:rsid w:val="002974D4"/>
    <w:rsid w:val="002A6455"/>
    <w:rsid w:val="002B6299"/>
    <w:rsid w:val="00316BDB"/>
    <w:rsid w:val="0033575F"/>
    <w:rsid w:val="00360762"/>
    <w:rsid w:val="00365F20"/>
    <w:rsid w:val="003837A3"/>
    <w:rsid w:val="003A5B37"/>
    <w:rsid w:val="003B5966"/>
    <w:rsid w:val="003D7473"/>
    <w:rsid w:val="003E14E4"/>
    <w:rsid w:val="00423CA9"/>
    <w:rsid w:val="0044311A"/>
    <w:rsid w:val="0047123F"/>
    <w:rsid w:val="004718E4"/>
    <w:rsid w:val="00497D66"/>
    <w:rsid w:val="004B2526"/>
    <w:rsid w:val="004C1C4D"/>
    <w:rsid w:val="004D59E8"/>
    <w:rsid w:val="004E62AB"/>
    <w:rsid w:val="005216F8"/>
    <w:rsid w:val="005222F8"/>
    <w:rsid w:val="005464E0"/>
    <w:rsid w:val="00550B76"/>
    <w:rsid w:val="00562CB6"/>
    <w:rsid w:val="0057163E"/>
    <w:rsid w:val="00572640"/>
    <w:rsid w:val="005904C7"/>
    <w:rsid w:val="00631A5D"/>
    <w:rsid w:val="00644867"/>
    <w:rsid w:val="006727FB"/>
    <w:rsid w:val="00684A2C"/>
    <w:rsid w:val="006B502B"/>
    <w:rsid w:val="006E1325"/>
    <w:rsid w:val="006E2445"/>
    <w:rsid w:val="00707536"/>
    <w:rsid w:val="00767673"/>
    <w:rsid w:val="00775EA8"/>
    <w:rsid w:val="007A54CE"/>
    <w:rsid w:val="007B7261"/>
    <w:rsid w:val="007D2516"/>
    <w:rsid w:val="007D380E"/>
    <w:rsid w:val="00817841"/>
    <w:rsid w:val="0083652B"/>
    <w:rsid w:val="00846481"/>
    <w:rsid w:val="008754A0"/>
    <w:rsid w:val="008843B9"/>
    <w:rsid w:val="008A1AA1"/>
    <w:rsid w:val="008E7126"/>
    <w:rsid w:val="008F1750"/>
    <w:rsid w:val="008F5757"/>
    <w:rsid w:val="0092440E"/>
    <w:rsid w:val="00945A76"/>
    <w:rsid w:val="00980033"/>
    <w:rsid w:val="009876CB"/>
    <w:rsid w:val="0099154A"/>
    <w:rsid w:val="009A5566"/>
    <w:rsid w:val="009E4344"/>
    <w:rsid w:val="00A063B4"/>
    <w:rsid w:val="00A117E3"/>
    <w:rsid w:val="00A2007A"/>
    <w:rsid w:val="00A5760A"/>
    <w:rsid w:val="00A60BD3"/>
    <w:rsid w:val="00A72570"/>
    <w:rsid w:val="00A77A2B"/>
    <w:rsid w:val="00B85C0C"/>
    <w:rsid w:val="00BB41C7"/>
    <w:rsid w:val="00BB6DB1"/>
    <w:rsid w:val="00C12A8E"/>
    <w:rsid w:val="00C17677"/>
    <w:rsid w:val="00C33ED9"/>
    <w:rsid w:val="00C46712"/>
    <w:rsid w:val="00C64844"/>
    <w:rsid w:val="00C82230"/>
    <w:rsid w:val="00C96543"/>
    <w:rsid w:val="00CB31A1"/>
    <w:rsid w:val="00D0159B"/>
    <w:rsid w:val="00D3259E"/>
    <w:rsid w:val="00D502C0"/>
    <w:rsid w:val="00D74139"/>
    <w:rsid w:val="00D810BB"/>
    <w:rsid w:val="00D94DA2"/>
    <w:rsid w:val="00DF59A9"/>
    <w:rsid w:val="00E02CFF"/>
    <w:rsid w:val="00E2577D"/>
    <w:rsid w:val="00E4255C"/>
    <w:rsid w:val="00E453E8"/>
    <w:rsid w:val="00E62560"/>
    <w:rsid w:val="00E7788C"/>
    <w:rsid w:val="00E97355"/>
    <w:rsid w:val="00EA11CC"/>
    <w:rsid w:val="00EA505A"/>
    <w:rsid w:val="00EB1CAF"/>
    <w:rsid w:val="00EC7DD0"/>
    <w:rsid w:val="00F048F6"/>
    <w:rsid w:val="00F1791D"/>
    <w:rsid w:val="00F3262B"/>
    <w:rsid w:val="00F71C93"/>
    <w:rsid w:val="00FE02BB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0A1C4-1F17-4920-A65B-1C3E025D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2C"/>
  </w:style>
  <w:style w:type="paragraph" w:styleId="a5">
    <w:name w:val="footer"/>
    <w:basedOn w:val="a"/>
    <w:link w:val="a6"/>
    <w:uiPriority w:val="99"/>
    <w:unhideWhenUsed/>
    <w:rsid w:val="0068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2C"/>
  </w:style>
  <w:style w:type="paragraph" w:styleId="a7">
    <w:name w:val="List Paragraph"/>
    <w:basedOn w:val="a"/>
    <w:uiPriority w:val="34"/>
    <w:qFormat/>
    <w:rsid w:val="00684A2C"/>
    <w:pPr>
      <w:ind w:left="720"/>
      <w:contextualSpacing/>
    </w:pPr>
  </w:style>
  <w:style w:type="character" w:customStyle="1" w:styleId="fontstyle01">
    <w:name w:val="fontstyle01"/>
    <w:basedOn w:val="a0"/>
    <w:rsid w:val="00684A2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-41">
    <w:name w:val="Grid Table 4 Accent 1"/>
    <w:basedOn w:val="a1"/>
    <w:uiPriority w:val="49"/>
    <w:rsid w:val="008F17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Normal (Web)"/>
    <w:basedOn w:val="a"/>
    <w:uiPriority w:val="99"/>
    <w:unhideWhenUsed/>
    <w:rsid w:val="008F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F1750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8F17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F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F1750"/>
    <w:rPr>
      <w:color w:val="0000FF"/>
      <w:u w:val="single"/>
    </w:rPr>
  </w:style>
  <w:style w:type="character" w:styleId="ac">
    <w:name w:val="Emphasis"/>
    <w:basedOn w:val="a0"/>
    <w:uiPriority w:val="20"/>
    <w:qFormat/>
    <w:rsid w:val="008F1750"/>
    <w:rPr>
      <w:i/>
      <w:iCs/>
    </w:rPr>
  </w:style>
  <w:style w:type="paragraph" w:styleId="ad">
    <w:name w:val="No Spacing"/>
    <w:uiPriority w:val="1"/>
    <w:qFormat/>
    <w:rsid w:val="008F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C00B-7D36-41DD-9812-2C986DE2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23</Pages>
  <Words>8752</Words>
  <Characters>49893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Хаваш Гагиев</dc:creator>
  <cp:keywords/>
  <dc:description/>
  <cp:lastModifiedBy>Начальник ОКА</cp:lastModifiedBy>
  <cp:revision>56</cp:revision>
  <cp:lastPrinted>2021-07-15T11:25:00Z</cp:lastPrinted>
  <dcterms:created xsi:type="dcterms:W3CDTF">2021-07-13T11:47:00Z</dcterms:created>
  <dcterms:modified xsi:type="dcterms:W3CDTF">2021-07-30T12:11:00Z</dcterms:modified>
</cp:coreProperties>
</file>