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C0F" w:rsidRPr="008307C3" w:rsidRDefault="00DF6C0F" w:rsidP="00EF0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7C3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5D3B37" w:rsidRPr="008307C3" w:rsidRDefault="00DF6C0F" w:rsidP="00EF0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7C3">
        <w:rPr>
          <w:rFonts w:ascii="Times New Roman" w:hAnsi="Times New Roman" w:cs="Times New Roman"/>
          <w:b/>
          <w:sz w:val="28"/>
          <w:szCs w:val="28"/>
        </w:rPr>
        <w:t>о результатах проведения экспертно-аналитического мероприятия «Мониторинг р</w:t>
      </w:r>
      <w:r w:rsidR="00153454" w:rsidRPr="008307C3">
        <w:rPr>
          <w:rFonts w:ascii="Times New Roman" w:hAnsi="Times New Roman" w:cs="Times New Roman"/>
          <w:b/>
          <w:sz w:val="28"/>
          <w:szCs w:val="28"/>
        </w:rPr>
        <w:t>еализации региональных проектов</w:t>
      </w:r>
      <w:r w:rsidR="005D3B37" w:rsidRPr="008307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07C3">
        <w:rPr>
          <w:rFonts w:ascii="Times New Roman" w:hAnsi="Times New Roman" w:cs="Times New Roman"/>
          <w:b/>
          <w:sz w:val="28"/>
          <w:szCs w:val="28"/>
        </w:rPr>
        <w:t>в Республике Ингушетия</w:t>
      </w:r>
      <w:r w:rsidR="005D3B37" w:rsidRPr="008307C3">
        <w:rPr>
          <w:rFonts w:ascii="Times New Roman" w:hAnsi="Times New Roman" w:cs="Times New Roman"/>
          <w:b/>
          <w:sz w:val="28"/>
          <w:szCs w:val="28"/>
        </w:rPr>
        <w:t>»</w:t>
      </w:r>
      <w:r w:rsidR="00873233" w:rsidRPr="008307C3">
        <w:rPr>
          <w:rFonts w:ascii="Times New Roman" w:hAnsi="Times New Roman" w:cs="Times New Roman"/>
          <w:b/>
          <w:sz w:val="28"/>
          <w:szCs w:val="28"/>
        </w:rPr>
        <w:t xml:space="preserve"> по состоянию на 1</w:t>
      </w:r>
      <w:r w:rsidR="001811EF" w:rsidRPr="008307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0E57" w:rsidRPr="008307C3">
        <w:rPr>
          <w:rFonts w:ascii="Times New Roman" w:hAnsi="Times New Roman" w:cs="Times New Roman"/>
          <w:b/>
          <w:sz w:val="28"/>
          <w:szCs w:val="28"/>
        </w:rPr>
        <w:t>июля 2020</w:t>
      </w:r>
      <w:r w:rsidR="001811EF" w:rsidRPr="008307C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D3B37" w:rsidRPr="008307C3" w:rsidRDefault="005D3B37" w:rsidP="00EF0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1EF" w:rsidRPr="008307C3" w:rsidRDefault="001811EF" w:rsidP="00EF0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2DD" w:rsidRPr="008307C3" w:rsidRDefault="00260B04" w:rsidP="00EF06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307C3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="002152DD" w:rsidRPr="008307C3">
        <w:rPr>
          <w:rFonts w:ascii="Times New Roman" w:hAnsi="Times New Roman" w:cs="Times New Roman"/>
          <w:b/>
          <w:i/>
          <w:sz w:val="28"/>
          <w:szCs w:val="28"/>
        </w:rPr>
        <w:t>ациональный проект «Демография»</w:t>
      </w:r>
    </w:p>
    <w:p w:rsidR="001811EF" w:rsidRPr="008307C3" w:rsidRDefault="001811EF" w:rsidP="00EF06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152DD" w:rsidRPr="008307C3" w:rsidRDefault="002152DD" w:rsidP="00EF0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В рамках национального проекта «Демография» в Республике Ингушетия реализуется 5 региональных проектов:</w:t>
      </w:r>
    </w:p>
    <w:p w:rsidR="00180E57" w:rsidRPr="008307C3" w:rsidRDefault="00180E57" w:rsidP="00EF068F">
      <w:pPr>
        <w:pStyle w:val="a9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07C3">
        <w:rPr>
          <w:rFonts w:ascii="Times New Roman" w:hAnsi="Times New Roman"/>
          <w:i/>
          <w:sz w:val="28"/>
          <w:szCs w:val="28"/>
        </w:rPr>
        <w:t>Региональный проект «Финансовая поддержка семей при рождении детей».</w:t>
      </w:r>
    </w:p>
    <w:p w:rsidR="00180E57" w:rsidRPr="008307C3" w:rsidRDefault="00180E57" w:rsidP="00EF0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На 2020 год предусмотрено финансирование из федерального бюджета на сумму 630 989,7 тыс. рублей. По состоянию на 01.07.2020</w:t>
      </w:r>
      <w:r w:rsidR="00116FB4" w:rsidRPr="008307C3">
        <w:rPr>
          <w:rFonts w:ascii="Times New Roman" w:hAnsi="Times New Roman" w:cs="Times New Roman"/>
          <w:sz w:val="28"/>
          <w:szCs w:val="28"/>
        </w:rPr>
        <w:t> </w:t>
      </w:r>
      <w:r w:rsidRPr="008307C3">
        <w:rPr>
          <w:rFonts w:ascii="Times New Roman" w:hAnsi="Times New Roman" w:cs="Times New Roman"/>
          <w:sz w:val="28"/>
          <w:szCs w:val="28"/>
        </w:rPr>
        <w:t xml:space="preserve">г. финансирование и кассовое исполнение по региональному проекту, согласно информации </w:t>
      </w:r>
      <w:r w:rsidRPr="008307C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Минтруда РИ</w:t>
      </w:r>
      <w:r w:rsidRPr="008307C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307C3">
        <w:rPr>
          <w:rFonts w:ascii="Times New Roman" w:hAnsi="Times New Roman" w:cs="Times New Roman"/>
          <w:sz w:val="28"/>
          <w:szCs w:val="28"/>
        </w:rPr>
        <w:t xml:space="preserve"> составило 222 137,7 тыс. рублей.</w:t>
      </w:r>
    </w:p>
    <w:p w:rsidR="00180E57" w:rsidRPr="008307C3" w:rsidRDefault="00180E57" w:rsidP="00EF0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7C3"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РФ с </w:t>
      </w:r>
      <w:r w:rsidRPr="008307C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Министерством</w:t>
      </w:r>
      <w:r w:rsidRPr="008307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307C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труда</w:t>
      </w:r>
      <w:r w:rsidRPr="008307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занятости </w:t>
      </w:r>
      <w:r w:rsidRPr="008307C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</w:t>
      </w:r>
      <w:r w:rsidRPr="008307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307C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социального</w:t>
      </w:r>
      <w:r w:rsidRPr="008307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307C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развития </w:t>
      </w:r>
      <w:r w:rsidRPr="008307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РИ</w:t>
      </w:r>
      <w:r w:rsidRPr="0083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07C3">
        <w:rPr>
          <w:rFonts w:ascii="Times New Roman" w:hAnsi="Times New Roman" w:cs="Times New Roman"/>
          <w:sz w:val="28"/>
          <w:szCs w:val="28"/>
        </w:rPr>
        <w:t xml:space="preserve">заключено Соглашение от 22.01.2019 г. №149-2019-Р10091-1 </w:t>
      </w:r>
      <w:r w:rsidR="00981529" w:rsidRPr="008307C3">
        <w:rPr>
          <w:rFonts w:ascii="Times New Roman" w:hAnsi="Times New Roman" w:cs="Times New Roman"/>
          <w:sz w:val="28"/>
          <w:szCs w:val="28"/>
        </w:rPr>
        <w:t>(в редакции от 05.12.2019</w:t>
      </w:r>
      <w:r w:rsidR="00024C1C" w:rsidRPr="008307C3">
        <w:rPr>
          <w:rFonts w:ascii="Times New Roman" w:hAnsi="Times New Roman" w:cs="Times New Roman"/>
          <w:sz w:val="28"/>
          <w:szCs w:val="28"/>
        </w:rPr>
        <w:t> </w:t>
      </w:r>
      <w:r w:rsidR="00981529" w:rsidRPr="008307C3">
        <w:rPr>
          <w:rFonts w:ascii="Times New Roman" w:hAnsi="Times New Roman" w:cs="Times New Roman"/>
          <w:sz w:val="28"/>
          <w:szCs w:val="28"/>
        </w:rPr>
        <w:t xml:space="preserve">г.) </w:t>
      </w:r>
      <w:r w:rsidRPr="008307C3">
        <w:rPr>
          <w:rFonts w:ascii="Times New Roman" w:hAnsi="Times New Roman" w:cs="Times New Roman"/>
          <w:sz w:val="28"/>
          <w:szCs w:val="28"/>
        </w:rPr>
        <w:t>о реализации регионального проекта «</w:t>
      </w:r>
      <w:r w:rsidRPr="008307C3">
        <w:rPr>
          <w:rFonts w:ascii="Times New Roman" w:hAnsi="Times New Roman"/>
          <w:sz w:val="28"/>
          <w:szCs w:val="28"/>
        </w:rPr>
        <w:t>Финансовая поддержка семей при рождении детей</w:t>
      </w:r>
      <w:r w:rsidRPr="008307C3">
        <w:rPr>
          <w:rFonts w:ascii="Times New Roman" w:hAnsi="Times New Roman" w:cs="Times New Roman"/>
          <w:sz w:val="28"/>
          <w:szCs w:val="28"/>
        </w:rPr>
        <w:t xml:space="preserve"> (Республика Ингушетия)» на территории Республики Ингушетия, согласно которому </w:t>
      </w:r>
      <w:r w:rsidRPr="0083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предусмотрено предоставление нуждающимся ежемесячных выплат в связи с рождением (усыновлением) первого ребенка за счет субвенций из федерального бюджета.</w:t>
      </w:r>
    </w:p>
    <w:p w:rsidR="00180E57" w:rsidRPr="008307C3" w:rsidRDefault="00116FB4" w:rsidP="00EF0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Учитывая, что</w:t>
      </w:r>
      <w:r w:rsidR="00180E57" w:rsidRPr="0083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оказан</w:t>
      </w:r>
      <w:r w:rsidRPr="0083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</w:t>
      </w:r>
      <w:r w:rsidR="00180E57" w:rsidRPr="0083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фактическая поддержка в размере 222 137,7 тыс. руб</w:t>
      </w:r>
      <w:r w:rsidRPr="0083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лей составляет лишь </w:t>
      </w:r>
      <w:r w:rsidR="00180E57" w:rsidRPr="0083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35,2</w:t>
      </w:r>
      <w:r w:rsidRPr="0083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% от предусмотренной </w:t>
      </w:r>
      <w:r w:rsidR="007271A9" w:rsidRPr="0083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текущий год </w:t>
      </w:r>
      <w:r w:rsidRPr="0083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суммы,</w:t>
      </w:r>
      <w:r w:rsidR="00180E57" w:rsidRPr="0083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71A9" w:rsidRPr="0083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КСП РИ считает </w:t>
      </w:r>
      <w:r w:rsidR="00180E57" w:rsidRPr="0083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</w:t>
      </w:r>
      <w:r w:rsidR="007271A9" w:rsidRPr="0083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="00180E57" w:rsidRPr="0083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усилить работу по</w:t>
      </w:r>
      <w:r w:rsidR="004D2085" w:rsidRPr="0083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данному направлению </w:t>
      </w:r>
      <w:r w:rsidR="00180E57" w:rsidRPr="0083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</w:t>
      </w:r>
      <w:r w:rsidR="007271A9" w:rsidRPr="0083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недопущения </w:t>
      </w:r>
      <w:r w:rsidR="00180E57" w:rsidRPr="0083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риск</w:t>
      </w:r>
      <w:r w:rsidR="004D2085" w:rsidRPr="0083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323B1" w:rsidRPr="0083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323B1" w:rsidRPr="0083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неосвоения</w:t>
      </w:r>
      <w:proofErr w:type="spellEnd"/>
      <w:r w:rsidR="00180E57" w:rsidRPr="0083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2085" w:rsidRPr="0083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запланированных </w:t>
      </w:r>
      <w:r w:rsidR="00180E57" w:rsidRPr="0083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средств.</w:t>
      </w:r>
    </w:p>
    <w:p w:rsidR="00180E57" w:rsidRPr="008307C3" w:rsidRDefault="00180E57" w:rsidP="00EF068F">
      <w:pPr>
        <w:pStyle w:val="a9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07C3">
        <w:rPr>
          <w:rFonts w:ascii="Times New Roman" w:hAnsi="Times New Roman"/>
          <w:i/>
          <w:sz w:val="28"/>
          <w:szCs w:val="28"/>
        </w:rPr>
        <w:t>Региональный проект «Содействие занятости женщин - создание условий дошкольного образования для детей в возрасте до трех лет».</w:t>
      </w:r>
    </w:p>
    <w:p w:rsidR="00C97543" w:rsidRPr="008307C3" w:rsidRDefault="00180E57" w:rsidP="00EF068F">
      <w:pPr>
        <w:pStyle w:val="a9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Федеральной службой по труду и занятости </w:t>
      </w:r>
      <w:r w:rsidRPr="008307C3">
        <w:rPr>
          <w:rFonts w:ascii="Times New Roman" w:hAnsi="Times New Roman" w:cs="Times New Roman"/>
          <w:sz w:val="28"/>
          <w:szCs w:val="28"/>
        </w:rPr>
        <w:t>с Правительством Р</w:t>
      </w:r>
      <w:r w:rsidR="004D2085" w:rsidRPr="008307C3">
        <w:rPr>
          <w:rFonts w:ascii="Times New Roman" w:hAnsi="Times New Roman" w:cs="Times New Roman"/>
          <w:sz w:val="28"/>
          <w:szCs w:val="28"/>
        </w:rPr>
        <w:t>И</w:t>
      </w:r>
      <w:r w:rsidRPr="008307C3">
        <w:rPr>
          <w:rFonts w:ascii="Times New Roman" w:hAnsi="Times New Roman" w:cs="Times New Roman"/>
          <w:sz w:val="28"/>
          <w:szCs w:val="28"/>
        </w:rPr>
        <w:t xml:space="preserve"> на 2020 год заключено </w:t>
      </w:r>
      <w:r w:rsidR="004D2085" w:rsidRPr="008307C3">
        <w:rPr>
          <w:rStyle w:val="fontstyle01"/>
          <w:sz w:val="28"/>
          <w:szCs w:val="28"/>
        </w:rPr>
        <w:t>Соглашение</w:t>
      </w:r>
      <w:r w:rsidRPr="008307C3">
        <w:rPr>
          <w:rStyle w:val="fontstyle01"/>
          <w:sz w:val="28"/>
          <w:szCs w:val="28"/>
        </w:rPr>
        <w:t xml:space="preserve"> от </w:t>
      </w:r>
      <w:r w:rsidRPr="008307C3">
        <w:rPr>
          <w:rFonts w:ascii="Times New Roman" w:hAnsi="Times New Roman" w:cs="Times New Roman"/>
          <w:color w:val="000000"/>
          <w:sz w:val="28"/>
          <w:szCs w:val="28"/>
        </w:rPr>
        <w:t>19.12.2019</w:t>
      </w:r>
      <w:r w:rsidR="004D2085" w:rsidRPr="008307C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07C3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Pr="008307C3">
        <w:t xml:space="preserve"> </w:t>
      </w:r>
      <w:r w:rsidRPr="008307C3">
        <w:rPr>
          <w:rFonts w:ascii="Times New Roman" w:hAnsi="Times New Roman" w:cs="Times New Roman"/>
          <w:color w:val="000000"/>
          <w:sz w:val="28"/>
          <w:szCs w:val="28"/>
        </w:rPr>
        <w:t>№ 150-09-2020-069</w:t>
      </w:r>
      <w:r w:rsidRPr="008307C3">
        <w:t xml:space="preserve"> </w:t>
      </w:r>
      <w:r w:rsidR="00F424E1" w:rsidRPr="008307C3">
        <w:rPr>
          <w:rFonts w:ascii="Times New Roman" w:hAnsi="Times New Roman" w:cs="Times New Roman"/>
          <w:sz w:val="28"/>
          <w:szCs w:val="28"/>
        </w:rPr>
        <w:t xml:space="preserve">(в редакции от </w:t>
      </w:r>
      <w:r w:rsidR="00F424E1" w:rsidRPr="008307C3">
        <w:rPr>
          <w:rFonts w:ascii="Times New Roman" w:hAnsi="Times New Roman" w:cs="Times New Roman"/>
          <w:color w:val="000000"/>
          <w:sz w:val="28"/>
          <w:szCs w:val="28"/>
        </w:rPr>
        <w:t xml:space="preserve">30.05.2020 г. № 150-09-2020-069/1) </w:t>
      </w:r>
      <w:r w:rsidRPr="008307C3">
        <w:rPr>
          <w:rStyle w:val="fontstyle01"/>
          <w:sz w:val="28"/>
          <w:szCs w:val="28"/>
        </w:rPr>
        <w:t xml:space="preserve">о предоставлении субсидии из федерального бюджета бюджету Республики Ингушетия на переобучение и повышение квалификации женщин в период отпуска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 в сумме </w:t>
      </w:r>
      <w:r w:rsidRPr="008307C3">
        <w:rPr>
          <w:rFonts w:ascii="Times New Roman" w:hAnsi="Times New Roman" w:cs="Times New Roman"/>
          <w:color w:val="000000"/>
          <w:sz w:val="28"/>
          <w:szCs w:val="28"/>
        </w:rPr>
        <w:t xml:space="preserve">1 255,6 </w:t>
      </w:r>
      <w:r w:rsidRPr="008307C3">
        <w:rPr>
          <w:rFonts w:ascii="Times New Roman" w:hAnsi="Times New Roman" w:cs="Times New Roman"/>
          <w:sz w:val="28"/>
          <w:szCs w:val="28"/>
        </w:rPr>
        <w:t>тыс. руб</w:t>
      </w:r>
      <w:r w:rsidR="00C97543" w:rsidRPr="008307C3">
        <w:rPr>
          <w:rFonts w:ascii="Times New Roman" w:hAnsi="Times New Roman" w:cs="Times New Roman"/>
          <w:sz w:val="28"/>
          <w:szCs w:val="28"/>
        </w:rPr>
        <w:t>лей</w:t>
      </w:r>
      <w:r w:rsidRPr="008307C3">
        <w:rPr>
          <w:rFonts w:ascii="Times New Roman" w:hAnsi="Times New Roman" w:cs="Times New Roman"/>
          <w:sz w:val="28"/>
          <w:szCs w:val="28"/>
        </w:rPr>
        <w:t xml:space="preserve"> и из республиканского бюджета - 12,6</w:t>
      </w:r>
      <w:r w:rsidR="00C97543" w:rsidRPr="008307C3">
        <w:rPr>
          <w:rFonts w:ascii="Times New Roman" w:hAnsi="Times New Roman" w:cs="Times New Roman"/>
          <w:sz w:val="28"/>
          <w:szCs w:val="28"/>
        </w:rPr>
        <w:t xml:space="preserve"> </w:t>
      </w:r>
      <w:r w:rsidRPr="008307C3">
        <w:rPr>
          <w:rFonts w:ascii="Times New Roman" w:hAnsi="Times New Roman" w:cs="Times New Roman"/>
          <w:sz w:val="28"/>
          <w:szCs w:val="28"/>
        </w:rPr>
        <w:t>тыс. руб</w:t>
      </w:r>
      <w:r w:rsidR="00C97543" w:rsidRPr="008307C3">
        <w:rPr>
          <w:rFonts w:ascii="Times New Roman" w:hAnsi="Times New Roman" w:cs="Times New Roman"/>
          <w:sz w:val="28"/>
          <w:szCs w:val="28"/>
        </w:rPr>
        <w:t>лей</w:t>
      </w:r>
      <w:r w:rsidRPr="008307C3">
        <w:rPr>
          <w:rFonts w:ascii="Times New Roman" w:hAnsi="Times New Roman" w:cs="Times New Roman"/>
          <w:sz w:val="28"/>
          <w:szCs w:val="28"/>
        </w:rPr>
        <w:t xml:space="preserve"> (всего </w:t>
      </w:r>
      <w:r w:rsidR="00C97543" w:rsidRPr="008307C3">
        <w:rPr>
          <w:rFonts w:ascii="Times New Roman" w:hAnsi="Times New Roman" w:cs="Times New Roman"/>
          <w:sz w:val="28"/>
          <w:szCs w:val="28"/>
        </w:rPr>
        <w:t>–</w:t>
      </w:r>
      <w:r w:rsidRPr="008307C3">
        <w:rPr>
          <w:rFonts w:ascii="Times New Roman" w:hAnsi="Times New Roman" w:cs="Times New Roman"/>
          <w:sz w:val="28"/>
          <w:szCs w:val="28"/>
        </w:rPr>
        <w:t xml:space="preserve"> 1</w:t>
      </w:r>
      <w:r w:rsidR="00C97543" w:rsidRPr="008307C3">
        <w:rPr>
          <w:rFonts w:ascii="Times New Roman" w:hAnsi="Times New Roman" w:cs="Times New Roman"/>
          <w:sz w:val="28"/>
          <w:szCs w:val="28"/>
        </w:rPr>
        <w:t> </w:t>
      </w:r>
      <w:r w:rsidRPr="008307C3">
        <w:rPr>
          <w:rFonts w:ascii="Times New Roman" w:hAnsi="Times New Roman" w:cs="Times New Roman"/>
          <w:sz w:val="28"/>
          <w:szCs w:val="28"/>
        </w:rPr>
        <w:t>268,2 тыс. руб</w:t>
      </w:r>
      <w:r w:rsidR="00C97543" w:rsidRPr="008307C3">
        <w:rPr>
          <w:rFonts w:ascii="Times New Roman" w:hAnsi="Times New Roman" w:cs="Times New Roman"/>
          <w:sz w:val="28"/>
          <w:szCs w:val="28"/>
        </w:rPr>
        <w:t>лей</w:t>
      </w:r>
      <w:r w:rsidRPr="008307C3">
        <w:rPr>
          <w:rFonts w:ascii="Times New Roman" w:hAnsi="Times New Roman" w:cs="Times New Roman"/>
          <w:sz w:val="28"/>
          <w:szCs w:val="28"/>
        </w:rPr>
        <w:t>).</w:t>
      </w:r>
    </w:p>
    <w:p w:rsidR="00180E57" w:rsidRPr="008307C3" w:rsidRDefault="00805C3F" w:rsidP="00EF068F">
      <w:pPr>
        <w:pStyle w:val="a9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8307C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В рамках регионального проекта </w:t>
      </w:r>
      <w:r w:rsidR="00180E57" w:rsidRPr="008307C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предусмотрено переобучение и повышение квалификации женщин, находящихся в отпуске по уходу </w:t>
      </w:r>
      <w:r w:rsidR="000323B1" w:rsidRPr="008307C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детьми </w:t>
      </w:r>
      <w:r w:rsidR="00180E57" w:rsidRPr="008307C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до достижения ими возраста трех лет, в количестве 22 человека</w:t>
      </w:r>
      <w:r w:rsidRPr="008307C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</w:t>
      </w:r>
      <w:r w:rsidR="00180E57" w:rsidRPr="008307C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307C3">
        <w:rPr>
          <w:rFonts w:ascii="Times New Roman" w:hAnsi="Times New Roman" w:cs="Times New Roman"/>
          <w:sz w:val="28"/>
          <w:szCs w:val="28"/>
        </w:rPr>
        <w:t xml:space="preserve">По информации </w:t>
      </w:r>
      <w:r w:rsidRPr="008307C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Минтруда РИ </w:t>
      </w:r>
      <w:r w:rsidR="00180E57" w:rsidRPr="008307C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 первом полугодии 2020 года начали обучение 38 лиц.</w:t>
      </w:r>
    </w:p>
    <w:p w:rsidR="00180E57" w:rsidRPr="008307C3" w:rsidRDefault="00180E57" w:rsidP="00EF068F">
      <w:pPr>
        <w:pStyle w:val="a9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Кроме того, в рамках реализации проекта </w:t>
      </w:r>
      <w:r w:rsidR="00DD206F" w:rsidRPr="008307C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в 2020 году </w:t>
      </w:r>
      <w:r w:rsidRPr="008307C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предусмотрено строительство 13 детских садов (</w:t>
      </w:r>
      <w:r w:rsidR="00DD206F" w:rsidRPr="008307C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из них, </w:t>
      </w:r>
      <w:r w:rsidRPr="008307C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12 детских садов </w:t>
      </w:r>
      <w:r w:rsidR="00DD206F" w:rsidRPr="008307C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-</w:t>
      </w:r>
      <w:r w:rsidRPr="008307C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переходящи</w:t>
      </w:r>
      <w:r w:rsidR="00DD206F" w:rsidRPr="008307C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е</w:t>
      </w:r>
      <w:r w:rsidRPr="008307C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307C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lastRenderedPageBreak/>
        <w:t>объект</w:t>
      </w:r>
      <w:r w:rsidR="00DD206F" w:rsidRPr="008307C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ы</w:t>
      </w:r>
      <w:r w:rsidRPr="008307C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2019 года), заказчиком строительства которых выступает </w:t>
      </w:r>
      <w:r w:rsidRPr="008307C3">
        <w:rPr>
          <w:rFonts w:ascii="Times New Roman" w:hAnsi="Times New Roman" w:cs="Times New Roman"/>
          <w:sz w:val="28"/>
          <w:szCs w:val="28"/>
        </w:rPr>
        <w:t>Мин</w:t>
      </w:r>
      <w:r w:rsidR="00DD206F" w:rsidRPr="008307C3">
        <w:rPr>
          <w:rFonts w:ascii="Times New Roman" w:hAnsi="Times New Roman" w:cs="Times New Roman"/>
          <w:sz w:val="28"/>
          <w:szCs w:val="28"/>
        </w:rPr>
        <w:t>строй РИ</w:t>
      </w:r>
      <w:r w:rsidRPr="008307C3">
        <w:rPr>
          <w:rFonts w:ascii="Times New Roman" w:hAnsi="Times New Roman" w:cs="Times New Roman"/>
          <w:sz w:val="28"/>
          <w:szCs w:val="28"/>
        </w:rPr>
        <w:t xml:space="preserve">. </w:t>
      </w:r>
      <w:r w:rsidR="00DD206F" w:rsidRPr="008307C3">
        <w:rPr>
          <w:rFonts w:ascii="Times New Roman" w:hAnsi="Times New Roman" w:cs="Times New Roman"/>
          <w:sz w:val="28"/>
          <w:szCs w:val="28"/>
        </w:rPr>
        <w:t>В текущем году на</w:t>
      </w:r>
      <w:r w:rsidRPr="008307C3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 w:rsidR="00DD206F" w:rsidRPr="008307C3">
        <w:rPr>
          <w:rFonts w:ascii="Times New Roman" w:hAnsi="Times New Roman" w:cs="Times New Roman"/>
          <w:sz w:val="28"/>
          <w:szCs w:val="28"/>
        </w:rPr>
        <w:t>о</w:t>
      </w:r>
      <w:r w:rsidRPr="008307C3">
        <w:rPr>
          <w:rFonts w:ascii="Times New Roman" w:hAnsi="Times New Roman" w:cs="Times New Roman"/>
          <w:sz w:val="28"/>
          <w:szCs w:val="28"/>
        </w:rPr>
        <w:t xml:space="preserve"> указанных </w:t>
      </w:r>
      <w:r w:rsidR="00DD206F" w:rsidRPr="008307C3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Pr="008307C3">
        <w:rPr>
          <w:rFonts w:ascii="Times New Roman" w:hAnsi="Times New Roman" w:cs="Times New Roman"/>
          <w:sz w:val="28"/>
          <w:szCs w:val="28"/>
        </w:rPr>
        <w:t>предусмотрен</w:t>
      </w:r>
      <w:r w:rsidR="00DD206F" w:rsidRPr="008307C3">
        <w:rPr>
          <w:rFonts w:ascii="Times New Roman" w:hAnsi="Times New Roman" w:cs="Times New Roman"/>
          <w:sz w:val="28"/>
          <w:szCs w:val="28"/>
        </w:rPr>
        <w:t>о</w:t>
      </w:r>
      <w:r w:rsidRPr="008307C3">
        <w:rPr>
          <w:rFonts w:ascii="Times New Roman" w:hAnsi="Times New Roman" w:cs="Times New Roman"/>
          <w:sz w:val="28"/>
          <w:szCs w:val="28"/>
        </w:rPr>
        <w:t xml:space="preserve"> финансировани</w:t>
      </w:r>
      <w:r w:rsidR="00DD206F" w:rsidRPr="008307C3">
        <w:rPr>
          <w:rFonts w:ascii="Times New Roman" w:hAnsi="Times New Roman" w:cs="Times New Roman"/>
          <w:sz w:val="28"/>
          <w:szCs w:val="28"/>
        </w:rPr>
        <w:t>е</w:t>
      </w:r>
      <w:r w:rsidRPr="008307C3">
        <w:rPr>
          <w:rFonts w:ascii="Times New Roman" w:hAnsi="Times New Roman" w:cs="Times New Roman"/>
          <w:sz w:val="28"/>
          <w:szCs w:val="28"/>
        </w:rPr>
        <w:t xml:space="preserve"> в </w:t>
      </w:r>
      <w:r w:rsidR="00DD206F" w:rsidRPr="008307C3">
        <w:rPr>
          <w:rFonts w:ascii="Times New Roman" w:hAnsi="Times New Roman" w:cs="Times New Roman"/>
          <w:sz w:val="28"/>
          <w:szCs w:val="28"/>
        </w:rPr>
        <w:t>размере</w:t>
      </w:r>
      <w:r w:rsidRPr="008307C3">
        <w:rPr>
          <w:rFonts w:ascii="Times New Roman" w:hAnsi="Times New Roman" w:cs="Times New Roman"/>
          <w:sz w:val="28"/>
          <w:szCs w:val="28"/>
        </w:rPr>
        <w:t xml:space="preserve"> 927 380,</w:t>
      </w:r>
      <w:r w:rsidR="00DD206F" w:rsidRPr="008307C3">
        <w:rPr>
          <w:rFonts w:ascii="Times New Roman" w:hAnsi="Times New Roman" w:cs="Times New Roman"/>
          <w:sz w:val="28"/>
          <w:szCs w:val="28"/>
        </w:rPr>
        <w:t>9</w:t>
      </w:r>
      <w:r w:rsidRPr="008307C3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DD206F" w:rsidRPr="008307C3">
        <w:rPr>
          <w:rFonts w:ascii="Times New Roman" w:hAnsi="Times New Roman" w:cs="Times New Roman"/>
          <w:sz w:val="28"/>
          <w:szCs w:val="28"/>
        </w:rPr>
        <w:t>лей</w:t>
      </w:r>
      <w:r w:rsidRPr="008307C3">
        <w:rPr>
          <w:rFonts w:ascii="Times New Roman" w:hAnsi="Times New Roman" w:cs="Times New Roman"/>
          <w:sz w:val="28"/>
          <w:szCs w:val="28"/>
        </w:rPr>
        <w:t xml:space="preserve">, в том числе из федерального бюджета </w:t>
      </w:r>
      <w:r w:rsidR="00DD206F" w:rsidRPr="008307C3">
        <w:rPr>
          <w:rFonts w:ascii="Times New Roman" w:hAnsi="Times New Roman" w:cs="Times New Roman"/>
          <w:sz w:val="28"/>
          <w:szCs w:val="28"/>
        </w:rPr>
        <w:t>–</w:t>
      </w:r>
      <w:r w:rsidRPr="008307C3">
        <w:rPr>
          <w:rFonts w:ascii="Times New Roman" w:hAnsi="Times New Roman" w:cs="Times New Roman"/>
          <w:sz w:val="28"/>
          <w:szCs w:val="28"/>
        </w:rPr>
        <w:t xml:space="preserve"> 900</w:t>
      </w:r>
      <w:r w:rsidR="00DD206F" w:rsidRPr="008307C3">
        <w:rPr>
          <w:rFonts w:ascii="Times New Roman" w:hAnsi="Times New Roman" w:cs="Times New Roman"/>
          <w:sz w:val="28"/>
          <w:szCs w:val="28"/>
        </w:rPr>
        <w:t> </w:t>
      </w:r>
      <w:r w:rsidRPr="008307C3">
        <w:rPr>
          <w:rFonts w:ascii="Times New Roman" w:hAnsi="Times New Roman" w:cs="Times New Roman"/>
          <w:sz w:val="28"/>
          <w:szCs w:val="28"/>
        </w:rPr>
        <w:t>389,5 тыс. руб</w:t>
      </w:r>
      <w:r w:rsidR="00DD206F" w:rsidRPr="008307C3">
        <w:rPr>
          <w:rFonts w:ascii="Times New Roman" w:hAnsi="Times New Roman" w:cs="Times New Roman"/>
          <w:sz w:val="28"/>
          <w:szCs w:val="28"/>
        </w:rPr>
        <w:t>лей</w:t>
      </w:r>
      <w:r w:rsidRPr="008307C3">
        <w:rPr>
          <w:rFonts w:ascii="Times New Roman" w:hAnsi="Times New Roman" w:cs="Times New Roman"/>
          <w:sz w:val="28"/>
          <w:szCs w:val="28"/>
        </w:rPr>
        <w:t xml:space="preserve">, из республиканского бюджета </w:t>
      </w:r>
      <w:r w:rsidR="00DD206F" w:rsidRPr="008307C3">
        <w:rPr>
          <w:rFonts w:ascii="Times New Roman" w:hAnsi="Times New Roman" w:cs="Times New Roman"/>
          <w:sz w:val="28"/>
          <w:szCs w:val="28"/>
        </w:rPr>
        <w:t>–</w:t>
      </w:r>
      <w:r w:rsidRPr="008307C3">
        <w:rPr>
          <w:rFonts w:ascii="Times New Roman" w:hAnsi="Times New Roman" w:cs="Times New Roman"/>
          <w:sz w:val="28"/>
          <w:szCs w:val="28"/>
        </w:rPr>
        <w:t xml:space="preserve"> 26</w:t>
      </w:r>
      <w:r w:rsidR="00DD206F" w:rsidRPr="008307C3">
        <w:rPr>
          <w:rFonts w:ascii="Times New Roman" w:hAnsi="Times New Roman" w:cs="Times New Roman"/>
          <w:sz w:val="28"/>
          <w:szCs w:val="28"/>
        </w:rPr>
        <w:t> </w:t>
      </w:r>
      <w:r w:rsidRPr="008307C3">
        <w:rPr>
          <w:rFonts w:ascii="Times New Roman" w:hAnsi="Times New Roman" w:cs="Times New Roman"/>
          <w:sz w:val="28"/>
          <w:szCs w:val="28"/>
        </w:rPr>
        <w:t>991,</w:t>
      </w:r>
      <w:r w:rsidR="00DD206F" w:rsidRPr="008307C3">
        <w:rPr>
          <w:rFonts w:ascii="Times New Roman" w:hAnsi="Times New Roman" w:cs="Times New Roman"/>
          <w:sz w:val="28"/>
          <w:szCs w:val="28"/>
        </w:rPr>
        <w:t>4</w:t>
      </w:r>
      <w:r w:rsidRPr="008307C3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DD206F" w:rsidRPr="008307C3">
        <w:rPr>
          <w:rFonts w:ascii="Times New Roman" w:hAnsi="Times New Roman" w:cs="Times New Roman"/>
          <w:sz w:val="28"/>
          <w:szCs w:val="28"/>
        </w:rPr>
        <w:t>лей</w:t>
      </w:r>
      <w:r w:rsidRPr="008307C3">
        <w:rPr>
          <w:rFonts w:ascii="Times New Roman" w:hAnsi="Times New Roman" w:cs="Times New Roman"/>
          <w:sz w:val="28"/>
          <w:szCs w:val="28"/>
        </w:rPr>
        <w:t>.</w:t>
      </w:r>
    </w:p>
    <w:p w:rsidR="00180E57" w:rsidRPr="008307C3" w:rsidRDefault="00180E57" w:rsidP="00EF068F">
      <w:pPr>
        <w:pStyle w:val="a9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8307C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По информации Мин</w:t>
      </w:r>
      <w:r w:rsidR="00DD206F" w:rsidRPr="008307C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образования РИ</w:t>
      </w:r>
      <w:r w:rsidRPr="008307C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, </w:t>
      </w:r>
      <w:r w:rsidR="00DD206F" w:rsidRPr="008307C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на отчетную дату</w:t>
      </w:r>
      <w:r w:rsidRPr="008307C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:</w:t>
      </w:r>
    </w:p>
    <w:p w:rsidR="00180E57" w:rsidRPr="008307C3" w:rsidRDefault="00180E57" w:rsidP="00A37DCA">
      <w:pPr>
        <w:pStyle w:val="a9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построены 4 детских сада, в том числе: в </w:t>
      </w:r>
      <w:proofErr w:type="spellStart"/>
      <w:r w:rsidRPr="008307C3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8307C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307C3">
        <w:rPr>
          <w:rFonts w:ascii="Times New Roman" w:hAnsi="Times New Roman" w:cs="Times New Roman"/>
          <w:sz w:val="28"/>
          <w:szCs w:val="28"/>
        </w:rPr>
        <w:t>Галашки</w:t>
      </w:r>
      <w:proofErr w:type="spellEnd"/>
      <w:r w:rsidRPr="008307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07C3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8307C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307C3">
        <w:rPr>
          <w:rFonts w:ascii="Times New Roman" w:hAnsi="Times New Roman" w:cs="Times New Roman"/>
          <w:sz w:val="28"/>
          <w:szCs w:val="28"/>
        </w:rPr>
        <w:t>Яндаре</w:t>
      </w:r>
      <w:proofErr w:type="spellEnd"/>
      <w:r w:rsidRPr="008307C3">
        <w:rPr>
          <w:rFonts w:ascii="Times New Roman" w:hAnsi="Times New Roman" w:cs="Times New Roman"/>
          <w:sz w:val="28"/>
          <w:szCs w:val="28"/>
        </w:rPr>
        <w:t xml:space="preserve"> и 2 детских сада в </w:t>
      </w:r>
      <w:proofErr w:type="spellStart"/>
      <w:r w:rsidRPr="008307C3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8307C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307C3">
        <w:rPr>
          <w:rFonts w:ascii="Times New Roman" w:hAnsi="Times New Roman" w:cs="Times New Roman"/>
          <w:sz w:val="28"/>
          <w:szCs w:val="28"/>
        </w:rPr>
        <w:t>Гамурзиево</w:t>
      </w:r>
      <w:proofErr w:type="spellEnd"/>
      <w:r w:rsidRPr="008307C3">
        <w:rPr>
          <w:rFonts w:ascii="Times New Roman" w:hAnsi="Times New Roman" w:cs="Times New Roman"/>
          <w:sz w:val="28"/>
          <w:szCs w:val="28"/>
        </w:rPr>
        <w:t>;</w:t>
      </w:r>
    </w:p>
    <w:p w:rsidR="00180E57" w:rsidRPr="008307C3" w:rsidRDefault="00180E57" w:rsidP="00A37DCA">
      <w:pPr>
        <w:pStyle w:val="a9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6 детских садов имеют готовност</w:t>
      </w:r>
      <w:r w:rsidR="00DD206F" w:rsidRPr="008307C3">
        <w:rPr>
          <w:rFonts w:ascii="Times New Roman" w:hAnsi="Times New Roman" w:cs="Times New Roman"/>
          <w:sz w:val="28"/>
          <w:szCs w:val="28"/>
        </w:rPr>
        <w:t>ь</w:t>
      </w:r>
      <w:r w:rsidRPr="008307C3">
        <w:rPr>
          <w:rFonts w:ascii="Times New Roman" w:hAnsi="Times New Roman" w:cs="Times New Roman"/>
          <w:sz w:val="28"/>
          <w:szCs w:val="28"/>
        </w:rPr>
        <w:t xml:space="preserve"> от 51</w:t>
      </w:r>
      <w:r w:rsidR="00DD206F" w:rsidRPr="008307C3">
        <w:rPr>
          <w:rFonts w:ascii="Times New Roman" w:hAnsi="Times New Roman" w:cs="Times New Roman"/>
          <w:sz w:val="28"/>
          <w:szCs w:val="28"/>
        </w:rPr>
        <w:t> </w:t>
      </w:r>
      <w:r w:rsidRPr="008307C3">
        <w:rPr>
          <w:rFonts w:ascii="Times New Roman" w:hAnsi="Times New Roman" w:cs="Times New Roman"/>
          <w:sz w:val="28"/>
          <w:szCs w:val="28"/>
        </w:rPr>
        <w:t>% до 93</w:t>
      </w:r>
      <w:r w:rsidR="00DD206F" w:rsidRPr="008307C3">
        <w:rPr>
          <w:rFonts w:ascii="Times New Roman" w:hAnsi="Times New Roman" w:cs="Times New Roman"/>
          <w:sz w:val="28"/>
          <w:szCs w:val="28"/>
        </w:rPr>
        <w:t> </w:t>
      </w:r>
      <w:r w:rsidRPr="008307C3">
        <w:rPr>
          <w:rFonts w:ascii="Times New Roman" w:hAnsi="Times New Roman" w:cs="Times New Roman"/>
          <w:sz w:val="28"/>
          <w:szCs w:val="28"/>
        </w:rPr>
        <w:t>%;</w:t>
      </w:r>
    </w:p>
    <w:p w:rsidR="00DD206F" w:rsidRPr="008307C3" w:rsidRDefault="002725E4" w:rsidP="00A37DCA">
      <w:pPr>
        <w:pStyle w:val="a9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 xml:space="preserve">по </w:t>
      </w:r>
      <w:r w:rsidR="00180E57" w:rsidRPr="008307C3">
        <w:rPr>
          <w:rFonts w:ascii="Times New Roman" w:hAnsi="Times New Roman" w:cs="Times New Roman"/>
          <w:sz w:val="28"/>
          <w:szCs w:val="28"/>
        </w:rPr>
        <w:t>3 детски</w:t>
      </w:r>
      <w:r w:rsidRPr="008307C3">
        <w:rPr>
          <w:rFonts w:ascii="Times New Roman" w:hAnsi="Times New Roman" w:cs="Times New Roman"/>
          <w:sz w:val="28"/>
          <w:szCs w:val="28"/>
        </w:rPr>
        <w:t>м</w:t>
      </w:r>
      <w:r w:rsidR="00180E57" w:rsidRPr="008307C3">
        <w:rPr>
          <w:rFonts w:ascii="Times New Roman" w:hAnsi="Times New Roman" w:cs="Times New Roman"/>
          <w:sz w:val="28"/>
          <w:szCs w:val="28"/>
        </w:rPr>
        <w:t xml:space="preserve"> сада</w:t>
      </w:r>
      <w:r w:rsidRPr="008307C3">
        <w:rPr>
          <w:rFonts w:ascii="Times New Roman" w:hAnsi="Times New Roman" w:cs="Times New Roman"/>
          <w:sz w:val="28"/>
          <w:szCs w:val="28"/>
        </w:rPr>
        <w:t>м</w:t>
      </w:r>
      <w:r w:rsidR="00180E57" w:rsidRPr="008307C3">
        <w:rPr>
          <w:rFonts w:ascii="Times New Roman" w:hAnsi="Times New Roman" w:cs="Times New Roman"/>
          <w:sz w:val="28"/>
          <w:szCs w:val="28"/>
        </w:rPr>
        <w:t xml:space="preserve"> процент готовности </w:t>
      </w:r>
      <w:r w:rsidRPr="008307C3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180E57" w:rsidRPr="008307C3">
        <w:rPr>
          <w:rFonts w:ascii="Times New Roman" w:hAnsi="Times New Roman" w:cs="Times New Roman"/>
          <w:sz w:val="28"/>
          <w:szCs w:val="28"/>
        </w:rPr>
        <w:t>меньше 40%</w:t>
      </w:r>
      <w:r w:rsidRPr="008307C3">
        <w:rPr>
          <w:rFonts w:ascii="Times New Roman" w:hAnsi="Times New Roman" w:cs="Times New Roman"/>
          <w:sz w:val="28"/>
          <w:szCs w:val="28"/>
        </w:rPr>
        <w:t xml:space="preserve"> (</w:t>
      </w:r>
      <w:r w:rsidR="00180E57" w:rsidRPr="008307C3">
        <w:rPr>
          <w:rFonts w:ascii="Times New Roman" w:hAnsi="Times New Roman" w:cs="Times New Roman"/>
          <w:sz w:val="28"/>
          <w:szCs w:val="28"/>
        </w:rPr>
        <w:t>в том числе</w:t>
      </w:r>
      <w:r w:rsidRPr="008307C3">
        <w:rPr>
          <w:rFonts w:ascii="Times New Roman" w:hAnsi="Times New Roman" w:cs="Times New Roman"/>
          <w:sz w:val="28"/>
          <w:szCs w:val="28"/>
        </w:rPr>
        <w:t>:</w:t>
      </w:r>
      <w:r w:rsidR="00180E57" w:rsidRPr="008307C3">
        <w:rPr>
          <w:rFonts w:ascii="Times New Roman" w:hAnsi="Times New Roman" w:cs="Times New Roman"/>
          <w:sz w:val="28"/>
          <w:szCs w:val="28"/>
        </w:rPr>
        <w:t xml:space="preserve"> детски</w:t>
      </w:r>
      <w:r w:rsidRPr="008307C3">
        <w:rPr>
          <w:rFonts w:ascii="Times New Roman" w:hAnsi="Times New Roman" w:cs="Times New Roman"/>
          <w:sz w:val="28"/>
          <w:szCs w:val="28"/>
        </w:rPr>
        <w:t>е</w:t>
      </w:r>
      <w:r w:rsidR="00180E57" w:rsidRPr="008307C3">
        <w:rPr>
          <w:rFonts w:ascii="Times New Roman" w:hAnsi="Times New Roman" w:cs="Times New Roman"/>
          <w:sz w:val="28"/>
          <w:szCs w:val="28"/>
        </w:rPr>
        <w:t xml:space="preserve"> сад</w:t>
      </w:r>
      <w:r w:rsidRPr="008307C3">
        <w:rPr>
          <w:rFonts w:ascii="Times New Roman" w:hAnsi="Times New Roman" w:cs="Times New Roman"/>
          <w:sz w:val="28"/>
          <w:szCs w:val="28"/>
        </w:rPr>
        <w:t>ы</w:t>
      </w:r>
      <w:r w:rsidR="00180E57" w:rsidRPr="008307C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80E57" w:rsidRPr="008307C3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="00180E57" w:rsidRPr="008307C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80E57" w:rsidRPr="008307C3">
        <w:rPr>
          <w:rFonts w:ascii="Times New Roman" w:hAnsi="Times New Roman" w:cs="Times New Roman"/>
          <w:sz w:val="28"/>
          <w:szCs w:val="28"/>
        </w:rPr>
        <w:t>Зязиков</w:t>
      </w:r>
      <w:proofErr w:type="spellEnd"/>
      <w:r w:rsidR="00180E57" w:rsidRPr="008307C3">
        <w:rPr>
          <w:rFonts w:ascii="Times New Roman" w:hAnsi="Times New Roman" w:cs="Times New Roman"/>
          <w:sz w:val="28"/>
          <w:szCs w:val="28"/>
        </w:rPr>
        <w:t xml:space="preserve">-Юрт (38,5%), </w:t>
      </w:r>
      <w:proofErr w:type="spellStart"/>
      <w:r w:rsidR="00180E57" w:rsidRPr="008307C3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="00180E57" w:rsidRPr="008307C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80E57" w:rsidRPr="008307C3">
        <w:rPr>
          <w:rFonts w:ascii="Times New Roman" w:hAnsi="Times New Roman" w:cs="Times New Roman"/>
          <w:sz w:val="28"/>
          <w:szCs w:val="28"/>
        </w:rPr>
        <w:t>Инарки</w:t>
      </w:r>
      <w:proofErr w:type="spellEnd"/>
      <w:r w:rsidR="00180E57" w:rsidRPr="008307C3">
        <w:rPr>
          <w:rFonts w:ascii="Times New Roman" w:hAnsi="Times New Roman" w:cs="Times New Roman"/>
          <w:sz w:val="28"/>
          <w:szCs w:val="28"/>
        </w:rPr>
        <w:t xml:space="preserve"> (21%), г. Назрани</w:t>
      </w:r>
      <w:r w:rsidR="00DD206F" w:rsidRPr="008307C3">
        <w:rPr>
          <w:rFonts w:ascii="Times New Roman" w:hAnsi="Times New Roman" w:cs="Times New Roman"/>
          <w:sz w:val="28"/>
          <w:szCs w:val="28"/>
        </w:rPr>
        <w:t xml:space="preserve"> </w:t>
      </w:r>
      <w:r w:rsidRPr="008307C3">
        <w:rPr>
          <w:rFonts w:ascii="Times New Roman" w:hAnsi="Times New Roman" w:cs="Times New Roman"/>
          <w:sz w:val="28"/>
          <w:szCs w:val="28"/>
        </w:rPr>
        <w:t xml:space="preserve">на 220 мест </w:t>
      </w:r>
      <w:r w:rsidR="00DD206F" w:rsidRPr="008307C3">
        <w:rPr>
          <w:rFonts w:ascii="Times New Roman" w:hAnsi="Times New Roman" w:cs="Times New Roman"/>
          <w:sz w:val="28"/>
          <w:szCs w:val="28"/>
        </w:rPr>
        <w:t>(5%)</w:t>
      </w:r>
      <w:r w:rsidRPr="008307C3">
        <w:rPr>
          <w:rFonts w:ascii="Times New Roman" w:hAnsi="Times New Roman" w:cs="Times New Roman"/>
          <w:sz w:val="28"/>
          <w:szCs w:val="28"/>
        </w:rPr>
        <w:t>)</w:t>
      </w:r>
      <w:r w:rsidR="00DD206F" w:rsidRPr="008307C3">
        <w:rPr>
          <w:rFonts w:ascii="Times New Roman" w:hAnsi="Times New Roman" w:cs="Times New Roman"/>
          <w:sz w:val="28"/>
          <w:szCs w:val="28"/>
        </w:rPr>
        <w:t>.</w:t>
      </w:r>
    </w:p>
    <w:p w:rsidR="00180E57" w:rsidRPr="008307C3" w:rsidRDefault="00180E57" w:rsidP="00EF068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 xml:space="preserve">Данное обстоятельство создает риск неисполнения </w:t>
      </w:r>
      <w:r w:rsidR="002725E4" w:rsidRPr="008307C3">
        <w:rPr>
          <w:rFonts w:ascii="Times New Roman" w:hAnsi="Times New Roman" w:cs="Times New Roman"/>
          <w:sz w:val="28"/>
          <w:szCs w:val="28"/>
        </w:rPr>
        <w:t xml:space="preserve">до конца 2020 года </w:t>
      </w:r>
      <w:r w:rsidRPr="008307C3">
        <w:rPr>
          <w:rFonts w:ascii="Times New Roman" w:hAnsi="Times New Roman" w:cs="Times New Roman"/>
          <w:sz w:val="28"/>
          <w:szCs w:val="28"/>
        </w:rPr>
        <w:t>указанного показателя.</w:t>
      </w:r>
    </w:p>
    <w:p w:rsidR="00180E57" w:rsidRPr="008307C3" w:rsidRDefault="00180E57" w:rsidP="00EF068F">
      <w:pPr>
        <w:pStyle w:val="a9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07C3">
        <w:rPr>
          <w:rFonts w:ascii="Times New Roman" w:hAnsi="Times New Roman"/>
          <w:i/>
          <w:sz w:val="28"/>
          <w:szCs w:val="28"/>
        </w:rPr>
        <w:t>Региональный проект «</w:t>
      </w:r>
      <w:r w:rsidRPr="008307C3">
        <w:rPr>
          <w:rStyle w:val="fontstyle01"/>
          <w:i/>
          <w:sz w:val="28"/>
          <w:szCs w:val="28"/>
        </w:rPr>
        <w:t>Разработка и реализация программы системной поддержки и повышения качества жизни граждан старшего поколения»</w:t>
      </w:r>
      <w:r w:rsidRPr="008307C3">
        <w:rPr>
          <w:rFonts w:ascii="Times New Roman" w:hAnsi="Times New Roman"/>
          <w:i/>
          <w:sz w:val="28"/>
          <w:szCs w:val="28"/>
        </w:rPr>
        <w:t>.</w:t>
      </w:r>
    </w:p>
    <w:p w:rsidR="00180E57" w:rsidRPr="008307C3" w:rsidRDefault="00180E57" w:rsidP="00EF068F">
      <w:pPr>
        <w:pStyle w:val="a9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Министерством труда и социальной защиты Р</w:t>
      </w:r>
      <w:r w:rsidR="00D945FD" w:rsidRPr="008307C3">
        <w:rPr>
          <w:rFonts w:ascii="Times New Roman" w:hAnsi="Times New Roman" w:cs="Times New Roman"/>
          <w:sz w:val="28"/>
          <w:szCs w:val="28"/>
        </w:rPr>
        <w:t xml:space="preserve">Ф </w:t>
      </w:r>
      <w:r w:rsidRPr="008307C3">
        <w:rPr>
          <w:rFonts w:ascii="Times New Roman" w:hAnsi="Times New Roman" w:cs="Times New Roman"/>
          <w:sz w:val="28"/>
          <w:szCs w:val="28"/>
        </w:rPr>
        <w:t>с Правительством Р</w:t>
      </w:r>
      <w:r w:rsidR="00D945FD" w:rsidRPr="008307C3">
        <w:rPr>
          <w:rFonts w:ascii="Times New Roman" w:hAnsi="Times New Roman" w:cs="Times New Roman"/>
          <w:sz w:val="28"/>
          <w:szCs w:val="28"/>
        </w:rPr>
        <w:t>И</w:t>
      </w:r>
      <w:r w:rsidRPr="008307C3">
        <w:rPr>
          <w:rFonts w:ascii="Times New Roman" w:hAnsi="Times New Roman" w:cs="Times New Roman"/>
          <w:sz w:val="28"/>
          <w:szCs w:val="28"/>
        </w:rPr>
        <w:t xml:space="preserve"> на 2020 год заключены </w:t>
      </w:r>
      <w:r w:rsidR="00D945FD" w:rsidRPr="008307C3">
        <w:rPr>
          <w:rFonts w:ascii="Times New Roman" w:hAnsi="Times New Roman" w:cs="Times New Roman"/>
          <w:sz w:val="28"/>
          <w:szCs w:val="28"/>
        </w:rPr>
        <w:t>Соглашения</w:t>
      </w:r>
      <w:r w:rsidRPr="008307C3">
        <w:rPr>
          <w:rFonts w:ascii="Times New Roman" w:hAnsi="Times New Roman" w:cs="Times New Roman"/>
          <w:sz w:val="28"/>
          <w:szCs w:val="28"/>
        </w:rPr>
        <w:t>:</w:t>
      </w:r>
    </w:p>
    <w:p w:rsidR="00356835" w:rsidRPr="008307C3" w:rsidRDefault="00180E57" w:rsidP="00A37DCA">
      <w:pPr>
        <w:pStyle w:val="a9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от 16.12.2019 г. № 149-09-2020-205 о предоставлении субсидии из федерального бюджета бюджету субъекта Российской Федерации в сумме 144 685,9 тыс. руб</w:t>
      </w:r>
      <w:r w:rsidR="00D945FD" w:rsidRPr="008307C3">
        <w:rPr>
          <w:rFonts w:ascii="Times New Roman" w:hAnsi="Times New Roman" w:cs="Times New Roman"/>
          <w:sz w:val="28"/>
          <w:szCs w:val="28"/>
        </w:rPr>
        <w:t>лей</w:t>
      </w:r>
      <w:r w:rsidRPr="008307C3">
        <w:rPr>
          <w:rFonts w:ascii="Times New Roman" w:hAnsi="Times New Roman" w:cs="Times New Roman"/>
          <w:sz w:val="28"/>
          <w:szCs w:val="28"/>
        </w:rPr>
        <w:t xml:space="preserve"> и из республиканского бюджета - 1461,5 тыс. руб</w:t>
      </w:r>
      <w:r w:rsidR="00D945FD" w:rsidRPr="008307C3">
        <w:rPr>
          <w:rFonts w:ascii="Times New Roman" w:hAnsi="Times New Roman" w:cs="Times New Roman"/>
          <w:sz w:val="28"/>
          <w:szCs w:val="28"/>
        </w:rPr>
        <w:t>лей</w:t>
      </w:r>
      <w:r w:rsidRPr="008307C3">
        <w:rPr>
          <w:rFonts w:ascii="Times New Roman" w:hAnsi="Times New Roman" w:cs="Times New Roman"/>
          <w:sz w:val="28"/>
          <w:szCs w:val="28"/>
        </w:rPr>
        <w:t xml:space="preserve"> (всего </w:t>
      </w:r>
      <w:r w:rsidR="00D945FD" w:rsidRPr="008307C3">
        <w:rPr>
          <w:rFonts w:ascii="Times New Roman" w:hAnsi="Times New Roman" w:cs="Times New Roman"/>
          <w:sz w:val="28"/>
          <w:szCs w:val="28"/>
        </w:rPr>
        <w:t>–</w:t>
      </w:r>
      <w:r w:rsidRPr="008307C3">
        <w:rPr>
          <w:rFonts w:ascii="Times New Roman" w:hAnsi="Times New Roman" w:cs="Times New Roman"/>
          <w:sz w:val="28"/>
          <w:szCs w:val="28"/>
        </w:rPr>
        <w:t xml:space="preserve"> 146</w:t>
      </w:r>
      <w:r w:rsidR="00D945FD" w:rsidRPr="008307C3">
        <w:rPr>
          <w:rFonts w:ascii="Times New Roman" w:hAnsi="Times New Roman" w:cs="Times New Roman"/>
          <w:sz w:val="28"/>
          <w:szCs w:val="28"/>
        </w:rPr>
        <w:t> </w:t>
      </w:r>
      <w:r w:rsidRPr="008307C3">
        <w:rPr>
          <w:rFonts w:ascii="Times New Roman" w:hAnsi="Times New Roman" w:cs="Times New Roman"/>
          <w:sz w:val="28"/>
          <w:szCs w:val="28"/>
        </w:rPr>
        <w:t>147,4 тыс. руб</w:t>
      </w:r>
      <w:r w:rsidR="00D945FD" w:rsidRPr="008307C3">
        <w:rPr>
          <w:rFonts w:ascii="Times New Roman" w:hAnsi="Times New Roman" w:cs="Times New Roman"/>
          <w:sz w:val="28"/>
          <w:szCs w:val="28"/>
        </w:rPr>
        <w:t>лей</w:t>
      </w:r>
      <w:r w:rsidRPr="008307C3">
        <w:rPr>
          <w:rFonts w:ascii="Times New Roman" w:hAnsi="Times New Roman" w:cs="Times New Roman"/>
          <w:sz w:val="28"/>
          <w:szCs w:val="28"/>
        </w:rPr>
        <w:t xml:space="preserve">) </w:t>
      </w:r>
      <w:r w:rsidRPr="008307C3">
        <w:rPr>
          <w:rStyle w:val="fontstyle01"/>
          <w:sz w:val="28"/>
          <w:szCs w:val="28"/>
        </w:rPr>
        <w:t xml:space="preserve">на </w:t>
      </w:r>
      <w:proofErr w:type="spellStart"/>
      <w:r w:rsidRPr="008307C3">
        <w:rPr>
          <w:rStyle w:val="fontstyle01"/>
          <w:sz w:val="28"/>
          <w:szCs w:val="28"/>
        </w:rPr>
        <w:t>софинансирование</w:t>
      </w:r>
      <w:proofErr w:type="spellEnd"/>
      <w:r w:rsidRPr="008307C3">
        <w:rPr>
          <w:rStyle w:val="fontstyle01"/>
          <w:sz w:val="28"/>
          <w:szCs w:val="28"/>
        </w:rPr>
        <w:t xml:space="preserve"> расходных обязательств субъектов Р</w:t>
      </w:r>
      <w:r w:rsidR="00F14468" w:rsidRPr="008307C3">
        <w:rPr>
          <w:rStyle w:val="fontstyle01"/>
          <w:sz w:val="28"/>
          <w:szCs w:val="28"/>
        </w:rPr>
        <w:t>Ф</w:t>
      </w:r>
      <w:r w:rsidRPr="008307C3">
        <w:rPr>
          <w:rStyle w:val="fontstyle01"/>
          <w:sz w:val="28"/>
          <w:szCs w:val="28"/>
        </w:rPr>
        <w:t xml:space="preserve">, возникающих при реализации региональных проектов, направленных на обеспечение безопасных и комфортных условий предоставления социальных услуг в сфере социального обслуживания </w:t>
      </w:r>
      <w:r w:rsidR="00F424E1" w:rsidRPr="008307C3">
        <w:rPr>
          <w:rStyle w:val="fontstyle01"/>
          <w:sz w:val="28"/>
          <w:szCs w:val="28"/>
        </w:rPr>
        <w:t>населения</w:t>
      </w:r>
      <w:r w:rsidR="00356835" w:rsidRPr="008307C3">
        <w:rPr>
          <w:rStyle w:val="fontstyle01"/>
          <w:sz w:val="28"/>
          <w:szCs w:val="28"/>
        </w:rPr>
        <w:t>.</w:t>
      </w:r>
      <w:r w:rsidRPr="008307C3">
        <w:rPr>
          <w:rStyle w:val="fontstyle01"/>
          <w:sz w:val="28"/>
          <w:szCs w:val="28"/>
        </w:rPr>
        <w:t xml:space="preserve"> </w:t>
      </w:r>
      <w:r w:rsidR="00356835" w:rsidRPr="008307C3">
        <w:rPr>
          <w:rFonts w:ascii="Times New Roman" w:hAnsi="Times New Roman" w:cs="Times New Roman"/>
          <w:sz w:val="28"/>
          <w:szCs w:val="28"/>
        </w:rPr>
        <w:t>По состоянию на 1 июля 2020 года</w:t>
      </w:r>
      <w:r w:rsidR="00356835" w:rsidRPr="008307C3">
        <w:rPr>
          <w:rStyle w:val="fontstyle01"/>
          <w:sz w:val="28"/>
          <w:szCs w:val="28"/>
        </w:rPr>
        <w:t xml:space="preserve"> в</w:t>
      </w:r>
      <w:r w:rsidRPr="008307C3">
        <w:rPr>
          <w:rFonts w:ascii="Times New Roman" w:hAnsi="Times New Roman" w:cs="Times New Roman"/>
          <w:sz w:val="28"/>
          <w:szCs w:val="28"/>
        </w:rPr>
        <w:t xml:space="preserve"> рамках реализации данного регионального соглашения финансирование и кассовое исполнение </w:t>
      </w:r>
      <w:r w:rsidR="00356835" w:rsidRPr="008307C3">
        <w:rPr>
          <w:rFonts w:ascii="Times New Roman" w:hAnsi="Times New Roman" w:cs="Times New Roman"/>
          <w:sz w:val="28"/>
          <w:szCs w:val="28"/>
        </w:rPr>
        <w:t>по объекту «</w:t>
      </w:r>
      <w:r w:rsidR="00356835" w:rsidRPr="0083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Строительство стационарного корпуса на 50 коек Социально- оздоровительного центра граждан пожилого возраста и инвалидов - Дом ветеранов в </w:t>
      </w:r>
      <w:proofErr w:type="spellStart"/>
      <w:r w:rsidR="00356835" w:rsidRPr="0083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с.п</w:t>
      </w:r>
      <w:proofErr w:type="spellEnd"/>
      <w:r w:rsidR="00356835" w:rsidRPr="0083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356835" w:rsidRPr="0083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Сурхахи</w:t>
      </w:r>
      <w:proofErr w:type="spellEnd"/>
      <w:r w:rsidR="00356835" w:rsidRPr="0083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8307C3">
        <w:rPr>
          <w:rFonts w:ascii="Times New Roman" w:hAnsi="Times New Roman" w:cs="Times New Roman"/>
          <w:sz w:val="28"/>
          <w:szCs w:val="28"/>
        </w:rPr>
        <w:t>составило 32 724,8 тыс. руб</w:t>
      </w:r>
      <w:r w:rsidR="00356835" w:rsidRPr="008307C3">
        <w:rPr>
          <w:rFonts w:ascii="Times New Roman" w:hAnsi="Times New Roman" w:cs="Times New Roman"/>
          <w:sz w:val="28"/>
          <w:szCs w:val="28"/>
        </w:rPr>
        <w:t xml:space="preserve">лей или </w:t>
      </w:r>
      <w:r w:rsidRPr="008307C3">
        <w:rPr>
          <w:rFonts w:ascii="Times New Roman" w:hAnsi="Times New Roman" w:cs="Times New Roman"/>
          <w:sz w:val="28"/>
          <w:szCs w:val="28"/>
        </w:rPr>
        <w:t>22,</w:t>
      </w:r>
      <w:r w:rsidR="00356835" w:rsidRPr="008307C3">
        <w:rPr>
          <w:rFonts w:ascii="Times New Roman" w:hAnsi="Times New Roman" w:cs="Times New Roman"/>
          <w:sz w:val="28"/>
          <w:szCs w:val="28"/>
        </w:rPr>
        <w:t>4 </w:t>
      </w:r>
      <w:r w:rsidRPr="008307C3">
        <w:rPr>
          <w:rFonts w:ascii="Times New Roman" w:hAnsi="Times New Roman" w:cs="Times New Roman"/>
          <w:sz w:val="28"/>
          <w:szCs w:val="28"/>
        </w:rPr>
        <w:t xml:space="preserve">% </w:t>
      </w:r>
      <w:r w:rsidR="00356835" w:rsidRPr="008307C3">
        <w:rPr>
          <w:rFonts w:ascii="Times New Roman" w:hAnsi="Times New Roman" w:cs="Times New Roman"/>
          <w:sz w:val="28"/>
          <w:szCs w:val="28"/>
        </w:rPr>
        <w:t xml:space="preserve">от предусмотренной суммы </w:t>
      </w:r>
      <w:r w:rsidRPr="008307C3">
        <w:rPr>
          <w:rFonts w:ascii="Times New Roman" w:hAnsi="Times New Roman" w:cs="Times New Roman"/>
          <w:sz w:val="28"/>
          <w:szCs w:val="28"/>
        </w:rPr>
        <w:t>(в соответствии с Распоряжением Правительства Р</w:t>
      </w:r>
      <w:r w:rsidR="00356835" w:rsidRPr="008307C3">
        <w:rPr>
          <w:rFonts w:ascii="Times New Roman" w:hAnsi="Times New Roman" w:cs="Times New Roman"/>
          <w:sz w:val="28"/>
          <w:szCs w:val="28"/>
        </w:rPr>
        <w:t>И</w:t>
      </w:r>
      <w:r w:rsidRPr="008307C3">
        <w:rPr>
          <w:rFonts w:ascii="Times New Roman" w:hAnsi="Times New Roman" w:cs="Times New Roman"/>
          <w:sz w:val="28"/>
          <w:szCs w:val="28"/>
        </w:rPr>
        <w:t xml:space="preserve"> от 06.02.2020</w:t>
      </w:r>
      <w:r w:rsidR="00356835" w:rsidRPr="008307C3">
        <w:rPr>
          <w:rFonts w:ascii="Times New Roman" w:hAnsi="Times New Roman" w:cs="Times New Roman"/>
          <w:sz w:val="28"/>
          <w:szCs w:val="28"/>
        </w:rPr>
        <w:t>  г. № </w:t>
      </w:r>
      <w:r w:rsidRPr="008307C3">
        <w:rPr>
          <w:rFonts w:ascii="Times New Roman" w:hAnsi="Times New Roman" w:cs="Times New Roman"/>
          <w:sz w:val="28"/>
          <w:szCs w:val="28"/>
        </w:rPr>
        <w:t>13 «Об определении единого заказчика» мероприятия по строительству объекта реализовываются Мин</w:t>
      </w:r>
      <w:r w:rsidR="00356835" w:rsidRPr="008307C3">
        <w:rPr>
          <w:rFonts w:ascii="Times New Roman" w:hAnsi="Times New Roman" w:cs="Times New Roman"/>
          <w:sz w:val="28"/>
          <w:szCs w:val="28"/>
        </w:rPr>
        <w:t>строем РИ);</w:t>
      </w:r>
    </w:p>
    <w:p w:rsidR="00180E57" w:rsidRPr="008307C3" w:rsidRDefault="00180E57" w:rsidP="00A37DCA">
      <w:pPr>
        <w:pStyle w:val="a9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8307C3">
        <w:rPr>
          <w:rFonts w:ascii="Times New Roman" w:hAnsi="Times New Roman" w:cs="Times New Roman"/>
          <w:sz w:val="28"/>
          <w:szCs w:val="28"/>
        </w:rPr>
        <w:t xml:space="preserve">от 19.12.2019 г. № 150-09-2020-185 </w:t>
      </w:r>
      <w:r w:rsidR="00F64C5D" w:rsidRPr="008307C3">
        <w:rPr>
          <w:rFonts w:ascii="Times New Roman" w:hAnsi="Times New Roman" w:cs="Times New Roman"/>
          <w:sz w:val="28"/>
          <w:szCs w:val="28"/>
        </w:rPr>
        <w:t xml:space="preserve">(в редакции от </w:t>
      </w:r>
      <w:r w:rsidR="00F64C5D" w:rsidRPr="008307C3">
        <w:rPr>
          <w:rFonts w:ascii="Times New Roman" w:hAnsi="Times New Roman" w:cs="Times New Roman"/>
          <w:color w:val="000000"/>
          <w:sz w:val="28"/>
          <w:szCs w:val="28"/>
        </w:rPr>
        <w:t xml:space="preserve">30.05.2020 г. № 150-09-2020-185/1) </w:t>
      </w:r>
      <w:r w:rsidRPr="008307C3">
        <w:rPr>
          <w:rStyle w:val="fontstyle01"/>
          <w:sz w:val="28"/>
          <w:szCs w:val="28"/>
        </w:rPr>
        <w:t xml:space="preserve">о предоставлении субсидии из федерального бюджета бюджету Республики Ингушетия на профессиональное обучение и дополнительное профессиональное образование лиц в возрасте 50-ти лет и старше, а также лиц </w:t>
      </w:r>
      <w:proofErr w:type="spellStart"/>
      <w:r w:rsidRPr="008307C3">
        <w:rPr>
          <w:rStyle w:val="fontstyle01"/>
          <w:sz w:val="28"/>
          <w:szCs w:val="28"/>
        </w:rPr>
        <w:t>предпенсионного</w:t>
      </w:r>
      <w:proofErr w:type="spellEnd"/>
      <w:r w:rsidRPr="008307C3">
        <w:rPr>
          <w:rStyle w:val="fontstyle01"/>
          <w:sz w:val="28"/>
          <w:szCs w:val="28"/>
        </w:rPr>
        <w:t xml:space="preserve"> возраста </w:t>
      </w:r>
      <w:r w:rsidRPr="008307C3">
        <w:rPr>
          <w:rFonts w:ascii="Times New Roman" w:hAnsi="Times New Roman" w:cs="Times New Roman"/>
          <w:sz w:val="28"/>
          <w:szCs w:val="28"/>
        </w:rPr>
        <w:t>в сумме 1 461,2 тыс. руб</w:t>
      </w:r>
      <w:r w:rsidR="00F23959" w:rsidRPr="008307C3">
        <w:rPr>
          <w:rFonts w:ascii="Times New Roman" w:hAnsi="Times New Roman" w:cs="Times New Roman"/>
          <w:sz w:val="28"/>
          <w:szCs w:val="28"/>
        </w:rPr>
        <w:t>лей</w:t>
      </w:r>
      <w:r w:rsidRPr="008307C3">
        <w:rPr>
          <w:rFonts w:ascii="Times New Roman" w:hAnsi="Times New Roman" w:cs="Times New Roman"/>
          <w:sz w:val="28"/>
          <w:szCs w:val="28"/>
        </w:rPr>
        <w:t xml:space="preserve"> и из республиканского бюджета - 14,</w:t>
      </w:r>
      <w:r w:rsidR="00F23959" w:rsidRPr="008307C3">
        <w:rPr>
          <w:rFonts w:ascii="Times New Roman" w:hAnsi="Times New Roman" w:cs="Times New Roman"/>
          <w:sz w:val="28"/>
          <w:szCs w:val="28"/>
        </w:rPr>
        <w:t>8</w:t>
      </w:r>
      <w:r w:rsidRPr="008307C3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F23959" w:rsidRPr="008307C3">
        <w:rPr>
          <w:rFonts w:ascii="Times New Roman" w:hAnsi="Times New Roman" w:cs="Times New Roman"/>
          <w:sz w:val="28"/>
          <w:szCs w:val="28"/>
        </w:rPr>
        <w:t>лей</w:t>
      </w:r>
      <w:r w:rsidRPr="008307C3">
        <w:rPr>
          <w:rFonts w:ascii="Times New Roman" w:hAnsi="Times New Roman" w:cs="Times New Roman"/>
          <w:sz w:val="28"/>
          <w:szCs w:val="28"/>
        </w:rPr>
        <w:t xml:space="preserve"> (всего – 1</w:t>
      </w:r>
      <w:r w:rsidR="00F23959" w:rsidRPr="008307C3">
        <w:rPr>
          <w:rFonts w:ascii="Times New Roman" w:hAnsi="Times New Roman" w:cs="Times New Roman"/>
          <w:sz w:val="28"/>
          <w:szCs w:val="28"/>
        </w:rPr>
        <w:t> </w:t>
      </w:r>
      <w:r w:rsidRPr="008307C3">
        <w:rPr>
          <w:rFonts w:ascii="Times New Roman" w:hAnsi="Times New Roman" w:cs="Times New Roman"/>
          <w:sz w:val="28"/>
          <w:szCs w:val="28"/>
        </w:rPr>
        <w:t>476</w:t>
      </w:r>
      <w:r w:rsidR="00F23959" w:rsidRPr="008307C3">
        <w:rPr>
          <w:rFonts w:ascii="Times New Roman" w:hAnsi="Times New Roman" w:cs="Times New Roman"/>
          <w:sz w:val="28"/>
          <w:szCs w:val="28"/>
        </w:rPr>
        <w:t>,0</w:t>
      </w:r>
      <w:r w:rsidRPr="008307C3">
        <w:rPr>
          <w:rFonts w:ascii="Times New Roman" w:hAnsi="Times New Roman" w:cs="Times New Roman"/>
          <w:sz w:val="28"/>
          <w:szCs w:val="28"/>
        </w:rPr>
        <w:t xml:space="preserve"> тыс. руб.). </w:t>
      </w:r>
      <w:r w:rsidR="00333E94" w:rsidRPr="008307C3">
        <w:rPr>
          <w:rFonts w:ascii="Times New Roman" w:hAnsi="Times New Roman" w:cs="Times New Roman"/>
          <w:sz w:val="28"/>
          <w:szCs w:val="28"/>
        </w:rPr>
        <w:t xml:space="preserve">В рамках проекта предусмотрено </w:t>
      </w:r>
      <w:r w:rsidRPr="008307C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профессиональное обучение и дополнительное профессиональное образование </w:t>
      </w:r>
      <w:r w:rsidR="00FC552F" w:rsidRPr="008307C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18 граждан </w:t>
      </w:r>
      <w:r w:rsidR="00333E94" w:rsidRPr="008307C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указанной категории. В отчетном периоде </w:t>
      </w:r>
      <w:r w:rsidRPr="008307C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начали обучение 25 </w:t>
      </w:r>
      <w:r w:rsidR="00975193" w:rsidRPr="008307C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человек</w:t>
      </w:r>
      <w:r w:rsidRPr="008307C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</w:t>
      </w:r>
    </w:p>
    <w:p w:rsidR="00180E57" w:rsidRPr="008307C3" w:rsidRDefault="00180E57" w:rsidP="00EF0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Style w:val="fontstyle01"/>
          <w:sz w:val="28"/>
          <w:szCs w:val="28"/>
        </w:rPr>
        <w:t>Кроме того, Министерством здравоохранения Р</w:t>
      </w:r>
      <w:r w:rsidR="00373B5F" w:rsidRPr="008307C3">
        <w:rPr>
          <w:rStyle w:val="fontstyle01"/>
          <w:sz w:val="28"/>
          <w:szCs w:val="28"/>
        </w:rPr>
        <w:t xml:space="preserve">Ф </w:t>
      </w:r>
      <w:r w:rsidRPr="008307C3">
        <w:rPr>
          <w:rStyle w:val="fontstyle01"/>
          <w:sz w:val="28"/>
          <w:szCs w:val="28"/>
        </w:rPr>
        <w:t>и Правительством Р</w:t>
      </w:r>
      <w:r w:rsidR="00373B5F" w:rsidRPr="008307C3">
        <w:rPr>
          <w:rStyle w:val="fontstyle01"/>
          <w:sz w:val="28"/>
          <w:szCs w:val="28"/>
        </w:rPr>
        <w:t>И</w:t>
      </w:r>
      <w:r w:rsidRPr="008307C3">
        <w:rPr>
          <w:rStyle w:val="fontstyle01"/>
          <w:sz w:val="28"/>
          <w:szCs w:val="28"/>
        </w:rPr>
        <w:t xml:space="preserve"> заключено Соглашение от 08.02.2019 г. № 056-17-2019-006 </w:t>
      </w:r>
      <w:r w:rsidR="00F64C5D" w:rsidRPr="008307C3">
        <w:rPr>
          <w:rStyle w:val="fontstyle01"/>
          <w:sz w:val="28"/>
          <w:szCs w:val="28"/>
        </w:rPr>
        <w:t xml:space="preserve">(в редакции от </w:t>
      </w:r>
      <w:r w:rsidR="00F64C5D" w:rsidRPr="008307C3">
        <w:rPr>
          <w:rFonts w:ascii="Times New Roman" w:hAnsi="Times New Roman" w:cs="Times New Roman"/>
          <w:color w:val="000000"/>
          <w:sz w:val="28"/>
          <w:szCs w:val="28"/>
        </w:rPr>
        <w:lastRenderedPageBreak/>
        <w:t>21.12.2019</w:t>
      </w:r>
      <w:r w:rsidR="00024C1C" w:rsidRPr="008307C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64C5D" w:rsidRPr="008307C3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F64C5D" w:rsidRPr="008307C3">
        <w:rPr>
          <w:rStyle w:val="fontstyle01"/>
          <w:sz w:val="28"/>
          <w:szCs w:val="28"/>
        </w:rPr>
        <w:t xml:space="preserve">№ 056-17-2019-006/2) </w:t>
      </w:r>
      <w:r w:rsidRPr="008307C3">
        <w:rPr>
          <w:rStyle w:val="fontstyle01"/>
          <w:sz w:val="28"/>
          <w:szCs w:val="28"/>
        </w:rPr>
        <w:t xml:space="preserve">о предоставлении иного межбюджетного трансферта из федерального бюджета бюджету субъекта Российской Федерации в целях </w:t>
      </w:r>
      <w:proofErr w:type="spellStart"/>
      <w:r w:rsidRPr="008307C3">
        <w:rPr>
          <w:rStyle w:val="fontstyle01"/>
          <w:sz w:val="28"/>
          <w:szCs w:val="28"/>
        </w:rPr>
        <w:t>софинансирования</w:t>
      </w:r>
      <w:proofErr w:type="spellEnd"/>
      <w:r w:rsidRPr="008307C3">
        <w:rPr>
          <w:rStyle w:val="fontstyle01"/>
          <w:sz w:val="28"/>
          <w:szCs w:val="28"/>
        </w:rPr>
        <w:t xml:space="preserve"> расходных обязательств субъекта Р</w:t>
      </w:r>
      <w:r w:rsidR="00373B5F" w:rsidRPr="008307C3">
        <w:rPr>
          <w:rStyle w:val="fontstyle01"/>
          <w:sz w:val="28"/>
          <w:szCs w:val="28"/>
        </w:rPr>
        <w:t>Ф</w:t>
      </w:r>
      <w:r w:rsidRPr="008307C3">
        <w:rPr>
          <w:rStyle w:val="fontstyle01"/>
          <w:sz w:val="28"/>
          <w:szCs w:val="28"/>
        </w:rPr>
        <w:t>, возникающих при проведении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обслуживания, в сумме 142,1 тыс. руб</w:t>
      </w:r>
      <w:r w:rsidR="00373B5F" w:rsidRPr="008307C3">
        <w:rPr>
          <w:rStyle w:val="fontstyle01"/>
          <w:sz w:val="28"/>
          <w:szCs w:val="28"/>
        </w:rPr>
        <w:t>лей</w:t>
      </w:r>
      <w:r w:rsidRPr="008307C3">
        <w:rPr>
          <w:rStyle w:val="fontstyle01"/>
          <w:sz w:val="28"/>
          <w:szCs w:val="28"/>
        </w:rPr>
        <w:t>. Финансирование и кассовое исполнение</w:t>
      </w:r>
      <w:r w:rsidR="00373B5F" w:rsidRPr="008307C3">
        <w:rPr>
          <w:rStyle w:val="fontstyle01"/>
          <w:sz w:val="28"/>
          <w:szCs w:val="28"/>
        </w:rPr>
        <w:t xml:space="preserve"> по проекту</w:t>
      </w:r>
      <w:r w:rsidRPr="008307C3">
        <w:rPr>
          <w:rStyle w:val="fontstyle01"/>
          <w:sz w:val="28"/>
          <w:szCs w:val="28"/>
        </w:rPr>
        <w:t xml:space="preserve"> отсутству</w:t>
      </w:r>
      <w:r w:rsidR="00373B5F" w:rsidRPr="008307C3">
        <w:rPr>
          <w:rStyle w:val="fontstyle01"/>
          <w:sz w:val="28"/>
          <w:szCs w:val="28"/>
        </w:rPr>
        <w:t>е</w:t>
      </w:r>
      <w:r w:rsidRPr="008307C3">
        <w:rPr>
          <w:rStyle w:val="fontstyle01"/>
          <w:sz w:val="28"/>
          <w:szCs w:val="28"/>
        </w:rPr>
        <w:t>т. По информации Минздрав</w:t>
      </w:r>
      <w:r w:rsidR="00373B5F" w:rsidRPr="008307C3">
        <w:rPr>
          <w:rStyle w:val="fontstyle01"/>
          <w:sz w:val="28"/>
          <w:szCs w:val="28"/>
        </w:rPr>
        <w:t>а РИ</w:t>
      </w:r>
      <w:r w:rsidRPr="008307C3">
        <w:rPr>
          <w:rStyle w:val="fontstyle01"/>
          <w:sz w:val="28"/>
          <w:szCs w:val="28"/>
        </w:rPr>
        <w:t xml:space="preserve">, </w:t>
      </w:r>
      <w:r w:rsidRPr="008307C3">
        <w:rPr>
          <w:rFonts w:ascii="Times New Roman" w:hAnsi="Times New Roman" w:cs="Times New Roman"/>
          <w:sz w:val="28"/>
          <w:szCs w:val="28"/>
        </w:rPr>
        <w:t xml:space="preserve">иммунизация </w:t>
      </w:r>
      <w:r w:rsidR="00FC552F" w:rsidRPr="008307C3">
        <w:rPr>
          <w:rFonts w:ascii="Times New Roman" w:hAnsi="Times New Roman" w:cs="Times New Roman"/>
          <w:sz w:val="28"/>
          <w:szCs w:val="28"/>
        </w:rPr>
        <w:t>данной категории лиц</w:t>
      </w:r>
      <w:r w:rsidRPr="008307C3">
        <w:rPr>
          <w:rFonts w:ascii="Times New Roman" w:hAnsi="Times New Roman" w:cs="Times New Roman"/>
          <w:sz w:val="28"/>
          <w:szCs w:val="28"/>
        </w:rPr>
        <w:t xml:space="preserve">, проживающих в организациях социального обслуживания </w:t>
      </w:r>
      <w:r w:rsidR="00FC552F" w:rsidRPr="008307C3">
        <w:rPr>
          <w:rFonts w:ascii="Times New Roman" w:hAnsi="Times New Roman" w:cs="Times New Roman"/>
          <w:sz w:val="28"/>
          <w:szCs w:val="28"/>
        </w:rPr>
        <w:t>р</w:t>
      </w:r>
      <w:r w:rsidRPr="008307C3">
        <w:rPr>
          <w:rFonts w:ascii="Times New Roman" w:hAnsi="Times New Roman" w:cs="Times New Roman"/>
          <w:sz w:val="28"/>
          <w:szCs w:val="28"/>
        </w:rPr>
        <w:t>еспублики</w:t>
      </w:r>
      <w:r w:rsidR="008E3FCE" w:rsidRPr="008307C3">
        <w:rPr>
          <w:rFonts w:ascii="Times New Roman" w:hAnsi="Times New Roman" w:cs="Times New Roman"/>
          <w:sz w:val="28"/>
          <w:szCs w:val="28"/>
        </w:rPr>
        <w:t>,</w:t>
      </w:r>
      <w:r w:rsidRPr="008307C3">
        <w:rPr>
          <w:rFonts w:ascii="Times New Roman" w:hAnsi="Times New Roman" w:cs="Times New Roman"/>
          <w:sz w:val="28"/>
          <w:szCs w:val="28"/>
        </w:rPr>
        <w:t xml:space="preserve"> в ГБУ «Психоневрологический дом-интернат» в 2020 году не предусмотрена, в связи с отсутствием подлежащего вакцинации контингента. Соответствующее письмо направлено в Мин</w:t>
      </w:r>
      <w:r w:rsidR="00373B5F" w:rsidRPr="008307C3">
        <w:rPr>
          <w:rFonts w:ascii="Times New Roman" w:hAnsi="Times New Roman" w:cs="Times New Roman"/>
          <w:sz w:val="28"/>
          <w:szCs w:val="28"/>
        </w:rPr>
        <w:t>здрав РФ.</w:t>
      </w:r>
    </w:p>
    <w:p w:rsidR="00180E57" w:rsidRPr="008307C3" w:rsidRDefault="00180E57" w:rsidP="00EF068F">
      <w:pPr>
        <w:pStyle w:val="a9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07C3">
        <w:rPr>
          <w:rFonts w:ascii="Times New Roman" w:hAnsi="Times New Roman"/>
          <w:i/>
          <w:sz w:val="28"/>
          <w:szCs w:val="28"/>
        </w:rPr>
        <w:t>Региональный проект «</w:t>
      </w:r>
      <w:r w:rsidRPr="008307C3">
        <w:rPr>
          <w:rFonts w:ascii="Times New Roman" w:hAnsi="Times New Roman" w:cs="Times New Roman"/>
          <w:i/>
          <w:color w:val="000000"/>
          <w:sz w:val="28"/>
          <w:szCs w:val="28"/>
        </w:rPr>
        <w:t>Формирование системы мотивации граждан к здоровому образу жизни, включая здоровое питание и отказ от вредных привычек</w:t>
      </w:r>
      <w:r w:rsidRPr="008307C3">
        <w:rPr>
          <w:rFonts w:ascii="Times New Roman" w:hAnsi="Times New Roman"/>
          <w:i/>
          <w:sz w:val="28"/>
          <w:szCs w:val="28"/>
        </w:rPr>
        <w:t>».</w:t>
      </w:r>
    </w:p>
    <w:p w:rsidR="00180E57" w:rsidRPr="008307C3" w:rsidRDefault="00AA0306" w:rsidP="00EF06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8307C3">
        <w:rPr>
          <w:rFonts w:ascii="Times New Roman" w:hAnsi="Times New Roman" w:cs="Times New Roman"/>
          <w:sz w:val="28"/>
          <w:szCs w:val="28"/>
        </w:rPr>
        <w:t>В рамках данного проекта</w:t>
      </w:r>
      <w:r w:rsidR="00180E57" w:rsidRPr="008307C3">
        <w:rPr>
          <w:rFonts w:ascii="Times New Roman" w:hAnsi="Times New Roman" w:cs="Times New Roman"/>
          <w:sz w:val="28"/>
          <w:szCs w:val="28"/>
        </w:rPr>
        <w:t xml:space="preserve"> финансирование не предусмотрено. Министерством здравоохранения Российской Федерации с </w:t>
      </w:r>
      <w:r w:rsidR="00180E57" w:rsidRPr="008307C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Министерством</w:t>
      </w:r>
      <w:r w:rsidR="00180E57" w:rsidRPr="008307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80E57" w:rsidRPr="008307C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здравоохранения </w:t>
      </w:r>
      <w:r w:rsidR="00180E57" w:rsidRPr="008307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Республики </w:t>
      </w:r>
      <w:r w:rsidR="00180E57" w:rsidRPr="008307C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Ингушетия</w:t>
      </w:r>
      <w:r w:rsidR="00180E57" w:rsidRPr="0083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0E57" w:rsidRPr="008307C3">
        <w:rPr>
          <w:rFonts w:ascii="Times New Roman" w:hAnsi="Times New Roman" w:cs="Times New Roman"/>
          <w:sz w:val="28"/>
          <w:szCs w:val="28"/>
        </w:rPr>
        <w:t>заключено Соглашение о</w:t>
      </w:r>
      <w:r w:rsidR="00F64C5D" w:rsidRPr="008307C3">
        <w:rPr>
          <w:rFonts w:ascii="Times New Roman" w:hAnsi="Times New Roman" w:cs="Times New Roman"/>
          <w:sz w:val="28"/>
          <w:szCs w:val="28"/>
        </w:rPr>
        <w:t>т 30.01.2019 </w:t>
      </w:r>
      <w:r w:rsidR="00180E57" w:rsidRPr="008307C3">
        <w:rPr>
          <w:rFonts w:ascii="Times New Roman" w:hAnsi="Times New Roman" w:cs="Times New Roman"/>
          <w:sz w:val="28"/>
          <w:szCs w:val="28"/>
        </w:rPr>
        <w:t>г. №056-2019-Р4006-1</w:t>
      </w:r>
      <w:r w:rsidR="00F64C5D" w:rsidRPr="008307C3">
        <w:rPr>
          <w:rFonts w:ascii="Times New Roman" w:hAnsi="Times New Roman" w:cs="Times New Roman"/>
          <w:sz w:val="28"/>
          <w:szCs w:val="28"/>
        </w:rPr>
        <w:t xml:space="preserve"> </w:t>
      </w:r>
      <w:r w:rsidR="00024C1C" w:rsidRPr="008307C3">
        <w:rPr>
          <w:rFonts w:ascii="Times New Roman" w:hAnsi="Times New Roman" w:cs="Times New Roman"/>
          <w:sz w:val="28"/>
          <w:szCs w:val="28"/>
        </w:rPr>
        <w:t>(в редакции от 09.12.2019 </w:t>
      </w:r>
      <w:r w:rsidR="00F64C5D" w:rsidRPr="008307C3">
        <w:rPr>
          <w:rFonts w:ascii="Times New Roman" w:hAnsi="Times New Roman" w:cs="Times New Roman"/>
          <w:sz w:val="28"/>
          <w:szCs w:val="28"/>
        </w:rPr>
        <w:t>г. №</w:t>
      </w:r>
      <w:r w:rsidR="00F64C5D" w:rsidRPr="008307C3">
        <w:rPr>
          <w:rFonts w:ascii="Times New Roman" w:hAnsi="Times New Roman" w:cs="Times New Roman"/>
          <w:color w:val="000000"/>
          <w:sz w:val="28"/>
          <w:szCs w:val="28"/>
        </w:rPr>
        <w:t xml:space="preserve"> 056-2019-P4006-1/1</w:t>
      </w:r>
      <w:r w:rsidR="00F64C5D" w:rsidRPr="008307C3">
        <w:rPr>
          <w:rFonts w:ascii="Times New Roman" w:hAnsi="Times New Roman" w:cs="Times New Roman"/>
          <w:sz w:val="28"/>
          <w:szCs w:val="28"/>
        </w:rPr>
        <w:t>)</w:t>
      </w:r>
      <w:r w:rsidR="00180E57" w:rsidRPr="008307C3">
        <w:rPr>
          <w:rFonts w:ascii="Times New Roman" w:hAnsi="Times New Roman" w:cs="Times New Roman"/>
          <w:sz w:val="28"/>
          <w:szCs w:val="28"/>
        </w:rPr>
        <w:t xml:space="preserve"> </w:t>
      </w:r>
      <w:r w:rsidR="00180E57" w:rsidRPr="008307C3">
        <w:rPr>
          <w:rFonts w:ascii="Times New Roman" w:hAnsi="Times New Roman" w:cs="Times New Roman"/>
          <w:color w:val="000000"/>
          <w:sz w:val="28"/>
          <w:szCs w:val="28"/>
        </w:rPr>
        <w:t>о реализации регионального проекта «Формирование системы мотивации граждан к здоровому образу жизни, включая здоровое питание и отказ от вредных привычек (Республика Ингушетия)»</w:t>
      </w:r>
      <w:r w:rsidR="00180E57" w:rsidRPr="008307C3">
        <w:rPr>
          <w:rFonts w:ascii="Times New Roman" w:hAnsi="Times New Roman" w:cs="Times New Roman"/>
          <w:sz w:val="28"/>
          <w:szCs w:val="28"/>
        </w:rPr>
        <w:t xml:space="preserve">, согласно которому в 2020 году предусмотрено внедрение муниципальных программ общественного здоровья в размере 20%. По информации </w:t>
      </w:r>
      <w:r w:rsidR="00180E57" w:rsidRPr="008307C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Мин</w:t>
      </w:r>
      <w:r w:rsidR="000A7D52" w:rsidRPr="008307C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труда РИ</w:t>
      </w:r>
      <w:r w:rsidR="00180E57" w:rsidRPr="008307C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8307C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в каждом районе республики </w:t>
      </w:r>
      <w:r w:rsidR="00180E57" w:rsidRPr="008307C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разработаны и внедрены программы общественного здоровья</w:t>
      </w:r>
      <w:r w:rsidR="000A7D52" w:rsidRPr="008307C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. По итогам первого полугодия текущего года запланированный годовой </w:t>
      </w:r>
      <w:r w:rsidR="00180E57" w:rsidRPr="008307C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показатель </w:t>
      </w:r>
      <w:r w:rsidR="000A7D52" w:rsidRPr="008307C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выполнен в полном объеме.</w:t>
      </w:r>
    </w:p>
    <w:p w:rsidR="00180E57" w:rsidRPr="008307C3" w:rsidRDefault="00180E57" w:rsidP="00EF068F">
      <w:pPr>
        <w:pStyle w:val="a9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07C3">
        <w:rPr>
          <w:rFonts w:ascii="Times New Roman" w:hAnsi="Times New Roman"/>
          <w:i/>
          <w:sz w:val="28"/>
          <w:szCs w:val="28"/>
        </w:rPr>
        <w:t>Региональный проект «Спорт – норма жизни».</w:t>
      </w:r>
    </w:p>
    <w:p w:rsidR="00180E57" w:rsidRPr="008307C3" w:rsidRDefault="00180E57" w:rsidP="00EF068F">
      <w:pPr>
        <w:pStyle w:val="a9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В рамках реализации данного регионального проекта заключены:</w:t>
      </w:r>
    </w:p>
    <w:p w:rsidR="00180E57" w:rsidRPr="008307C3" w:rsidRDefault="00180E57" w:rsidP="00A37DCA">
      <w:pPr>
        <w:pStyle w:val="a9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 xml:space="preserve">Министерством спорта Российской Федерации с Правительством Республики Ингушетия </w:t>
      </w:r>
      <w:r w:rsidRPr="008307C3">
        <w:rPr>
          <w:rFonts w:ascii="Times New Roman" w:hAnsi="Times New Roman" w:cs="Times New Roman"/>
          <w:color w:val="000000"/>
          <w:sz w:val="28"/>
          <w:szCs w:val="28"/>
        </w:rPr>
        <w:t>Соглашение от 14.02.2019 г. № 777-08-2019-038</w:t>
      </w:r>
      <w:r w:rsidR="00937359" w:rsidRPr="008307C3">
        <w:rPr>
          <w:rFonts w:ascii="Times New Roman" w:hAnsi="Times New Roman" w:cs="Times New Roman"/>
          <w:color w:val="000000"/>
          <w:sz w:val="28"/>
          <w:szCs w:val="28"/>
        </w:rPr>
        <w:t xml:space="preserve"> (в редакции от 21.12.2019</w:t>
      </w:r>
      <w:r w:rsidR="00024C1C" w:rsidRPr="008307C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37359" w:rsidRPr="008307C3">
        <w:rPr>
          <w:rFonts w:ascii="Times New Roman" w:hAnsi="Times New Roman" w:cs="Times New Roman"/>
          <w:color w:val="000000"/>
          <w:sz w:val="28"/>
          <w:szCs w:val="28"/>
        </w:rPr>
        <w:t>г.)</w:t>
      </w:r>
      <w:r w:rsidRPr="008307C3">
        <w:rPr>
          <w:rFonts w:ascii="Times New Roman" w:hAnsi="Times New Roman" w:cs="Times New Roman"/>
          <w:color w:val="000000"/>
          <w:sz w:val="28"/>
          <w:szCs w:val="28"/>
        </w:rPr>
        <w:t xml:space="preserve"> о предоставлении субсидии из федерального бюджета бюджету субъекта Российской Федерации</w:t>
      </w:r>
      <w:r w:rsidRPr="008307C3">
        <w:t xml:space="preserve"> </w:t>
      </w:r>
      <w:r w:rsidRPr="008307C3">
        <w:rPr>
          <w:rFonts w:ascii="Times New Roman" w:hAnsi="Times New Roman" w:cs="Times New Roman"/>
          <w:color w:val="000000"/>
          <w:sz w:val="28"/>
          <w:szCs w:val="28"/>
        </w:rPr>
        <w:t>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</w:r>
      <w:r w:rsidR="00897AD4" w:rsidRPr="008307C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307C3">
        <w:t xml:space="preserve"> </w:t>
      </w:r>
      <w:r w:rsidRPr="008307C3">
        <w:rPr>
          <w:rFonts w:ascii="Times New Roman" w:hAnsi="Times New Roman" w:cs="Times New Roman"/>
          <w:sz w:val="28"/>
          <w:szCs w:val="28"/>
        </w:rPr>
        <w:t>в сумме</w:t>
      </w:r>
      <w:r w:rsidRPr="008307C3">
        <w:t xml:space="preserve"> </w:t>
      </w:r>
      <w:r w:rsidRPr="008307C3">
        <w:rPr>
          <w:rFonts w:ascii="Times New Roman" w:hAnsi="Times New Roman" w:cs="Times New Roman"/>
          <w:color w:val="000000"/>
          <w:sz w:val="28"/>
          <w:szCs w:val="28"/>
        </w:rPr>
        <w:t>5 681,1 тыс. руб</w:t>
      </w:r>
      <w:r w:rsidR="00897AD4" w:rsidRPr="008307C3"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Pr="008307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07C3">
        <w:rPr>
          <w:rFonts w:ascii="Times New Roman" w:hAnsi="Times New Roman" w:cs="Times New Roman"/>
          <w:sz w:val="28"/>
          <w:szCs w:val="28"/>
        </w:rPr>
        <w:t>и из республиканского бюджета – 299,0 тыс. руб</w:t>
      </w:r>
      <w:r w:rsidR="00897AD4" w:rsidRPr="008307C3">
        <w:rPr>
          <w:rFonts w:ascii="Times New Roman" w:hAnsi="Times New Roman" w:cs="Times New Roman"/>
          <w:sz w:val="28"/>
          <w:szCs w:val="28"/>
        </w:rPr>
        <w:t>лей</w:t>
      </w:r>
      <w:r w:rsidRPr="008307C3">
        <w:rPr>
          <w:rFonts w:ascii="Times New Roman" w:hAnsi="Times New Roman" w:cs="Times New Roman"/>
          <w:sz w:val="28"/>
          <w:szCs w:val="28"/>
        </w:rPr>
        <w:t xml:space="preserve"> (всего - </w:t>
      </w:r>
      <w:r w:rsidRPr="008307C3">
        <w:rPr>
          <w:rFonts w:ascii="Times New Roman" w:hAnsi="Times New Roman" w:cs="Times New Roman"/>
          <w:color w:val="000000"/>
          <w:sz w:val="28"/>
          <w:szCs w:val="28"/>
        </w:rPr>
        <w:t>5 980,1</w:t>
      </w:r>
      <w:r w:rsidRPr="008307C3">
        <w:t xml:space="preserve"> </w:t>
      </w:r>
      <w:r w:rsidRPr="008307C3">
        <w:rPr>
          <w:rFonts w:ascii="Times New Roman" w:hAnsi="Times New Roman" w:cs="Times New Roman"/>
          <w:sz w:val="28"/>
          <w:szCs w:val="28"/>
        </w:rPr>
        <w:t>тыс. руб</w:t>
      </w:r>
      <w:r w:rsidR="00897AD4" w:rsidRPr="008307C3">
        <w:rPr>
          <w:rFonts w:ascii="Times New Roman" w:hAnsi="Times New Roman" w:cs="Times New Roman"/>
          <w:sz w:val="28"/>
          <w:szCs w:val="28"/>
        </w:rPr>
        <w:t>лей</w:t>
      </w:r>
      <w:r w:rsidRPr="008307C3">
        <w:rPr>
          <w:rFonts w:ascii="Times New Roman" w:hAnsi="Times New Roman" w:cs="Times New Roman"/>
          <w:sz w:val="28"/>
          <w:szCs w:val="28"/>
        </w:rPr>
        <w:t xml:space="preserve">). По информации </w:t>
      </w:r>
      <w:proofErr w:type="spellStart"/>
      <w:r w:rsidRPr="008307C3">
        <w:rPr>
          <w:rFonts w:ascii="Times New Roman" w:hAnsi="Times New Roman" w:cs="Times New Roman"/>
          <w:sz w:val="28"/>
          <w:szCs w:val="28"/>
        </w:rPr>
        <w:t>Мин</w:t>
      </w:r>
      <w:r w:rsidR="00897AD4" w:rsidRPr="008307C3">
        <w:rPr>
          <w:rFonts w:ascii="Times New Roman" w:hAnsi="Times New Roman" w:cs="Times New Roman"/>
          <w:sz w:val="28"/>
          <w:szCs w:val="28"/>
        </w:rPr>
        <w:t>спорта</w:t>
      </w:r>
      <w:proofErr w:type="spellEnd"/>
      <w:r w:rsidR="00897AD4" w:rsidRPr="008307C3">
        <w:rPr>
          <w:rFonts w:ascii="Times New Roman" w:hAnsi="Times New Roman" w:cs="Times New Roman"/>
          <w:sz w:val="28"/>
          <w:szCs w:val="28"/>
        </w:rPr>
        <w:t xml:space="preserve"> РИ</w:t>
      </w:r>
      <w:r w:rsidRPr="008307C3">
        <w:rPr>
          <w:rFonts w:ascii="Times New Roman" w:hAnsi="Times New Roman" w:cs="Times New Roman"/>
          <w:sz w:val="28"/>
          <w:szCs w:val="28"/>
        </w:rPr>
        <w:t>, финансирование и кассовое исполнение</w:t>
      </w:r>
      <w:r w:rsidR="00897AD4" w:rsidRPr="008307C3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Pr="008307C3">
        <w:rPr>
          <w:rFonts w:ascii="Times New Roman" w:hAnsi="Times New Roman" w:cs="Times New Roman"/>
          <w:sz w:val="28"/>
          <w:szCs w:val="28"/>
        </w:rPr>
        <w:t>произведено в полном объеме, запланированные мероприятия по государственной поддержке спортивных организаций исполнены в полном объеме;</w:t>
      </w:r>
    </w:p>
    <w:p w:rsidR="009A13AF" w:rsidRPr="008307C3" w:rsidRDefault="00180E57" w:rsidP="00A37DCA">
      <w:pPr>
        <w:pStyle w:val="a9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 xml:space="preserve">Министерством спорта Российской Федерации с Правительством Республики Ингушетия </w:t>
      </w:r>
      <w:r w:rsidRPr="008307C3">
        <w:rPr>
          <w:rFonts w:ascii="Times New Roman" w:hAnsi="Times New Roman" w:cs="Times New Roman"/>
          <w:color w:val="000000"/>
          <w:sz w:val="28"/>
          <w:szCs w:val="28"/>
        </w:rPr>
        <w:t>Соглашение от 14.02.2019 г. № 777-09-2019-089</w:t>
      </w:r>
      <w:r w:rsidRPr="008307C3">
        <w:t xml:space="preserve"> </w:t>
      </w:r>
      <w:r w:rsidR="00024C1C" w:rsidRPr="008307C3">
        <w:rPr>
          <w:rFonts w:ascii="Times New Roman" w:hAnsi="Times New Roman" w:cs="Times New Roman"/>
          <w:sz w:val="28"/>
          <w:szCs w:val="28"/>
        </w:rPr>
        <w:t xml:space="preserve">(в редакции от </w:t>
      </w:r>
      <w:r w:rsidR="00024C1C" w:rsidRPr="008307C3">
        <w:rPr>
          <w:rFonts w:ascii="Times New Roman" w:hAnsi="Times New Roman" w:cs="Times New Roman"/>
          <w:color w:val="000000"/>
          <w:sz w:val="28"/>
          <w:szCs w:val="28"/>
        </w:rPr>
        <w:t>23.12.2019 г.</w:t>
      </w:r>
      <w:r w:rsidR="00024C1C" w:rsidRPr="008307C3">
        <w:rPr>
          <w:rFonts w:ascii="Times New Roman" w:hAnsi="Times New Roman" w:cs="Times New Roman"/>
          <w:sz w:val="28"/>
          <w:szCs w:val="28"/>
        </w:rPr>
        <w:t xml:space="preserve"> № </w:t>
      </w:r>
      <w:r w:rsidR="00024C1C" w:rsidRPr="008307C3">
        <w:rPr>
          <w:rFonts w:ascii="Times New Roman" w:hAnsi="Times New Roman" w:cs="Times New Roman"/>
          <w:color w:val="000000"/>
          <w:sz w:val="28"/>
          <w:szCs w:val="28"/>
        </w:rPr>
        <w:t>№ 777-09-2019-089/2</w:t>
      </w:r>
      <w:r w:rsidR="00024C1C" w:rsidRPr="008307C3">
        <w:rPr>
          <w:rFonts w:ascii="Times New Roman" w:hAnsi="Times New Roman" w:cs="Times New Roman"/>
          <w:sz w:val="28"/>
          <w:szCs w:val="28"/>
        </w:rPr>
        <w:t>)</w:t>
      </w:r>
      <w:r w:rsidR="00024C1C" w:rsidRPr="008307C3">
        <w:t xml:space="preserve"> </w:t>
      </w:r>
      <w:r w:rsidRPr="008307C3">
        <w:rPr>
          <w:rFonts w:ascii="Times New Roman" w:hAnsi="Times New Roman" w:cs="Times New Roman"/>
          <w:color w:val="000000"/>
          <w:sz w:val="28"/>
          <w:szCs w:val="28"/>
        </w:rPr>
        <w:t>о предоставлении субсидии из федерального бюджета бюджету субъекта Российской Федерации</w:t>
      </w:r>
      <w:r w:rsidRPr="008307C3">
        <w:t xml:space="preserve"> </w:t>
      </w:r>
      <w:r w:rsidRPr="008307C3">
        <w:rPr>
          <w:rFonts w:ascii="Times New Roman" w:hAnsi="Times New Roman" w:cs="Times New Roman"/>
          <w:sz w:val="28"/>
          <w:szCs w:val="28"/>
        </w:rPr>
        <w:t>в сумме</w:t>
      </w:r>
      <w:r w:rsidRPr="008307C3">
        <w:t xml:space="preserve"> </w:t>
      </w:r>
      <w:r w:rsidRPr="008307C3">
        <w:rPr>
          <w:rFonts w:ascii="Times New Roman" w:hAnsi="Times New Roman" w:cs="Times New Roman"/>
          <w:color w:val="000000"/>
          <w:sz w:val="28"/>
          <w:szCs w:val="28"/>
        </w:rPr>
        <w:lastRenderedPageBreak/>
        <w:t>209 972,6</w:t>
      </w:r>
      <w:r w:rsidRPr="008307C3">
        <w:t xml:space="preserve"> </w:t>
      </w:r>
      <w:r w:rsidRPr="008307C3">
        <w:rPr>
          <w:rFonts w:ascii="Times New Roman" w:hAnsi="Times New Roman" w:cs="Times New Roman"/>
          <w:color w:val="000000"/>
          <w:sz w:val="28"/>
          <w:szCs w:val="28"/>
        </w:rPr>
        <w:t>тыс. руб</w:t>
      </w:r>
      <w:r w:rsidR="00897AD4" w:rsidRPr="008307C3"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Pr="008307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07C3">
        <w:rPr>
          <w:rFonts w:ascii="Times New Roman" w:hAnsi="Times New Roman" w:cs="Times New Roman"/>
          <w:sz w:val="28"/>
          <w:szCs w:val="28"/>
        </w:rPr>
        <w:t>и из республиканского бюджета – 11051,2 тыс. руб</w:t>
      </w:r>
      <w:r w:rsidR="00897AD4" w:rsidRPr="008307C3">
        <w:rPr>
          <w:rFonts w:ascii="Times New Roman" w:hAnsi="Times New Roman" w:cs="Times New Roman"/>
          <w:sz w:val="28"/>
          <w:szCs w:val="28"/>
        </w:rPr>
        <w:t>лей</w:t>
      </w:r>
      <w:r w:rsidRPr="008307C3">
        <w:rPr>
          <w:rFonts w:ascii="Times New Roman" w:hAnsi="Times New Roman" w:cs="Times New Roman"/>
          <w:sz w:val="28"/>
          <w:szCs w:val="28"/>
        </w:rPr>
        <w:t xml:space="preserve"> (всего</w:t>
      </w:r>
      <w:r w:rsidR="00897AD4" w:rsidRPr="008307C3">
        <w:rPr>
          <w:rFonts w:ascii="Times New Roman" w:hAnsi="Times New Roman" w:cs="Times New Roman"/>
          <w:sz w:val="28"/>
          <w:szCs w:val="28"/>
        </w:rPr>
        <w:t xml:space="preserve"> -</w:t>
      </w:r>
      <w:r w:rsidRPr="008307C3">
        <w:rPr>
          <w:rFonts w:ascii="Times New Roman" w:hAnsi="Times New Roman" w:cs="Times New Roman"/>
          <w:sz w:val="28"/>
          <w:szCs w:val="28"/>
        </w:rPr>
        <w:t xml:space="preserve"> </w:t>
      </w:r>
      <w:r w:rsidRPr="008307C3">
        <w:rPr>
          <w:rFonts w:ascii="Times New Roman" w:hAnsi="Times New Roman" w:cs="Times New Roman"/>
          <w:color w:val="000000"/>
          <w:sz w:val="28"/>
          <w:szCs w:val="28"/>
        </w:rPr>
        <w:t xml:space="preserve">221 023,8 </w:t>
      </w:r>
      <w:r w:rsidRPr="008307C3">
        <w:rPr>
          <w:rFonts w:ascii="Times New Roman" w:hAnsi="Times New Roman" w:cs="Times New Roman"/>
          <w:sz w:val="28"/>
          <w:szCs w:val="28"/>
        </w:rPr>
        <w:t>тыс. руб</w:t>
      </w:r>
      <w:r w:rsidR="00897AD4" w:rsidRPr="008307C3">
        <w:rPr>
          <w:rFonts w:ascii="Times New Roman" w:hAnsi="Times New Roman" w:cs="Times New Roman"/>
          <w:sz w:val="28"/>
          <w:szCs w:val="28"/>
        </w:rPr>
        <w:t>лей</w:t>
      </w:r>
      <w:r w:rsidRPr="008307C3">
        <w:rPr>
          <w:rFonts w:ascii="Times New Roman" w:hAnsi="Times New Roman" w:cs="Times New Roman"/>
          <w:sz w:val="28"/>
          <w:szCs w:val="28"/>
        </w:rPr>
        <w:t xml:space="preserve">). </w:t>
      </w:r>
      <w:r w:rsidR="00897AD4" w:rsidRPr="008307C3">
        <w:rPr>
          <w:rFonts w:ascii="Times New Roman" w:hAnsi="Times New Roman" w:cs="Times New Roman"/>
          <w:sz w:val="28"/>
          <w:szCs w:val="28"/>
        </w:rPr>
        <w:t>В рамках проекта запланирована реконструкция ГБУ «Республиканский спортивно-тренировочный центр «</w:t>
      </w:r>
      <w:proofErr w:type="spellStart"/>
      <w:r w:rsidR="00897AD4" w:rsidRPr="008307C3">
        <w:rPr>
          <w:rFonts w:ascii="Times New Roman" w:hAnsi="Times New Roman" w:cs="Times New Roman"/>
          <w:sz w:val="28"/>
          <w:szCs w:val="28"/>
        </w:rPr>
        <w:t>Мужичи</w:t>
      </w:r>
      <w:proofErr w:type="spellEnd"/>
      <w:r w:rsidR="00897AD4" w:rsidRPr="008307C3">
        <w:rPr>
          <w:rFonts w:ascii="Times New Roman" w:hAnsi="Times New Roman" w:cs="Times New Roman"/>
          <w:sz w:val="28"/>
          <w:szCs w:val="28"/>
        </w:rPr>
        <w:t xml:space="preserve">» и закупка спортивного оборудования для 4 спортивных школ олимпийского резерва. На отчетную дату </w:t>
      </w:r>
      <w:r w:rsidRPr="008307C3">
        <w:rPr>
          <w:rFonts w:ascii="Times New Roman" w:hAnsi="Times New Roman" w:cs="Times New Roman"/>
          <w:sz w:val="28"/>
          <w:szCs w:val="28"/>
        </w:rPr>
        <w:t xml:space="preserve">кассовое исполнение </w:t>
      </w:r>
      <w:r w:rsidR="00897AD4" w:rsidRPr="008307C3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9A13AF" w:rsidRPr="008307C3">
        <w:rPr>
          <w:rFonts w:ascii="Times New Roman" w:hAnsi="Times New Roman" w:cs="Times New Roman"/>
          <w:sz w:val="28"/>
          <w:szCs w:val="28"/>
        </w:rPr>
        <w:t>составило</w:t>
      </w:r>
      <w:r w:rsidRPr="008307C3">
        <w:rPr>
          <w:rFonts w:ascii="Times New Roman" w:hAnsi="Times New Roman" w:cs="Times New Roman"/>
          <w:sz w:val="28"/>
          <w:szCs w:val="28"/>
        </w:rPr>
        <w:t xml:space="preserve"> 47</w:t>
      </w:r>
      <w:r w:rsidR="00897AD4" w:rsidRPr="008307C3">
        <w:rPr>
          <w:rFonts w:ascii="Times New Roman" w:hAnsi="Times New Roman" w:cs="Times New Roman"/>
          <w:sz w:val="28"/>
          <w:szCs w:val="28"/>
        </w:rPr>
        <w:t> </w:t>
      </w:r>
      <w:r w:rsidRPr="008307C3">
        <w:rPr>
          <w:rFonts w:ascii="Times New Roman" w:hAnsi="Times New Roman" w:cs="Times New Roman"/>
          <w:sz w:val="28"/>
          <w:szCs w:val="28"/>
        </w:rPr>
        <w:t>638,</w:t>
      </w:r>
      <w:r w:rsidR="00897AD4" w:rsidRPr="008307C3">
        <w:rPr>
          <w:rFonts w:ascii="Times New Roman" w:hAnsi="Times New Roman" w:cs="Times New Roman"/>
          <w:sz w:val="28"/>
          <w:szCs w:val="28"/>
        </w:rPr>
        <w:t>2</w:t>
      </w:r>
      <w:r w:rsidRPr="008307C3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897AD4" w:rsidRPr="008307C3">
        <w:rPr>
          <w:rFonts w:ascii="Times New Roman" w:hAnsi="Times New Roman" w:cs="Times New Roman"/>
          <w:sz w:val="28"/>
          <w:szCs w:val="28"/>
        </w:rPr>
        <w:t>лей</w:t>
      </w:r>
      <w:r w:rsidRPr="008307C3">
        <w:rPr>
          <w:rFonts w:ascii="Times New Roman" w:hAnsi="Times New Roman" w:cs="Times New Roman"/>
          <w:sz w:val="28"/>
          <w:szCs w:val="28"/>
        </w:rPr>
        <w:t>, реконструкция спортивно-тренировочный центр</w:t>
      </w:r>
      <w:r w:rsidR="009A13AF" w:rsidRPr="008307C3">
        <w:rPr>
          <w:rFonts w:ascii="Times New Roman" w:hAnsi="Times New Roman" w:cs="Times New Roman"/>
          <w:sz w:val="28"/>
          <w:szCs w:val="28"/>
        </w:rPr>
        <w:t xml:space="preserve">а выполнено на </w:t>
      </w:r>
      <w:r w:rsidRPr="008307C3">
        <w:rPr>
          <w:rFonts w:ascii="Times New Roman" w:hAnsi="Times New Roman" w:cs="Times New Roman"/>
          <w:sz w:val="28"/>
          <w:szCs w:val="28"/>
        </w:rPr>
        <w:t>25-30%</w:t>
      </w:r>
      <w:r w:rsidR="009A13AF" w:rsidRPr="008307C3">
        <w:rPr>
          <w:rFonts w:ascii="Times New Roman" w:hAnsi="Times New Roman" w:cs="Times New Roman"/>
          <w:sz w:val="28"/>
          <w:szCs w:val="28"/>
        </w:rPr>
        <w:t>, запланированное для спортшкол оборудование поставлено в полном объеме.</w:t>
      </w:r>
    </w:p>
    <w:p w:rsidR="00832B1E" w:rsidRPr="008307C3" w:rsidRDefault="00180E57" w:rsidP="00A37DCA">
      <w:pPr>
        <w:pStyle w:val="a9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 xml:space="preserve">Министерством спорта Российской Федерации с Правительством Республики Ингушетия </w:t>
      </w:r>
      <w:r w:rsidRPr="008307C3">
        <w:rPr>
          <w:rFonts w:ascii="Times New Roman" w:hAnsi="Times New Roman" w:cs="Times New Roman"/>
          <w:color w:val="000000"/>
          <w:sz w:val="28"/>
          <w:szCs w:val="28"/>
        </w:rPr>
        <w:t>Соглашение от 13.02.2019 г. № 777-08-2019-130</w:t>
      </w:r>
      <w:r w:rsidR="00BF48D8" w:rsidRPr="008307C3">
        <w:t xml:space="preserve"> </w:t>
      </w:r>
      <w:r w:rsidR="00024C1C" w:rsidRPr="008307C3">
        <w:rPr>
          <w:rFonts w:ascii="Times New Roman" w:hAnsi="Times New Roman" w:cs="Times New Roman"/>
          <w:sz w:val="28"/>
          <w:szCs w:val="28"/>
        </w:rPr>
        <w:t xml:space="preserve">(в редакции от </w:t>
      </w:r>
      <w:r w:rsidR="00024C1C" w:rsidRPr="008307C3">
        <w:rPr>
          <w:rFonts w:ascii="Times New Roman" w:hAnsi="Times New Roman" w:cs="Times New Roman"/>
          <w:color w:val="000000"/>
          <w:sz w:val="28"/>
          <w:szCs w:val="28"/>
        </w:rPr>
        <w:t>21.12.2019 г.</w:t>
      </w:r>
      <w:r w:rsidR="00024C1C" w:rsidRPr="008307C3">
        <w:rPr>
          <w:rFonts w:ascii="Times New Roman" w:hAnsi="Times New Roman" w:cs="Times New Roman"/>
          <w:sz w:val="28"/>
          <w:szCs w:val="28"/>
        </w:rPr>
        <w:t xml:space="preserve"> </w:t>
      </w:r>
      <w:r w:rsidR="00024C1C" w:rsidRPr="008307C3">
        <w:rPr>
          <w:rFonts w:ascii="Times New Roman" w:hAnsi="Times New Roman" w:cs="Times New Roman"/>
          <w:color w:val="000000"/>
          <w:sz w:val="28"/>
          <w:szCs w:val="28"/>
        </w:rPr>
        <w:t>№ 777-08-2019-130/3)</w:t>
      </w:r>
      <w:r w:rsidR="00024C1C" w:rsidRPr="008307C3">
        <w:t xml:space="preserve"> </w:t>
      </w:r>
      <w:r w:rsidRPr="008307C3">
        <w:rPr>
          <w:rFonts w:ascii="Times New Roman" w:hAnsi="Times New Roman" w:cs="Times New Roman"/>
          <w:color w:val="000000"/>
          <w:sz w:val="28"/>
          <w:szCs w:val="28"/>
        </w:rPr>
        <w:t>о предоставлении субсидии из федерального бюджета бюджету субъекта Российской Федерации</w:t>
      </w:r>
      <w:r w:rsidRPr="008307C3">
        <w:t xml:space="preserve"> </w:t>
      </w:r>
      <w:r w:rsidRPr="008307C3">
        <w:rPr>
          <w:rFonts w:ascii="Times New Roman" w:hAnsi="Times New Roman" w:cs="Times New Roman"/>
          <w:sz w:val="28"/>
          <w:szCs w:val="28"/>
        </w:rPr>
        <w:t>в сумме</w:t>
      </w:r>
      <w:r w:rsidRPr="008307C3">
        <w:t xml:space="preserve"> </w:t>
      </w:r>
      <w:r w:rsidRPr="008307C3">
        <w:rPr>
          <w:rFonts w:ascii="Times New Roman" w:hAnsi="Times New Roman" w:cs="Times New Roman"/>
          <w:color w:val="000000"/>
          <w:sz w:val="28"/>
          <w:szCs w:val="28"/>
        </w:rPr>
        <w:t>42 649,0</w:t>
      </w:r>
      <w:r w:rsidRPr="008307C3">
        <w:t xml:space="preserve"> </w:t>
      </w:r>
      <w:r w:rsidRPr="008307C3">
        <w:rPr>
          <w:rFonts w:ascii="Times New Roman" w:hAnsi="Times New Roman" w:cs="Times New Roman"/>
          <w:color w:val="000000"/>
          <w:sz w:val="28"/>
          <w:szCs w:val="28"/>
        </w:rPr>
        <w:t>тыс. руб</w:t>
      </w:r>
      <w:r w:rsidR="00BF48D8" w:rsidRPr="008307C3"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Pr="008307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07C3">
        <w:rPr>
          <w:rFonts w:ascii="Times New Roman" w:hAnsi="Times New Roman" w:cs="Times New Roman"/>
          <w:sz w:val="28"/>
          <w:szCs w:val="28"/>
        </w:rPr>
        <w:t xml:space="preserve">и из республиканского бюджета – </w:t>
      </w:r>
      <w:r w:rsidRPr="008307C3">
        <w:rPr>
          <w:rFonts w:ascii="Times New Roman" w:hAnsi="Times New Roman" w:cs="Times New Roman"/>
          <w:color w:val="000000"/>
          <w:sz w:val="28"/>
          <w:szCs w:val="28"/>
        </w:rPr>
        <w:t>430,8</w:t>
      </w:r>
      <w:r w:rsidRPr="008307C3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BF48D8" w:rsidRPr="008307C3">
        <w:rPr>
          <w:rFonts w:ascii="Times New Roman" w:hAnsi="Times New Roman" w:cs="Times New Roman"/>
          <w:sz w:val="28"/>
          <w:szCs w:val="28"/>
        </w:rPr>
        <w:t>лей</w:t>
      </w:r>
      <w:r w:rsidRPr="008307C3">
        <w:rPr>
          <w:rFonts w:ascii="Times New Roman" w:hAnsi="Times New Roman" w:cs="Times New Roman"/>
          <w:sz w:val="28"/>
          <w:szCs w:val="28"/>
        </w:rPr>
        <w:t xml:space="preserve"> (всего </w:t>
      </w:r>
      <w:r w:rsidR="00BF48D8" w:rsidRPr="008307C3">
        <w:rPr>
          <w:rFonts w:ascii="Times New Roman" w:hAnsi="Times New Roman" w:cs="Times New Roman"/>
          <w:sz w:val="28"/>
          <w:szCs w:val="28"/>
        </w:rPr>
        <w:t xml:space="preserve">- </w:t>
      </w:r>
      <w:r w:rsidRPr="008307C3">
        <w:rPr>
          <w:rFonts w:ascii="Times New Roman" w:hAnsi="Times New Roman" w:cs="Times New Roman"/>
          <w:color w:val="000000"/>
          <w:sz w:val="28"/>
          <w:szCs w:val="28"/>
        </w:rPr>
        <w:t>43 079,8</w:t>
      </w:r>
      <w:r w:rsidRPr="008307C3">
        <w:t xml:space="preserve"> </w:t>
      </w:r>
      <w:r w:rsidRPr="008307C3">
        <w:rPr>
          <w:rFonts w:ascii="Times New Roman" w:hAnsi="Times New Roman" w:cs="Times New Roman"/>
          <w:sz w:val="28"/>
          <w:szCs w:val="28"/>
        </w:rPr>
        <w:t>тыс. руб</w:t>
      </w:r>
      <w:r w:rsidR="00BF48D8" w:rsidRPr="008307C3">
        <w:rPr>
          <w:rFonts w:ascii="Times New Roman" w:hAnsi="Times New Roman" w:cs="Times New Roman"/>
          <w:sz w:val="28"/>
          <w:szCs w:val="28"/>
        </w:rPr>
        <w:t>лей</w:t>
      </w:r>
      <w:r w:rsidRPr="008307C3">
        <w:rPr>
          <w:rFonts w:ascii="Times New Roman" w:hAnsi="Times New Roman" w:cs="Times New Roman"/>
          <w:sz w:val="28"/>
          <w:szCs w:val="28"/>
        </w:rPr>
        <w:t xml:space="preserve">). </w:t>
      </w:r>
      <w:r w:rsidR="00BF48D8" w:rsidRPr="008307C3">
        <w:rPr>
          <w:rFonts w:ascii="Times New Roman" w:hAnsi="Times New Roman" w:cs="Times New Roman"/>
          <w:sz w:val="28"/>
          <w:szCs w:val="28"/>
        </w:rPr>
        <w:t xml:space="preserve">По данному направлению предусмотрено </w:t>
      </w:r>
      <w:r w:rsidRPr="008307C3">
        <w:rPr>
          <w:rFonts w:ascii="Times New Roman" w:hAnsi="Times New Roman" w:cs="Times New Roman"/>
          <w:sz w:val="28"/>
          <w:szCs w:val="28"/>
        </w:rPr>
        <w:t>создание футбольных полей с искусственным покрытием и легкоатлетическими дорожками и закупка спортивно-технологического оборудования для создания малых спортивных площадок.</w:t>
      </w:r>
      <w:r w:rsidR="00BF48D8" w:rsidRPr="008307C3">
        <w:rPr>
          <w:rFonts w:ascii="Times New Roman" w:hAnsi="Times New Roman" w:cs="Times New Roman"/>
          <w:sz w:val="28"/>
          <w:szCs w:val="28"/>
        </w:rPr>
        <w:t xml:space="preserve"> Следует отметить, что п</w:t>
      </w:r>
      <w:r w:rsidRPr="008307C3">
        <w:rPr>
          <w:rFonts w:ascii="Times New Roman" w:hAnsi="Times New Roman" w:cs="Times New Roman"/>
          <w:sz w:val="28"/>
          <w:szCs w:val="28"/>
        </w:rPr>
        <w:t>о состоянию на 01.07.2020</w:t>
      </w:r>
      <w:r w:rsidR="00BF48D8" w:rsidRPr="008307C3">
        <w:rPr>
          <w:rFonts w:ascii="Times New Roman" w:hAnsi="Times New Roman" w:cs="Times New Roman"/>
          <w:sz w:val="28"/>
          <w:szCs w:val="28"/>
        </w:rPr>
        <w:t> </w:t>
      </w:r>
      <w:r w:rsidRPr="008307C3">
        <w:rPr>
          <w:rFonts w:ascii="Times New Roman" w:hAnsi="Times New Roman" w:cs="Times New Roman"/>
          <w:sz w:val="28"/>
          <w:szCs w:val="28"/>
        </w:rPr>
        <w:t>г. исполнение</w:t>
      </w:r>
      <w:r w:rsidR="00713337" w:rsidRPr="008307C3">
        <w:rPr>
          <w:rFonts w:ascii="Times New Roman" w:hAnsi="Times New Roman" w:cs="Times New Roman"/>
          <w:sz w:val="28"/>
          <w:szCs w:val="28"/>
        </w:rPr>
        <w:t xml:space="preserve"> по проекту </w:t>
      </w:r>
      <w:r w:rsidRPr="008307C3">
        <w:rPr>
          <w:rFonts w:ascii="Times New Roman" w:hAnsi="Times New Roman" w:cs="Times New Roman"/>
          <w:sz w:val="28"/>
          <w:szCs w:val="28"/>
        </w:rPr>
        <w:t>составило 0%.</w:t>
      </w:r>
      <w:r w:rsidRPr="008307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307C3">
        <w:rPr>
          <w:rFonts w:ascii="Times New Roman" w:hAnsi="Times New Roman" w:cs="Times New Roman"/>
          <w:sz w:val="28"/>
          <w:szCs w:val="28"/>
        </w:rPr>
        <w:t>При этом</w:t>
      </w:r>
      <w:r w:rsidR="00713337" w:rsidRPr="008307C3">
        <w:rPr>
          <w:rFonts w:ascii="Times New Roman" w:hAnsi="Times New Roman" w:cs="Times New Roman"/>
          <w:sz w:val="28"/>
          <w:szCs w:val="28"/>
        </w:rPr>
        <w:t xml:space="preserve">, </w:t>
      </w:r>
      <w:r w:rsidRPr="008307C3">
        <w:rPr>
          <w:rFonts w:ascii="Times New Roman" w:hAnsi="Times New Roman" w:cs="Times New Roman"/>
          <w:sz w:val="28"/>
          <w:szCs w:val="28"/>
        </w:rPr>
        <w:t xml:space="preserve">по информации </w:t>
      </w:r>
      <w:proofErr w:type="spellStart"/>
      <w:r w:rsidRPr="008307C3">
        <w:rPr>
          <w:rFonts w:ascii="Times New Roman" w:hAnsi="Times New Roman" w:cs="Times New Roman"/>
          <w:sz w:val="28"/>
          <w:szCs w:val="28"/>
        </w:rPr>
        <w:t>Мин</w:t>
      </w:r>
      <w:r w:rsidR="00713337" w:rsidRPr="008307C3">
        <w:rPr>
          <w:rFonts w:ascii="Times New Roman" w:hAnsi="Times New Roman" w:cs="Times New Roman"/>
          <w:sz w:val="28"/>
          <w:szCs w:val="28"/>
        </w:rPr>
        <w:t>спорта</w:t>
      </w:r>
      <w:proofErr w:type="spellEnd"/>
      <w:r w:rsidR="00713337" w:rsidRPr="008307C3">
        <w:rPr>
          <w:rFonts w:ascii="Times New Roman" w:hAnsi="Times New Roman" w:cs="Times New Roman"/>
          <w:sz w:val="28"/>
          <w:szCs w:val="28"/>
        </w:rPr>
        <w:t xml:space="preserve"> РИ</w:t>
      </w:r>
      <w:r w:rsidR="00832B1E" w:rsidRPr="008307C3">
        <w:rPr>
          <w:rFonts w:ascii="Times New Roman" w:hAnsi="Times New Roman" w:cs="Times New Roman"/>
          <w:sz w:val="28"/>
          <w:szCs w:val="28"/>
        </w:rPr>
        <w:t xml:space="preserve">, 28 июля и 26 июня текущего года заключены </w:t>
      </w:r>
      <w:r w:rsidR="00127BE1" w:rsidRPr="008307C3">
        <w:rPr>
          <w:rFonts w:ascii="Times New Roman" w:hAnsi="Times New Roman" w:cs="Times New Roman"/>
          <w:sz w:val="28"/>
          <w:szCs w:val="28"/>
        </w:rPr>
        <w:t xml:space="preserve">соответствующие государственные контракты по указанным мероприятиям </w:t>
      </w:r>
      <w:r w:rsidR="00832B1E" w:rsidRPr="008307C3">
        <w:rPr>
          <w:rFonts w:ascii="Times New Roman" w:hAnsi="Times New Roman" w:cs="Times New Roman"/>
          <w:sz w:val="28"/>
          <w:szCs w:val="28"/>
        </w:rPr>
        <w:t>и до конца 2020 года</w:t>
      </w:r>
      <w:r w:rsidR="0013284B" w:rsidRPr="008307C3">
        <w:rPr>
          <w:rFonts w:ascii="Times New Roman" w:hAnsi="Times New Roman" w:cs="Times New Roman"/>
          <w:sz w:val="28"/>
          <w:szCs w:val="28"/>
        </w:rPr>
        <w:t xml:space="preserve"> они</w:t>
      </w:r>
      <w:r w:rsidR="00832B1E" w:rsidRPr="008307C3">
        <w:rPr>
          <w:rFonts w:ascii="Times New Roman" w:hAnsi="Times New Roman" w:cs="Times New Roman"/>
          <w:sz w:val="28"/>
          <w:szCs w:val="28"/>
        </w:rPr>
        <w:t xml:space="preserve"> будут исполнены </w:t>
      </w:r>
      <w:r w:rsidR="00127BE1" w:rsidRPr="008307C3">
        <w:rPr>
          <w:rFonts w:ascii="Times New Roman" w:hAnsi="Times New Roman" w:cs="Times New Roman"/>
          <w:sz w:val="28"/>
          <w:szCs w:val="28"/>
        </w:rPr>
        <w:t>в полном объеме</w:t>
      </w:r>
      <w:r w:rsidR="00832B1E" w:rsidRPr="008307C3">
        <w:rPr>
          <w:rFonts w:ascii="Times New Roman" w:hAnsi="Times New Roman" w:cs="Times New Roman"/>
          <w:sz w:val="28"/>
          <w:szCs w:val="28"/>
        </w:rPr>
        <w:t>.</w:t>
      </w:r>
    </w:p>
    <w:p w:rsidR="00180E57" w:rsidRPr="008307C3" w:rsidRDefault="00180E57" w:rsidP="00EF0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7BE1" w:rsidRPr="008307C3" w:rsidRDefault="00127BE1" w:rsidP="00EF06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307C3">
        <w:rPr>
          <w:rFonts w:ascii="Times New Roman" w:hAnsi="Times New Roman" w:cs="Times New Roman"/>
          <w:b/>
          <w:i/>
          <w:sz w:val="28"/>
          <w:szCs w:val="28"/>
        </w:rPr>
        <w:t>Национальный проект «Культура»</w:t>
      </w:r>
    </w:p>
    <w:p w:rsidR="00127BE1" w:rsidRPr="008307C3" w:rsidRDefault="00127BE1" w:rsidP="00EF06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27BE1" w:rsidRPr="008307C3" w:rsidRDefault="00127BE1" w:rsidP="00EF0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В рамках национального проекта «Культура» в Республике Ингушетия реализуется 3 региональных проекта:</w:t>
      </w:r>
    </w:p>
    <w:p w:rsidR="00127BE1" w:rsidRPr="008307C3" w:rsidRDefault="00127BE1" w:rsidP="00A37DCA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07C3">
        <w:rPr>
          <w:rFonts w:ascii="Times New Roman" w:hAnsi="Times New Roman" w:cs="Times New Roman"/>
          <w:i/>
          <w:sz w:val="28"/>
          <w:szCs w:val="28"/>
        </w:rPr>
        <w:t>Региональный проект «Культурная среда».</w:t>
      </w:r>
    </w:p>
    <w:p w:rsidR="00127BE1" w:rsidRPr="008307C3" w:rsidRDefault="00127BE1" w:rsidP="00EF0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В целях реализации данного проекта Министерством культуры Российской Федерации с Правительством Республики Ингушетия заключены:</w:t>
      </w:r>
    </w:p>
    <w:p w:rsidR="00127BE1" w:rsidRPr="008307C3" w:rsidRDefault="00127BE1" w:rsidP="00A37DCA">
      <w:pPr>
        <w:pStyle w:val="a9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color w:val="000000"/>
          <w:sz w:val="28"/>
          <w:szCs w:val="28"/>
        </w:rPr>
        <w:t>Соглашение от 14.12.2019 г. № 054-09-2020-342</w:t>
      </w:r>
      <w:r w:rsidRPr="008307C3">
        <w:t xml:space="preserve"> </w:t>
      </w:r>
      <w:r w:rsidRPr="008307C3">
        <w:rPr>
          <w:rFonts w:ascii="Times New Roman" w:hAnsi="Times New Roman" w:cs="Times New Roman"/>
          <w:color w:val="000000"/>
          <w:sz w:val="28"/>
          <w:szCs w:val="28"/>
        </w:rPr>
        <w:t xml:space="preserve">о предоставлении в 2020-2022 годах субсидии из федерального бюджета бюджету Республики Ингушетия в целях </w:t>
      </w:r>
      <w:proofErr w:type="spellStart"/>
      <w:r w:rsidRPr="008307C3">
        <w:rPr>
          <w:rFonts w:ascii="Times New Roman" w:hAnsi="Times New Roman" w:cs="Times New Roman"/>
          <w:color w:val="000000"/>
          <w:sz w:val="28"/>
          <w:szCs w:val="28"/>
        </w:rPr>
        <w:t>софинансирования</w:t>
      </w:r>
      <w:proofErr w:type="spellEnd"/>
      <w:r w:rsidRPr="008307C3">
        <w:rPr>
          <w:rFonts w:ascii="Times New Roman" w:hAnsi="Times New Roman" w:cs="Times New Roman"/>
          <w:color w:val="000000"/>
          <w:sz w:val="28"/>
          <w:szCs w:val="28"/>
        </w:rPr>
        <w:t xml:space="preserve"> расходов на модернизацию театров юного зрителя и театров кукол, в том числе </w:t>
      </w:r>
      <w:r w:rsidRPr="008307C3">
        <w:rPr>
          <w:rFonts w:ascii="Times New Roman" w:hAnsi="Times New Roman" w:cs="Times New Roman"/>
          <w:sz w:val="28"/>
          <w:szCs w:val="28"/>
        </w:rPr>
        <w:t xml:space="preserve">в 2020 году - в сумме </w:t>
      </w:r>
      <w:r w:rsidRPr="008307C3">
        <w:rPr>
          <w:rFonts w:ascii="Times New Roman" w:hAnsi="Times New Roman" w:cs="Times New Roman"/>
          <w:color w:val="000000"/>
          <w:sz w:val="28"/>
          <w:szCs w:val="28"/>
        </w:rPr>
        <w:t>39 038,3</w:t>
      </w:r>
      <w:r w:rsidRPr="008307C3">
        <w:t xml:space="preserve"> </w:t>
      </w:r>
      <w:r w:rsidRPr="008307C3">
        <w:rPr>
          <w:rFonts w:ascii="Times New Roman" w:hAnsi="Times New Roman" w:cs="Times New Roman"/>
          <w:sz w:val="28"/>
          <w:szCs w:val="28"/>
        </w:rPr>
        <w:t xml:space="preserve">тыс. рублей и из республиканского бюджета – 394,3 тыс. рублей (всего - </w:t>
      </w:r>
      <w:r w:rsidRPr="008307C3">
        <w:rPr>
          <w:rStyle w:val="fontstyle01"/>
          <w:sz w:val="28"/>
          <w:szCs w:val="28"/>
        </w:rPr>
        <w:t>39 432,6 тыс. рублей</w:t>
      </w:r>
      <w:r w:rsidRPr="008307C3">
        <w:rPr>
          <w:rFonts w:ascii="Times New Roman" w:hAnsi="Times New Roman" w:cs="Times New Roman"/>
          <w:sz w:val="28"/>
          <w:szCs w:val="28"/>
        </w:rPr>
        <w:t xml:space="preserve">). Согласно проекту, в 2020-2022 годах запланирован </w:t>
      </w:r>
      <w:r w:rsidRPr="008307C3">
        <w:rPr>
          <w:rFonts w:ascii="Times New Roman" w:eastAsia="Calibri" w:hAnsi="Times New Roman"/>
          <w:sz w:val="28"/>
          <w:szCs w:val="28"/>
        </w:rPr>
        <w:t>ремонт здания театра юного зрителя в г. Назрани. По состоянию на отчетную дату</w:t>
      </w:r>
      <w:r w:rsidR="00E701AA" w:rsidRPr="008307C3">
        <w:rPr>
          <w:rFonts w:ascii="Times New Roman" w:eastAsia="Calibri" w:hAnsi="Times New Roman"/>
          <w:sz w:val="28"/>
          <w:szCs w:val="28"/>
        </w:rPr>
        <w:t xml:space="preserve"> техническая готовность по указанному объекту составила 18,0 % (при планируемом на 2020 год показателе на уровне 28,8 %, </w:t>
      </w:r>
      <w:r w:rsidRPr="008307C3">
        <w:rPr>
          <w:rFonts w:ascii="Times New Roman" w:eastAsia="Calibri" w:hAnsi="Times New Roman"/>
          <w:sz w:val="28"/>
          <w:szCs w:val="28"/>
        </w:rPr>
        <w:t>в 2021 г</w:t>
      </w:r>
      <w:r w:rsidR="00E701AA" w:rsidRPr="008307C3">
        <w:rPr>
          <w:rFonts w:ascii="Times New Roman" w:eastAsia="Calibri" w:hAnsi="Times New Roman"/>
          <w:sz w:val="28"/>
          <w:szCs w:val="28"/>
        </w:rPr>
        <w:t>оду</w:t>
      </w:r>
      <w:r w:rsidRPr="008307C3">
        <w:rPr>
          <w:rFonts w:ascii="Times New Roman" w:eastAsia="Calibri" w:hAnsi="Times New Roman"/>
          <w:sz w:val="28"/>
          <w:szCs w:val="28"/>
        </w:rPr>
        <w:t xml:space="preserve"> - 38,8 %, в 2022 г</w:t>
      </w:r>
      <w:r w:rsidR="00E701AA" w:rsidRPr="008307C3">
        <w:rPr>
          <w:rFonts w:ascii="Times New Roman" w:eastAsia="Calibri" w:hAnsi="Times New Roman"/>
          <w:sz w:val="28"/>
          <w:szCs w:val="28"/>
        </w:rPr>
        <w:t>оду</w:t>
      </w:r>
      <w:r w:rsidRPr="008307C3">
        <w:rPr>
          <w:rFonts w:ascii="Times New Roman" w:eastAsia="Calibri" w:hAnsi="Times New Roman"/>
          <w:sz w:val="28"/>
          <w:szCs w:val="28"/>
        </w:rPr>
        <w:t xml:space="preserve"> - 100%);</w:t>
      </w:r>
    </w:p>
    <w:p w:rsidR="00127BE1" w:rsidRPr="008307C3" w:rsidRDefault="00127BE1" w:rsidP="00A37DCA">
      <w:pPr>
        <w:pStyle w:val="a9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01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 xml:space="preserve">Соглашение от </w:t>
      </w:r>
      <w:r w:rsidRPr="008307C3">
        <w:rPr>
          <w:rFonts w:ascii="Times New Roman" w:hAnsi="Times New Roman"/>
          <w:sz w:val="28"/>
          <w:szCs w:val="28"/>
        </w:rPr>
        <w:t xml:space="preserve">14.12.2019 г. № 054-17-2020-074 </w:t>
      </w:r>
      <w:r w:rsidRPr="008307C3">
        <w:rPr>
          <w:rStyle w:val="fontstyle01"/>
          <w:sz w:val="28"/>
          <w:szCs w:val="28"/>
        </w:rPr>
        <w:t>о предоставлении иного межбюджетного трансферта, имеющего целевое назначение</w:t>
      </w:r>
      <w:r w:rsidR="00E701AA" w:rsidRPr="008307C3">
        <w:rPr>
          <w:rStyle w:val="fontstyle01"/>
          <w:sz w:val="28"/>
          <w:szCs w:val="28"/>
        </w:rPr>
        <w:t xml:space="preserve">. В рамках проекта </w:t>
      </w:r>
      <w:r w:rsidRPr="008307C3">
        <w:rPr>
          <w:rStyle w:val="fontstyle01"/>
          <w:sz w:val="28"/>
          <w:szCs w:val="28"/>
        </w:rPr>
        <w:t xml:space="preserve">из федерального бюджета бюджету </w:t>
      </w:r>
      <w:r w:rsidR="00E701AA" w:rsidRPr="008307C3">
        <w:rPr>
          <w:rStyle w:val="fontstyle01"/>
          <w:sz w:val="28"/>
          <w:szCs w:val="28"/>
        </w:rPr>
        <w:t xml:space="preserve">республики </w:t>
      </w:r>
      <w:r w:rsidRPr="008307C3">
        <w:rPr>
          <w:rStyle w:val="fontstyle01"/>
          <w:sz w:val="28"/>
          <w:szCs w:val="28"/>
        </w:rPr>
        <w:t xml:space="preserve">на создание модельных муниципальных библиотек в Библиотеке-филиал №1 </w:t>
      </w:r>
      <w:proofErr w:type="spellStart"/>
      <w:r w:rsidRPr="008307C3">
        <w:rPr>
          <w:rStyle w:val="fontstyle01"/>
          <w:sz w:val="28"/>
          <w:szCs w:val="28"/>
        </w:rPr>
        <w:t>с.п</w:t>
      </w:r>
      <w:proofErr w:type="spellEnd"/>
      <w:r w:rsidRPr="008307C3">
        <w:rPr>
          <w:rStyle w:val="fontstyle01"/>
          <w:sz w:val="28"/>
          <w:szCs w:val="28"/>
        </w:rPr>
        <w:t xml:space="preserve">. </w:t>
      </w:r>
      <w:proofErr w:type="spellStart"/>
      <w:r w:rsidRPr="008307C3">
        <w:rPr>
          <w:rStyle w:val="fontstyle01"/>
          <w:sz w:val="28"/>
          <w:szCs w:val="28"/>
        </w:rPr>
        <w:t>Зязиков</w:t>
      </w:r>
      <w:proofErr w:type="spellEnd"/>
      <w:r w:rsidRPr="008307C3">
        <w:rPr>
          <w:rStyle w:val="fontstyle01"/>
          <w:sz w:val="28"/>
          <w:szCs w:val="28"/>
        </w:rPr>
        <w:t>-Юрт МКУ «Централизованная библиотечная система Малгобекского муниципального района» и в МКУ «Централизованная библиотечная система г. Назрань»</w:t>
      </w:r>
      <w:r w:rsidR="00E701AA" w:rsidRPr="008307C3">
        <w:rPr>
          <w:rStyle w:val="fontstyle01"/>
          <w:sz w:val="28"/>
          <w:szCs w:val="28"/>
        </w:rPr>
        <w:t xml:space="preserve"> </w:t>
      </w:r>
      <w:r w:rsidRPr="008307C3">
        <w:rPr>
          <w:rStyle w:val="fontstyle01"/>
          <w:sz w:val="28"/>
          <w:szCs w:val="28"/>
        </w:rPr>
        <w:t>на 2020 год</w:t>
      </w:r>
      <w:r w:rsidR="00E701AA" w:rsidRPr="008307C3">
        <w:rPr>
          <w:rStyle w:val="fontstyle01"/>
          <w:sz w:val="28"/>
          <w:szCs w:val="28"/>
        </w:rPr>
        <w:t xml:space="preserve"> предусмотрено </w:t>
      </w:r>
      <w:r w:rsidRPr="008307C3">
        <w:rPr>
          <w:rStyle w:val="fontstyle01"/>
          <w:sz w:val="28"/>
          <w:szCs w:val="28"/>
        </w:rPr>
        <w:t>10 000,0 тыс. руб</w:t>
      </w:r>
      <w:r w:rsidR="00E701AA" w:rsidRPr="008307C3">
        <w:rPr>
          <w:rStyle w:val="fontstyle01"/>
          <w:sz w:val="28"/>
          <w:szCs w:val="28"/>
        </w:rPr>
        <w:t>лей,</w:t>
      </w:r>
      <w:r w:rsidRPr="008307C3">
        <w:rPr>
          <w:rStyle w:val="fontstyle01"/>
          <w:sz w:val="28"/>
          <w:szCs w:val="28"/>
        </w:rPr>
        <w:t xml:space="preserve"> из республиканского бюджета </w:t>
      </w:r>
      <w:r w:rsidR="00EF299B" w:rsidRPr="008307C3">
        <w:rPr>
          <w:rStyle w:val="fontstyle01"/>
          <w:sz w:val="28"/>
          <w:szCs w:val="28"/>
        </w:rPr>
        <w:t xml:space="preserve">- </w:t>
      </w:r>
      <w:r w:rsidRPr="008307C3">
        <w:rPr>
          <w:rStyle w:val="fontstyle01"/>
          <w:sz w:val="28"/>
          <w:szCs w:val="28"/>
        </w:rPr>
        <w:t>101,0 тыс. руб</w:t>
      </w:r>
      <w:r w:rsidR="00E701AA" w:rsidRPr="008307C3">
        <w:rPr>
          <w:rStyle w:val="fontstyle01"/>
          <w:sz w:val="28"/>
          <w:szCs w:val="28"/>
        </w:rPr>
        <w:t>лей</w:t>
      </w:r>
      <w:r w:rsidRPr="008307C3">
        <w:rPr>
          <w:rStyle w:val="fontstyle01"/>
          <w:sz w:val="28"/>
          <w:szCs w:val="28"/>
        </w:rPr>
        <w:t xml:space="preserve"> (всего - 10 101,0 тыс. руб.). </w:t>
      </w:r>
      <w:r w:rsidRPr="008307C3">
        <w:rPr>
          <w:rFonts w:ascii="Times New Roman" w:hAnsi="Times New Roman" w:cs="Times New Roman"/>
          <w:sz w:val="28"/>
          <w:szCs w:val="28"/>
        </w:rPr>
        <w:t xml:space="preserve">По </w:t>
      </w:r>
      <w:r w:rsidR="00E701AA" w:rsidRPr="008307C3">
        <w:rPr>
          <w:rFonts w:ascii="Times New Roman" w:hAnsi="Times New Roman" w:cs="Times New Roman"/>
          <w:sz w:val="28"/>
          <w:szCs w:val="28"/>
        </w:rPr>
        <w:t xml:space="preserve">итогам первого полугодия 2020 </w:t>
      </w:r>
      <w:r w:rsidR="00E701AA" w:rsidRPr="008307C3">
        <w:rPr>
          <w:rFonts w:ascii="Times New Roman" w:hAnsi="Times New Roman" w:cs="Times New Roman"/>
          <w:sz w:val="28"/>
          <w:szCs w:val="28"/>
        </w:rPr>
        <w:lastRenderedPageBreak/>
        <w:t xml:space="preserve">года мероприятия </w:t>
      </w:r>
      <w:r w:rsidRPr="008307C3">
        <w:rPr>
          <w:rFonts w:ascii="Times New Roman" w:eastAsia="Calibri" w:hAnsi="Times New Roman"/>
          <w:sz w:val="28"/>
          <w:szCs w:val="28"/>
        </w:rPr>
        <w:t xml:space="preserve">по созданию модельных муниципальных библиотек </w:t>
      </w:r>
      <w:r w:rsidR="00E701AA" w:rsidRPr="008307C3">
        <w:rPr>
          <w:rFonts w:ascii="Times New Roman" w:eastAsia="Calibri" w:hAnsi="Times New Roman"/>
          <w:sz w:val="28"/>
          <w:szCs w:val="28"/>
        </w:rPr>
        <w:t>полностью завершены</w:t>
      </w:r>
      <w:r w:rsidRPr="008307C3">
        <w:rPr>
          <w:rFonts w:ascii="Times New Roman" w:eastAsia="Calibri" w:hAnsi="Times New Roman"/>
          <w:sz w:val="28"/>
          <w:szCs w:val="28"/>
        </w:rPr>
        <w:t>;</w:t>
      </w:r>
    </w:p>
    <w:p w:rsidR="00127BE1" w:rsidRPr="008307C3" w:rsidRDefault="00127BE1" w:rsidP="00A37DCA">
      <w:pPr>
        <w:pStyle w:val="a9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8307C3">
        <w:rPr>
          <w:rStyle w:val="fontstyle01"/>
          <w:sz w:val="28"/>
          <w:szCs w:val="28"/>
        </w:rPr>
        <w:t>Соглашение о предоставлении субсидии из федерального бюджета бюджету субъекта Российской Федерации от 11.02.2019</w:t>
      </w:r>
      <w:r w:rsidR="00CB7103" w:rsidRPr="008307C3">
        <w:rPr>
          <w:rStyle w:val="fontstyle01"/>
          <w:sz w:val="28"/>
          <w:szCs w:val="28"/>
        </w:rPr>
        <w:t xml:space="preserve"> г.</w:t>
      </w:r>
      <w:r w:rsidRPr="008307C3">
        <w:rPr>
          <w:rStyle w:val="fontstyle01"/>
          <w:sz w:val="28"/>
          <w:szCs w:val="28"/>
        </w:rPr>
        <w:t xml:space="preserve"> № 054-09-2019-125 </w:t>
      </w:r>
      <w:r w:rsidR="00024C1C" w:rsidRPr="008307C3">
        <w:rPr>
          <w:rStyle w:val="fontstyle01"/>
          <w:sz w:val="28"/>
          <w:szCs w:val="28"/>
        </w:rPr>
        <w:t xml:space="preserve">(в реакции от </w:t>
      </w:r>
      <w:r w:rsidR="00024C1C" w:rsidRPr="008307C3">
        <w:rPr>
          <w:rFonts w:ascii="Times New Roman" w:hAnsi="Times New Roman"/>
          <w:sz w:val="28"/>
          <w:szCs w:val="28"/>
        </w:rPr>
        <w:t xml:space="preserve">18.12.2019 г. № 054-09-2019-125/3) </w:t>
      </w:r>
      <w:r w:rsidRPr="008307C3">
        <w:rPr>
          <w:rFonts w:ascii="Times New Roman" w:hAnsi="Times New Roman"/>
          <w:sz w:val="28"/>
          <w:szCs w:val="28"/>
        </w:rPr>
        <w:t xml:space="preserve">на 2020 год в сумме </w:t>
      </w:r>
      <w:r w:rsidRPr="008307C3">
        <w:rPr>
          <w:rFonts w:ascii="Times New Roman" w:hAnsi="Times New Roman" w:cs="Times New Roman"/>
          <w:color w:val="000000"/>
          <w:sz w:val="28"/>
          <w:szCs w:val="28"/>
        </w:rPr>
        <w:t>101 634,7 тыс. руб</w:t>
      </w:r>
      <w:r w:rsidR="00EF299B" w:rsidRPr="008307C3"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Pr="008307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07C3">
        <w:rPr>
          <w:rStyle w:val="fontstyle01"/>
          <w:sz w:val="28"/>
          <w:szCs w:val="28"/>
        </w:rPr>
        <w:t>и из республиканского бюджета</w:t>
      </w:r>
      <w:r w:rsidR="00EF299B" w:rsidRPr="008307C3">
        <w:rPr>
          <w:rStyle w:val="fontstyle01"/>
          <w:sz w:val="28"/>
          <w:szCs w:val="28"/>
        </w:rPr>
        <w:t xml:space="preserve"> -</w:t>
      </w:r>
      <w:r w:rsidRPr="008307C3">
        <w:rPr>
          <w:rStyle w:val="fontstyle01"/>
          <w:sz w:val="28"/>
          <w:szCs w:val="28"/>
        </w:rPr>
        <w:t xml:space="preserve"> 5 300,6 тыс. руб</w:t>
      </w:r>
      <w:r w:rsidR="00EF299B" w:rsidRPr="008307C3">
        <w:rPr>
          <w:rStyle w:val="fontstyle01"/>
          <w:sz w:val="28"/>
          <w:szCs w:val="28"/>
        </w:rPr>
        <w:t>лей</w:t>
      </w:r>
      <w:r w:rsidRPr="008307C3">
        <w:rPr>
          <w:rStyle w:val="fontstyle01"/>
          <w:sz w:val="28"/>
          <w:szCs w:val="28"/>
        </w:rPr>
        <w:t xml:space="preserve"> (всего - </w:t>
      </w:r>
      <w:r w:rsidRPr="008307C3">
        <w:rPr>
          <w:rFonts w:ascii="Times New Roman" w:hAnsi="Times New Roman" w:cs="Times New Roman"/>
          <w:color w:val="000000"/>
          <w:sz w:val="28"/>
          <w:szCs w:val="28"/>
        </w:rPr>
        <w:t>106 935,3</w:t>
      </w:r>
      <w:r w:rsidRPr="008307C3">
        <w:t xml:space="preserve"> </w:t>
      </w:r>
      <w:r w:rsidRPr="008307C3">
        <w:rPr>
          <w:rStyle w:val="fontstyle01"/>
          <w:sz w:val="28"/>
          <w:szCs w:val="28"/>
        </w:rPr>
        <w:t>тыс. руб</w:t>
      </w:r>
      <w:r w:rsidR="00EF299B" w:rsidRPr="008307C3">
        <w:rPr>
          <w:rStyle w:val="fontstyle01"/>
          <w:sz w:val="28"/>
          <w:szCs w:val="28"/>
        </w:rPr>
        <w:t>лей</w:t>
      </w:r>
      <w:r w:rsidRPr="008307C3">
        <w:rPr>
          <w:rStyle w:val="fontstyle01"/>
          <w:sz w:val="28"/>
          <w:szCs w:val="28"/>
        </w:rPr>
        <w:t xml:space="preserve">). </w:t>
      </w:r>
      <w:r w:rsidRPr="008307C3">
        <w:rPr>
          <w:rFonts w:ascii="Times New Roman" w:eastAsia="Calibri" w:hAnsi="Times New Roman"/>
          <w:sz w:val="28"/>
          <w:szCs w:val="28"/>
        </w:rPr>
        <w:t xml:space="preserve">В рамках Соглашения на 2020 </w:t>
      </w:r>
      <w:r w:rsidR="00EF299B" w:rsidRPr="008307C3">
        <w:rPr>
          <w:rFonts w:ascii="Times New Roman" w:eastAsia="Calibri" w:hAnsi="Times New Roman"/>
          <w:sz w:val="28"/>
          <w:szCs w:val="28"/>
        </w:rPr>
        <w:t>год</w:t>
      </w:r>
      <w:r w:rsidRPr="008307C3">
        <w:rPr>
          <w:rFonts w:ascii="Times New Roman" w:eastAsia="Calibri" w:hAnsi="Times New Roman"/>
          <w:sz w:val="28"/>
          <w:szCs w:val="28"/>
        </w:rPr>
        <w:t xml:space="preserve"> запланировано строительство и реконструкция 5 учреждений культурно-досугового типа, а также приобретение музыкальных инструментов и оборудования для детской школы искусств. По информации Мин</w:t>
      </w:r>
      <w:r w:rsidR="00CE65F3" w:rsidRPr="008307C3">
        <w:rPr>
          <w:rFonts w:ascii="Times New Roman" w:eastAsia="Calibri" w:hAnsi="Times New Roman"/>
          <w:sz w:val="28"/>
          <w:szCs w:val="28"/>
        </w:rPr>
        <w:t>культуры РИ</w:t>
      </w:r>
      <w:r w:rsidRPr="008307C3">
        <w:rPr>
          <w:rFonts w:ascii="Times New Roman" w:eastAsia="Calibri" w:hAnsi="Times New Roman"/>
          <w:sz w:val="28"/>
          <w:szCs w:val="28"/>
        </w:rPr>
        <w:t xml:space="preserve">, </w:t>
      </w:r>
      <w:r w:rsidR="00CE65F3" w:rsidRPr="008307C3">
        <w:rPr>
          <w:rFonts w:ascii="Times New Roman" w:eastAsia="Calibri" w:hAnsi="Times New Roman"/>
          <w:sz w:val="28"/>
          <w:szCs w:val="28"/>
        </w:rPr>
        <w:t xml:space="preserve">в отчетном периоде </w:t>
      </w:r>
      <w:r w:rsidRPr="008307C3">
        <w:rPr>
          <w:rFonts w:ascii="Times New Roman" w:eastAsia="Calibri" w:hAnsi="Times New Roman"/>
          <w:sz w:val="28"/>
          <w:szCs w:val="28"/>
        </w:rPr>
        <w:t xml:space="preserve">исполнение по строительству и реконструкции домов культуры составляет </w:t>
      </w:r>
      <w:r w:rsidR="00CE65F3" w:rsidRPr="008307C3">
        <w:rPr>
          <w:rFonts w:ascii="Times New Roman" w:eastAsia="Calibri" w:hAnsi="Times New Roman"/>
          <w:sz w:val="28"/>
          <w:szCs w:val="28"/>
        </w:rPr>
        <w:t>48,6 </w:t>
      </w:r>
      <w:r w:rsidRPr="008307C3">
        <w:rPr>
          <w:rFonts w:ascii="Times New Roman" w:eastAsia="Calibri" w:hAnsi="Times New Roman"/>
          <w:sz w:val="28"/>
          <w:szCs w:val="28"/>
        </w:rPr>
        <w:t>%, по приобретению инструментов – 50</w:t>
      </w:r>
      <w:r w:rsidR="00CE65F3" w:rsidRPr="008307C3">
        <w:rPr>
          <w:rFonts w:ascii="Times New Roman" w:eastAsia="Calibri" w:hAnsi="Times New Roman"/>
          <w:sz w:val="28"/>
          <w:szCs w:val="28"/>
        </w:rPr>
        <w:t>,0 </w:t>
      </w:r>
      <w:r w:rsidRPr="008307C3">
        <w:rPr>
          <w:rFonts w:ascii="Times New Roman" w:eastAsia="Calibri" w:hAnsi="Times New Roman"/>
          <w:sz w:val="28"/>
          <w:szCs w:val="28"/>
        </w:rPr>
        <w:t>%</w:t>
      </w:r>
      <w:r w:rsidR="00CE65F3" w:rsidRPr="008307C3">
        <w:rPr>
          <w:rFonts w:ascii="Times New Roman" w:eastAsia="Calibri" w:hAnsi="Times New Roman"/>
          <w:sz w:val="28"/>
          <w:szCs w:val="28"/>
        </w:rPr>
        <w:t>.</w:t>
      </w:r>
    </w:p>
    <w:p w:rsidR="00127BE1" w:rsidRPr="008307C3" w:rsidRDefault="00127BE1" w:rsidP="00A37DCA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07C3">
        <w:rPr>
          <w:rFonts w:ascii="Times New Roman" w:hAnsi="Times New Roman" w:cs="Times New Roman"/>
          <w:i/>
          <w:sz w:val="28"/>
          <w:szCs w:val="28"/>
        </w:rPr>
        <w:t>Региональный проект «Творческие люди».</w:t>
      </w:r>
    </w:p>
    <w:p w:rsidR="00127BE1" w:rsidRPr="008307C3" w:rsidRDefault="00127BE1" w:rsidP="00EF0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Финансирование данного регионального проекта в 2020 году не предусмотрено.</w:t>
      </w:r>
    </w:p>
    <w:p w:rsidR="00127BE1" w:rsidRPr="008307C3" w:rsidRDefault="00127BE1" w:rsidP="00EF068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307C3">
        <w:rPr>
          <w:rFonts w:ascii="Times New Roman" w:eastAsia="Calibri" w:hAnsi="Times New Roman"/>
          <w:sz w:val="28"/>
          <w:szCs w:val="28"/>
        </w:rPr>
        <w:t>В рамках регионального проекта запланировано повышение квалификации творческих и управленческих кадров в сфере культуры на базе Центров непрерывного образования в количестве 68 чел</w:t>
      </w:r>
      <w:r w:rsidR="00CE65F3" w:rsidRPr="008307C3">
        <w:rPr>
          <w:rFonts w:ascii="Times New Roman" w:eastAsia="Calibri" w:hAnsi="Times New Roman"/>
          <w:sz w:val="28"/>
          <w:szCs w:val="28"/>
        </w:rPr>
        <w:t>овек</w:t>
      </w:r>
      <w:r w:rsidRPr="008307C3">
        <w:rPr>
          <w:rFonts w:ascii="Times New Roman" w:eastAsia="Calibri" w:hAnsi="Times New Roman"/>
          <w:sz w:val="28"/>
          <w:szCs w:val="28"/>
        </w:rPr>
        <w:t xml:space="preserve">. По </w:t>
      </w:r>
      <w:r w:rsidR="00CE65F3" w:rsidRPr="008307C3">
        <w:rPr>
          <w:rFonts w:ascii="Times New Roman" w:eastAsia="Calibri" w:hAnsi="Times New Roman"/>
          <w:sz w:val="28"/>
          <w:szCs w:val="28"/>
        </w:rPr>
        <w:t xml:space="preserve">состоянию на 1 июля текущего года </w:t>
      </w:r>
      <w:r w:rsidRPr="008307C3">
        <w:rPr>
          <w:rFonts w:ascii="Times New Roman" w:eastAsia="Calibri" w:hAnsi="Times New Roman"/>
          <w:sz w:val="28"/>
          <w:szCs w:val="28"/>
        </w:rPr>
        <w:t>исполнение</w:t>
      </w:r>
      <w:r w:rsidR="00E27F05" w:rsidRPr="008307C3">
        <w:rPr>
          <w:rFonts w:ascii="Times New Roman" w:eastAsia="Calibri" w:hAnsi="Times New Roman"/>
          <w:sz w:val="28"/>
          <w:szCs w:val="28"/>
        </w:rPr>
        <w:t xml:space="preserve"> мероприятий</w:t>
      </w:r>
      <w:r w:rsidRPr="008307C3">
        <w:rPr>
          <w:rFonts w:ascii="Times New Roman" w:eastAsia="Calibri" w:hAnsi="Times New Roman"/>
          <w:sz w:val="28"/>
          <w:szCs w:val="28"/>
        </w:rPr>
        <w:t xml:space="preserve"> по обучению специалистов составляет 44</w:t>
      </w:r>
      <w:r w:rsidR="00CE65F3" w:rsidRPr="008307C3">
        <w:rPr>
          <w:rFonts w:ascii="Times New Roman" w:eastAsia="Calibri" w:hAnsi="Times New Roman"/>
          <w:sz w:val="28"/>
          <w:szCs w:val="28"/>
        </w:rPr>
        <w:t>,1 </w:t>
      </w:r>
      <w:r w:rsidRPr="008307C3">
        <w:rPr>
          <w:rFonts w:ascii="Times New Roman" w:eastAsia="Calibri" w:hAnsi="Times New Roman"/>
          <w:sz w:val="28"/>
          <w:szCs w:val="28"/>
        </w:rPr>
        <w:t>% (</w:t>
      </w:r>
      <w:r w:rsidR="00CE65F3" w:rsidRPr="008307C3">
        <w:rPr>
          <w:rFonts w:ascii="Times New Roman" w:eastAsia="Calibri" w:hAnsi="Times New Roman"/>
          <w:sz w:val="28"/>
          <w:szCs w:val="28"/>
        </w:rPr>
        <w:t xml:space="preserve">или </w:t>
      </w:r>
      <w:r w:rsidRPr="008307C3">
        <w:rPr>
          <w:rFonts w:ascii="Times New Roman" w:eastAsia="Calibri" w:hAnsi="Times New Roman"/>
          <w:sz w:val="28"/>
          <w:szCs w:val="28"/>
        </w:rPr>
        <w:t xml:space="preserve">30 человек), обучение </w:t>
      </w:r>
      <w:r w:rsidR="00CE65F3" w:rsidRPr="008307C3">
        <w:rPr>
          <w:rFonts w:ascii="Times New Roman" w:eastAsia="Calibri" w:hAnsi="Times New Roman"/>
          <w:sz w:val="28"/>
          <w:szCs w:val="28"/>
        </w:rPr>
        <w:t xml:space="preserve">продлится </w:t>
      </w:r>
      <w:r w:rsidRPr="008307C3">
        <w:rPr>
          <w:rFonts w:ascii="Times New Roman" w:eastAsia="Calibri" w:hAnsi="Times New Roman"/>
          <w:sz w:val="28"/>
          <w:szCs w:val="28"/>
        </w:rPr>
        <w:t>до 30</w:t>
      </w:r>
      <w:r w:rsidR="00CE65F3" w:rsidRPr="008307C3">
        <w:rPr>
          <w:rFonts w:ascii="Times New Roman" w:eastAsia="Calibri" w:hAnsi="Times New Roman"/>
          <w:sz w:val="28"/>
          <w:szCs w:val="28"/>
        </w:rPr>
        <w:t xml:space="preserve"> ноября 2020 года.</w:t>
      </w:r>
    </w:p>
    <w:p w:rsidR="00127BE1" w:rsidRPr="008307C3" w:rsidRDefault="00127BE1" w:rsidP="00A37DCA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07C3">
        <w:rPr>
          <w:rFonts w:ascii="Times New Roman" w:hAnsi="Times New Roman" w:cs="Times New Roman"/>
          <w:i/>
          <w:sz w:val="28"/>
          <w:szCs w:val="28"/>
        </w:rPr>
        <w:t>Региональный проект «Цифровая культура».</w:t>
      </w:r>
    </w:p>
    <w:p w:rsidR="00127BE1" w:rsidRPr="008307C3" w:rsidRDefault="00CE65F3" w:rsidP="00EF068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В</w:t>
      </w:r>
      <w:r w:rsidR="00127BE1" w:rsidRPr="008307C3">
        <w:rPr>
          <w:rFonts w:ascii="Times New Roman" w:eastAsia="Calibri" w:hAnsi="Times New Roman"/>
          <w:sz w:val="28"/>
          <w:szCs w:val="28"/>
        </w:rPr>
        <w:t xml:space="preserve"> 2020 году мероприятия в рамках данного регионал</w:t>
      </w:r>
      <w:r w:rsidRPr="008307C3">
        <w:rPr>
          <w:rFonts w:ascii="Times New Roman" w:eastAsia="Calibri" w:hAnsi="Times New Roman"/>
          <w:sz w:val="28"/>
          <w:szCs w:val="28"/>
        </w:rPr>
        <w:t>ьного проекта не запланированы.</w:t>
      </w:r>
    </w:p>
    <w:p w:rsidR="00414D53" w:rsidRPr="008307C3" w:rsidRDefault="00414D53" w:rsidP="00EF0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2DB0" w:rsidRPr="008307C3" w:rsidRDefault="00414D53" w:rsidP="00EF06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307C3">
        <w:rPr>
          <w:rFonts w:ascii="Times New Roman" w:hAnsi="Times New Roman" w:cs="Times New Roman"/>
          <w:b/>
          <w:i/>
          <w:sz w:val="28"/>
          <w:szCs w:val="28"/>
        </w:rPr>
        <w:t>Национальный пр</w:t>
      </w:r>
      <w:r w:rsidR="00A82DB0" w:rsidRPr="008307C3">
        <w:rPr>
          <w:rFonts w:ascii="Times New Roman" w:hAnsi="Times New Roman" w:cs="Times New Roman"/>
          <w:b/>
          <w:i/>
          <w:sz w:val="28"/>
          <w:szCs w:val="28"/>
        </w:rPr>
        <w:t>оект «Безопасные и качественные</w:t>
      </w:r>
    </w:p>
    <w:p w:rsidR="00414D53" w:rsidRPr="008307C3" w:rsidRDefault="00A82DB0" w:rsidP="00EF06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307C3">
        <w:rPr>
          <w:rFonts w:ascii="Times New Roman" w:hAnsi="Times New Roman" w:cs="Times New Roman"/>
          <w:b/>
          <w:i/>
          <w:sz w:val="28"/>
          <w:szCs w:val="28"/>
        </w:rPr>
        <w:t xml:space="preserve">автомобильные </w:t>
      </w:r>
      <w:r w:rsidR="00414D53" w:rsidRPr="008307C3">
        <w:rPr>
          <w:rFonts w:ascii="Times New Roman" w:hAnsi="Times New Roman" w:cs="Times New Roman"/>
          <w:b/>
          <w:i/>
          <w:sz w:val="28"/>
          <w:szCs w:val="28"/>
        </w:rPr>
        <w:t>дороги»</w:t>
      </w:r>
    </w:p>
    <w:p w:rsidR="00A82DB0" w:rsidRPr="008307C3" w:rsidRDefault="00A82DB0" w:rsidP="00EF06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82DB0" w:rsidRPr="008307C3" w:rsidRDefault="00A82DB0" w:rsidP="00EF0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Для достижения целей и показателей национального проекта в Республике Ингушетия утверждены 2 региональных проекта:</w:t>
      </w:r>
    </w:p>
    <w:p w:rsidR="00A82DB0" w:rsidRPr="008307C3" w:rsidRDefault="00A82DB0" w:rsidP="00EF068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1.</w:t>
      </w:r>
      <w:r w:rsidRPr="008307C3">
        <w:rPr>
          <w:rFonts w:ascii="Times New Roman" w:hAnsi="Times New Roman" w:cs="Times New Roman"/>
          <w:sz w:val="28"/>
          <w:szCs w:val="28"/>
        </w:rPr>
        <w:tab/>
      </w:r>
      <w:r w:rsidRPr="008307C3">
        <w:rPr>
          <w:rFonts w:ascii="Times New Roman" w:hAnsi="Times New Roman" w:cs="Times New Roman"/>
          <w:i/>
          <w:sz w:val="28"/>
          <w:szCs w:val="28"/>
        </w:rPr>
        <w:t>Региональный проект «Дорожная сеть»</w:t>
      </w:r>
      <w:r w:rsidR="007B1989" w:rsidRPr="008307C3">
        <w:rPr>
          <w:rFonts w:ascii="Times New Roman" w:hAnsi="Times New Roman" w:cs="Times New Roman"/>
          <w:i/>
          <w:sz w:val="28"/>
          <w:szCs w:val="28"/>
        </w:rPr>
        <w:t>.</w:t>
      </w:r>
    </w:p>
    <w:p w:rsidR="00A82DB0" w:rsidRPr="008307C3" w:rsidRDefault="00A82DB0" w:rsidP="00EF0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Цель регионального проекта:</w:t>
      </w:r>
      <w:r w:rsidRPr="008307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07C3">
        <w:rPr>
          <w:rFonts w:ascii="Times New Roman" w:hAnsi="Times New Roman" w:cs="Times New Roman"/>
          <w:sz w:val="28"/>
          <w:szCs w:val="28"/>
        </w:rPr>
        <w:t xml:space="preserve">увеличение в 2024 году доли автомобильных дорог регионального значения, соответствующих нормативным требованиям, в их общей протяженности не мене чем до 75,8 % (относительно их протяженности по состоянию на 31.12.2017 г.); снижение в 2024 году доли автомобильных дорог федерального, регионального значения, работающих в режиме перегрузки, в их общей протяженности на 10 % по </w:t>
      </w:r>
      <w:r w:rsidR="00E27F05" w:rsidRPr="008307C3">
        <w:rPr>
          <w:rFonts w:ascii="Times New Roman" w:hAnsi="Times New Roman" w:cs="Times New Roman"/>
          <w:sz w:val="28"/>
          <w:szCs w:val="28"/>
        </w:rPr>
        <w:t>сравнению с 2017 годом; снижение</w:t>
      </w:r>
      <w:r w:rsidRPr="008307C3">
        <w:rPr>
          <w:rFonts w:ascii="Times New Roman" w:hAnsi="Times New Roman" w:cs="Times New Roman"/>
          <w:sz w:val="28"/>
          <w:szCs w:val="28"/>
        </w:rPr>
        <w:t xml:space="preserve"> в 2024 году количества мест концентрации ДТП на дорожной сети в 2 раза по сравнению с 2017 годом; доведени</w:t>
      </w:r>
      <w:r w:rsidR="00E27F05" w:rsidRPr="008307C3">
        <w:rPr>
          <w:rFonts w:ascii="Times New Roman" w:hAnsi="Times New Roman" w:cs="Times New Roman"/>
          <w:sz w:val="28"/>
          <w:szCs w:val="28"/>
        </w:rPr>
        <w:t>е</w:t>
      </w:r>
      <w:r w:rsidRPr="008307C3">
        <w:rPr>
          <w:rFonts w:ascii="Times New Roman" w:hAnsi="Times New Roman" w:cs="Times New Roman"/>
          <w:sz w:val="28"/>
          <w:szCs w:val="28"/>
        </w:rPr>
        <w:t xml:space="preserve"> в 2024 году в крупнейших городских агломерациях доли автомобильных дорог, соответствующих нормативным требованиям, в их общей протяженности до 85%.</w:t>
      </w:r>
    </w:p>
    <w:p w:rsidR="00A82DB0" w:rsidRPr="008307C3" w:rsidRDefault="00A82DB0" w:rsidP="00EF0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 xml:space="preserve">В соответствии с паспортом регионального проекта, представленным </w:t>
      </w:r>
      <w:proofErr w:type="spellStart"/>
      <w:r w:rsidRPr="008307C3">
        <w:rPr>
          <w:rFonts w:ascii="Times New Roman" w:hAnsi="Times New Roman" w:cs="Times New Roman"/>
          <w:sz w:val="28"/>
          <w:szCs w:val="28"/>
        </w:rPr>
        <w:t>Автодором</w:t>
      </w:r>
      <w:proofErr w:type="spellEnd"/>
      <w:r w:rsidRPr="008307C3">
        <w:rPr>
          <w:rFonts w:ascii="Times New Roman" w:hAnsi="Times New Roman" w:cs="Times New Roman"/>
          <w:sz w:val="28"/>
          <w:szCs w:val="28"/>
        </w:rPr>
        <w:t xml:space="preserve"> РИ</w:t>
      </w:r>
      <w:r w:rsidR="006E7BD6" w:rsidRPr="008307C3">
        <w:rPr>
          <w:rFonts w:ascii="Times New Roman" w:hAnsi="Times New Roman" w:cs="Times New Roman"/>
          <w:sz w:val="28"/>
          <w:szCs w:val="28"/>
        </w:rPr>
        <w:t>,</w:t>
      </w:r>
      <w:r w:rsidRPr="008307C3">
        <w:rPr>
          <w:rFonts w:ascii="Times New Roman" w:hAnsi="Times New Roman" w:cs="Times New Roman"/>
          <w:sz w:val="28"/>
          <w:szCs w:val="28"/>
        </w:rPr>
        <w:t xml:space="preserve"> на 2020 год для Республики Ингушетия установлены следующие основные показатели:</w:t>
      </w:r>
    </w:p>
    <w:p w:rsidR="003913FA" w:rsidRPr="008307C3" w:rsidRDefault="003913FA" w:rsidP="00EF0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2120"/>
      </w:tblGrid>
      <w:tr w:rsidR="008F6EFC" w:rsidRPr="008307C3" w:rsidTr="000977EE">
        <w:trPr>
          <w:trHeight w:val="383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3913FA" w:rsidRPr="008307C3" w:rsidRDefault="003913FA" w:rsidP="00EF0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07C3"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:rsidR="003913FA" w:rsidRPr="008307C3" w:rsidRDefault="003913FA" w:rsidP="00EF0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07C3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2120" w:type="dxa"/>
            <w:shd w:val="clear" w:color="auto" w:fill="D9D9D9" w:themeFill="background1" w:themeFillShade="D9"/>
            <w:vAlign w:val="center"/>
          </w:tcPr>
          <w:p w:rsidR="003913FA" w:rsidRPr="008307C3" w:rsidRDefault="003913FA" w:rsidP="00EF0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07C3">
              <w:rPr>
                <w:rFonts w:ascii="Times New Roman" w:hAnsi="Times New Roman" w:cs="Times New Roman"/>
                <w:b/>
              </w:rPr>
              <w:t>Целевое значение</w:t>
            </w:r>
          </w:p>
        </w:tc>
      </w:tr>
      <w:tr w:rsidR="008F6EFC" w:rsidRPr="008307C3" w:rsidTr="000977EE">
        <w:tc>
          <w:tcPr>
            <w:tcW w:w="704" w:type="dxa"/>
          </w:tcPr>
          <w:p w:rsidR="003913FA" w:rsidRPr="008307C3" w:rsidRDefault="003913FA" w:rsidP="00EF068F">
            <w:pPr>
              <w:jc w:val="both"/>
              <w:rPr>
                <w:rFonts w:ascii="Times New Roman" w:hAnsi="Times New Roman" w:cs="Times New Roman"/>
              </w:rPr>
            </w:pPr>
            <w:r w:rsidRPr="008307C3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6662" w:type="dxa"/>
          </w:tcPr>
          <w:p w:rsidR="003913FA" w:rsidRPr="008307C3" w:rsidRDefault="008F6EFC" w:rsidP="00EF068F">
            <w:pPr>
              <w:jc w:val="both"/>
              <w:rPr>
                <w:rFonts w:ascii="Times New Roman" w:hAnsi="Times New Roman" w:cs="Times New Roman"/>
              </w:rPr>
            </w:pPr>
            <w:r w:rsidRPr="008307C3">
              <w:rPr>
                <w:rFonts w:ascii="Times New Roman" w:hAnsi="Times New Roman" w:cs="Times New Roman"/>
              </w:rPr>
              <w:t>Доля автомобильных дорог регионального значения, соответствующих нормативным требованиям (%)</w:t>
            </w:r>
          </w:p>
        </w:tc>
        <w:tc>
          <w:tcPr>
            <w:tcW w:w="2120" w:type="dxa"/>
          </w:tcPr>
          <w:p w:rsidR="003913FA" w:rsidRPr="008307C3" w:rsidRDefault="003913FA" w:rsidP="00EF068F">
            <w:pPr>
              <w:jc w:val="center"/>
              <w:rPr>
                <w:rFonts w:ascii="Times New Roman" w:hAnsi="Times New Roman" w:cs="Times New Roman"/>
              </w:rPr>
            </w:pPr>
            <w:r w:rsidRPr="008307C3">
              <w:rPr>
                <w:rFonts w:ascii="Times New Roman" w:hAnsi="Times New Roman" w:cs="Times New Roman"/>
              </w:rPr>
              <w:t>72,5</w:t>
            </w:r>
          </w:p>
        </w:tc>
      </w:tr>
      <w:tr w:rsidR="008F6EFC" w:rsidRPr="008307C3" w:rsidTr="000977EE">
        <w:trPr>
          <w:trHeight w:val="465"/>
        </w:trPr>
        <w:tc>
          <w:tcPr>
            <w:tcW w:w="704" w:type="dxa"/>
          </w:tcPr>
          <w:p w:rsidR="003913FA" w:rsidRPr="008307C3" w:rsidRDefault="003913FA" w:rsidP="00EF068F">
            <w:pPr>
              <w:jc w:val="both"/>
              <w:rPr>
                <w:rFonts w:ascii="Times New Roman" w:hAnsi="Times New Roman" w:cs="Times New Roman"/>
              </w:rPr>
            </w:pPr>
            <w:r w:rsidRPr="008307C3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6662" w:type="dxa"/>
          </w:tcPr>
          <w:p w:rsidR="003913FA" w:rsidRPr="008307C3" w:rsidRDefault="008F6EFC" w:rsidP="00EF068F">
            <w:pPr>
              <w:jc w:val="both"/>
              <w:rPr>
                <w:rFonts w:ascii="Times New Roman" w:hAnsi="Times New Roman" w:cs="Times New Roman"/>
              </w:rPr>
            </w:pPr>
            <w:r w:rsidRPr="008307C3">
              <w:rPr>
                <w:rFonts w:ascii="Times New Roman" w:hAnsi="Times New Roman" w:cs="Times New Roman"/>
              </w:rPr>
              <w:t>Протяженность автомобильных дорог регионального и межмуниципального значения, соответствующих нормативным требованиям (км)</w:t>
            </w:r>
          </w:p>
        </w:tc>
        <w:tc>
          <w:tcPr>
            <w:tcW w:w="2120" w:type="dxa"/>
          </w:tcPr>
          <w:p w:rsidR="003913FA" w:rsidRPr="008307C3" w:rsidRDefault="003913FA" w:rsidP="00EF068F">
            <w:pPr>
              <w:jc w:val="center"/>
              <w:rPr>
                <w:rFonts w:ascii="Times New Roman" w:hAnsi="Times New Roman" w:cs="Times New Roman"/>
              </w:rPr>
            </w:pPr>
            <w:r w:rsidRPr="008307C3">
              <w:rPr>
                <w:rFonts w:ascii="Times New Roman" w:hAnsi="Times New Roman" w:cs="Times New Roman"/>
              </w:rPr>
              <w:t>705,31</w:t>
            </w:r>
          </w:p>
        </w:tc>
      </w:tr>
      <w:tr w:rsidR="008F6EFC" w:rsidRPr="008307C3" w:rsidTr="000977EE">
        <w:tc>
          <w:tcPr>
            <w:tcW w:w="704" w:type="dxa"/>
          </w:tcPr>
          <w:p w:rsidR="003913FA" w:rsidRPr="008307C3" w:rsidRDefault="003913FA" w:rsidP="00EF068F">
            <w:pPr>
              <w:jc w:val="both"/>
              <w:rPr>
                <w:rFonts w:ascii="Times New Roman" w:hAnsi="Times New Roman" w:cs="Times New Roman"/>
              </w:rPr>
            </w:pPr>
            <w:r w:rsidRPr="008307C3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662" w:type="dxa"/>
          </w:tcPr>
          <w:p w:rsidR="003913FA" w:rsidRPr="008307C3" w:rsidRDefault="00C64DF3" w:rsidP="00EF068F">
            <w:pPr>
              <w:jc w:val="both"/>
              <w:rPr>
                <w:rFonts w:ascii="Times New Roman" w:hAnsi="Times New Roman" w:cs="Times New Roman"/>
              </w:rPr>
            </w:pPr>
            <w:r w:rsidRPr="008307C3">
              <w:rPr>
                <w:rFonts w:ascii="Times New Roman" w:hAnsi="Times New Roman" w:cs="Times New Roman"/>
              </w:rPr>
              <w:t>Доля дорожной сети городских агломераций, находящаяся в нормативном состоянии, (%)</w:t>
            </w:r>
          </w:p>
        </w:tc>
        <w:tc>
          <w:tcPr>
            <w:tcW w:w="2120" w:type="dxa"/>
          </w:tcPr>
          <w:p w:rsidR="003913FA" w:rsidRPr="008307C3" w:rsidRDefault="003913FA" w:rsidP="00EF068F">
            <w:pPr>
              <w:jc w:val="center"/>
              <w:rPr>
                <w:rFonts w:ascii="Times New Roman" w:hAnsi="Times New Roman" w:cs="Times New Roman"/>
              </w:rPr>
            </w:pPr>
            <w:r w:rsidRPr="008307C3">
              <w:rPr>
                <w:rFonts w:ascii="Times New Roman" w:hAnsi="Times New Roman" w:cs="Times New Roman"/>
              </w:rPr>
              <w:t>66,7</w:t>
            </w:r>
          </w:p>
        </w:tc>
      </w:tr>
      <w:tr w:rsidR="008F6EFC" w:rsidRPr="008307C3" w:rsidTr="000977EE">
        <w:trPr>
          <w:trHeight w:val="464"/>
        </w:trPr>
        <w:tc>
          <w:tcPr>
            <w:tcW w:w="704" w:type="dxa"/>
          </w:tcPr>
          <w:p w:rsidR="003913FA" w:rsidRPr="008307C3" w:rsidRDefault="003913FA" w:rsidP="00EF068F">
            <w:pPr>
              <w:jc w:val="both"/>
              <w:rPr>
                <w:rFonts w:ascii="Times New Roman" w:hAnsi="Times New Roman" w:cs="Times New Roman"/>
              </w:rPr>
            </w:pPr>
            <w:r w:rsidRPr="008307C3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6662" w:type="dxa"/>
          </w:tcPr>
          <w:p w:rsidR="003913FA" w:rsidRPr="008307C3" w:rsidRDefault="00C64DF3" w:rsidP="00EF068F">
            <w:pPr>
              <w:jc w:val="both"/>
              <w:rPr>
                <w:rFonts w:ascii="Times New Roman" w:hAnsi="Times New Roman" w:cs="Times New Roman"/>
              </w:rPr>
            </w:pPr>
            <w:r w:rsidRPr="008307C3">
              <w:rPr>
                <w:rFonts w:ascii="Times New Roman" w:hAnsi="Times New Roman" w:cs="Times New Roman"/>
              </w:rPr>
              <w:t>Протяженность автомобильных дорог городских агломераций соответствующих нормативным требованиям (км)</w:t>
            </w:r>
          </w:p>
        </w:tc>
        <w:tc>
          <w:tcPr>
            <w:tcW w:w="2120" w:type="dxa"/>
          </w:tcPr>
          <w:p w:rsidR="003913FA" w:rsidRPr="008307C3" w:rsidRDefault="003913FA" w:rsidP="00EF068F">
            <w:pPr>
              <w:jc w:val="center"/>
              <w:rPr>
                <w:rFonts w:ascii="Times New Roman" w:hAnsi="Times New Roman" w:cs="Times New Roman"/>
              </w:rPr>
            </w:pPr>
            <w:r w:rsidRPr="008307C3">
              <w:rPr>
                <w:rFonts w:ascii="Times New Roman" w:hAnsi="Times New Roman" w:cs="Times New Roman"/>
              </w:rPr>
              <w:t>219,79</w:t>
            </w:r>
          </w:p>
        </w:tc>
      </w:tr>
      <w:tr w:rsidR="000977EE" w:rsidRPr="008307C3" w:rsidTr="000977EE">
        <w:trPr>
          <w:trHeight w:val="230"/>
        </w:trPr>
        <w:tc>
          <w:tcPr>
            <w:tcW w:w="9486" w:type="dxa"/>
            <w:gridSpan w:val="3"/>
            <w:shd w:val="clear" w:color="auto" w:fill="D9D9D9" w:themeFill="background1" w:themeFillShade="D9"/>
          </w:tcPr>
          <w:p w:rsidR="000977EE" w:rsidRPr="008307C3" w:rsidRDefault="000977EE" w:rsidP="00EF06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6EFC" w:rsidRPr="008307C3" w:rsidTr="000977EE">
        <w:tc>
          <w:tcPr>
            <w:tcW w:w="704" w:type="dxa"/>
          </w:tcPr>
          <w:p w:rsidR="003913FA" w:rsidRPr="008307C3" w:rsidRDefault="003913FA" w:rsidP="00EF068F">
            <w:pPr>
              <w:jc w:val="both"/>
              <w:rPr>
                <w:rFonts w:ascii="Times New Roman" w:hAnsi="Times New Roman" w:cs="Times New Roman"/>
              </w:rPr>
            </w:pPr>
            <w:r w:rsidRPr="008307C3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6662" w:type="dxa"/>
          </w:tcPr>
          <w:p w:rsidR="003913FA" w:rsidRPr="008307C3" w:rsidRDefault="008F6EFC" w:rsidP="00EF068F">
            <w:pPr>
              <w:jc w:val="both"/>
              <w:rPr>
                <w:rFonts w:ascii="Times New Roman" w:hAnsi="Times New Roman" w:cs="Times New Roman"/>
              </w:rPr>
            </w:pPr>
            <w:r w:rsidRPr="008307C3">
              <w:rPr>
                <w:rFonts w:ascii="Times New Roman" w:hAnsi="Times New Roman" w:cs="Times New Roman"/>
              </w:rPr>
              <w:t>Доля автомобильных дорог федерального и регионального значения, работающих в режиме перезагрузки (%)</w:t>
            </w:r>
          </w:p>
        </w:tc>
        <w:tc>
          <w:tcPr>
            <w:tcW w:w="2120" w:type="dxa"/>
          </w:tcPr>
          <w:p w:rsidR="003913FA" w:rsidRPr="008307C3" w:rsidRDefault="003913FA" w:rsidP="00371292">
            <w:pPr>
              <w:jc w:val="center"/>
              <w:rPr>
                <w:rFonts w:ascii="Times New Roman" w:hAnsi="Times New Roman" w:cs="Times New Roman"/>
              </w:rPr>
            </w:pPr>
            <w:r w:rsidRPr="008307C3">
              <w:rPr>
                <w:rFonts w:ascii="Times New Roman" w:hAnsi="Times New Roman" w:cs="Times New Roman"/>
              </w:rPr>
              <w:t>10,</w:t>
            </w:r>
            <w:r w:rsidR="00371292" w:rsidRPr="008307C3">
              <w:rPr>
                <w:rFonts w:ascii="Times New Roman" w:hAnsi="Times New Roman" w:cs="Times New Roman"/>
              </w:rPr>
              <w:t>5</w:t>
            </w:r>
          </w:p>
        </w:tc>
      </w:tr>
      <w:tr w:rsidR="008F6EFC" w:rsidRPr="008307C3" w:rsidTr="000977EE">
        <w:trPr>
          <w:trHeight w:val="449"/>
        </w:trPr>
        <w:tc>
          <w:tcPr>
            <w:tcW w:w="704" w:type="dxa"/>
          </w:tcPr>
          <w:p w:rsidR="003913FA" w:rsidRPr="008307C3" w:rsidRDefault="003913FA" w:rsidP="00EF068F">
            <w:pPr>
              <w:jc w:val="both"/>
              <w:rPr>
                <w:rFonts w:ascii="Times New Roman" w:hAnsi="Times New Roman" w:cs="Times New Roman"/>
              </w:rPr>
            </w:pPr>
            <w:r w:rsidRPr="008307C3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6662" w:type="dxa"/>
          </w:tcPr>
          <w:p w:rsidR="003913FA" w:rsidRPr="008307C3" w:rsidRDefault="008F6EFC" w:rsidP="00EF068F">
            <w:pPr>
              <w:jc w:val="both"/>
              <w:rPr>
                <w:rFonts w:ascii="Times New Roman" w:hAnsi="Times New Roman" w:cs="Times New Roman"/>
              </w:rPr>
            </w:pPr>
            <w:r w:rsidRPr="008307C3">
              <w:rPr>
                <w:rFonts w:ascii="Times New Roman" w:hAnsi="Times New Roman" w:cs="Times New Roman"/>
              </w:rPr>
              <w:t>Протяженность автомобильных дорог федерального и регионального значения, работающих в режиме перезагрузки (км)</w:t>
            </w:r>
          </w:p>
        </w:tc>
        <w:tc>
          <w:tcPr>
            <w:tcW w:w="2120" w:type="dxa"/>
          </w:tcPr>
          <w:p w:rsidR="003913FA" w:rsidRPr="008307C3" w:rsidRDefault="003913FA" w:rsidP="00EF068F">
            <w:pPr>
              <w:jc w:val="center"/>
              <w:rPr>
                <w:rFonts w:ascii="Times New Roman" w:hAnsi="Times New Roman" w:cs="Times New Roman"/>
              </w:rPr>
            </w:pPr>
            <w:r w:rsidRPr="008307C3">
              <w:rPr>
                <w:rFonts w:ascii="Times New Roman" w:hAnsi="Times New Roman" w:cs="Times New Roman"/>
              </w:rPr>
              <w:t>104,31</w:t>
            </w:r>
          </w:p>
        </w:tc>
      </w:tr>
      <w:tr w:rsidR="000977EE" w:rsidRPr="008307C3" w:rsidTr="000977EE">
        <w:trPr>
          <w:trHeight w:val="88"/>
        </w:trPr>
        <w:tc>
          <w:tcPr>
            <w:tcW w:w="9486" w:type="dxa"/>
            <w:gridSpan w:val="3"/>
            <w:shd w:val="clear" w:color="auto" w:fill="D9D9D9" w:themeFill="background1" w:themeFillShade="D9"/>
          </w:tcPr>
          <w:p w:rsidR="000977EE" w:rsidRPr="008307C3" w:rsidRDefault="000977EE" w:rsidP="00EF06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6EFC" w:rsidRPr="008307C3" w:rsidTr="000977EE">
        <w:tc>
          <w:tcPr>
            <w:tcW w:w="704" w:type="dxa"/>
          </w:tcPr>
          <w:p w:rsidR="003913FA" w:rsidRPr="008307C3" w:rsidRDefault="003913FA" w:rsidP="00EF068F">
            <w:pPr>
              <w:jc w:val="both"/>
              <w:rPr>
                <w:rFonts w:ascii="Times New Roman" w:hAnsi="Times New Roman" w:cs="Times New Roman"/>
              </w:rPr>
            </w:pPr>
            <w:r w:rsidRPr="008307C3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6662" w:type="dxa"/>
          </w:tcPr>
          <w:p w:rsidR="003913FA" w:rsidRPr="008307C3" w:rsidRDefault="008F6EFC" w:rsidP="00EF068F">
            <w:pPr>
              <w:jc w:val="both"/>
              <w:rPr>
                <w:rFonts w:ascii="Times New Roman" w:hAnsi="Times New Roman" w:cs="Times New Roman"/>
              </w:rPr>
            </w:pPr>
            <w:r w:rsidRPr="008307C3">
              <w:rPr>
                <w:rFonts w:ascii="Times New Roman" w:hAnsi="Times New Roman" w:cs="Times New Roman"/>
              </w:rPr>
              <w:t>Количество мест концентрации ДТП на дорожной сети (%)</w:t>
            </w:r>
          </w:p>
        </w:tc>
        <w:tc>
          <w:tcPr>
            <w:tcW w:w="2120" w:type="dxa"/>
          </w:tcPr>
          <w:p w:rsidR="003913FA" w:rsidRPr="008307C3" w:rsidRDefault="003913FA" w:rsidP="00EF068F">
            <w:pPr>
              <w:jc w:val="center"/>
              <w:rPr>
                <w:rFonts w:ascii="Times New Roman" w:hAnsi="Times New Roman" w:cs="Times New Roman"/>
              </w:rPr>
            </w:pPr>
            <w:r w:rsidRPr="008307C3">
              <w:rPr>
                <w:rFonts w:ascii="Times New Roman" w:hAnsi="Times New Roman" w:cs="Times New Roman"/>
              </w:rPr>
              <w:t>44,4</w:t>
            </w:r>
          </w:p>
        </w:tc>
      </w:tr>
      <w:tr w:rsidR="008F6EFC" w:rsidRPr="008307C3" w:rsidTr="000977EE">
        <w:tc>
          <w:tcPr>
            <w:tcW w:w="704" w:type="dxa"/>
          </w:tcPr>
          <w:p w:rsidR="003913FA" w:rsidRPr="008307C3" w:rsidRDefault="003913FA" w:rsidP="00EF068F">
            <w:pPr>
              <w:jc w:val="both"/>
              <w:rPr>
                <w:rFonts w:ascii="Times New Roman" w:hAnsi="Times New Roman" w:cs="Times New Roman"/>
              </w:rPr>
            </w:pPr>
            <w:r w:rsidRPr="008307C3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6662" w:type="dxa"/>
          </w:tcPr>
          <w:p w:rsidR="003913FA" w:rsidRPr="008307C3" w:rsidRDefault="008F6EFC" w:rsidP="00EF068F">
            <w:pPr>
              <w:jc w:val="both"/>
              <w:rPr>
                <w:rFonts w:ascii="Times New Roman" w:hAnsi="Times New Roman" w:cs="Times New Roman"/>
              </w:rPr>
            </w:pPr>
            <w:r w:rsidRPr="008307C3">
              <w:rPr>
                <w:rFonts w:ascii="Times New Roman" w:hAnsi="Times New Roman" w:cs="Times New Roman"/>
              </w:rPr>
              <w:t>Количество мест концентрации ДТП на дорожной сети (шт.)</w:t>
            </w:r>
          </w:p>
        </w:tc>
        <w:tc>
          <w:tcPr>
            <w:tcW w:w="2120" w:type="dxa"/>
          </w:tcPr>
          <w:p w:rsidR="003913FA" w:rsidRPr="008307C3" w:rsidRDefault="008F6EFC" w:rsidP="00EF068F">
            <w:pPr>
              <w:jc w:val="center"/>
              <w:rPr>
                <w:rFonts w:ascii="Times New Roman" w:hAnsi="Times New Roman" w:cs="Times New Roman"/>
              </w:rPr>
            </w:pPr>
            <w:r w:rsidRPr="008307C3">
              <w:rPr>
                <w:rFonts w:ascii="Times New Roman" w:hAnsi="Times New Roman" w:cs="Times New Roman"/>
              </w:rPr>
              <w:t>4,0</w:t>
            </w:r>
          </w:p>
        </w:tc>
      </w:tr>
    </w:tbl>
    <w:p w:rsidR="007B1989" w:rsidRPr="008307C3" w:rsidRDefault="007B1989" w:rsidP="00EF0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565D5" w:rsidRPr="008307C3" w:rsidRDefault="00A82DB0" w:rsidP="00EF0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307C3">
        <w:rPr>
          <w:rFonts w:ascii="Times New Roman" w:hAnsi="Times New Roman" w:cs="Times New Roman"/>
          <w:sz w:val="28"/>
        </w:rPr>
        <w:t>В соответствии с отчетом о ходе реализации регионального проекта</w:t>
      </w:r>
      <w:r w:rsidR="006E7BD6" w:rsidRPr="008307C3">
        <w:rPr>
          <w:rFonts w:ascii="Times New Roman" w:hAnsi="Times New Roman" w:cs="Times New Roman"/>
          <w:sz w:val="28"/>
        </w:rPr>
        <w:t xml:space="preserve"> по итогам первого полугодия 2020 года</w:t>
      </w:r>
      <w:r w:rsidRPr="008307C3">
        <w:rPr>
          <w:rFonts w:ascii="Times New Roman" w:hAnsi="Times New Roman" w:cs="Times New Roman"/>
          <w:sz w:val="28"/>
        </w:rPr>
        <w:t xml:space="preserve"> плановый показатель «Доля автомобильных дорог регионального значения, соответствующих нормативным требованиям» достиг значения 70,4</w:t>
      </w:r>
      <w:r w:rsidR="006E7BD6" w:rsidRPr="008307C3">
        <w:rPr>
          <w:rFonts w:ascii="Times New Roman" w:hAnsi="Times New Roman" w:cs="Times New Roman"/>
          <w:sz w:val="28"/>
        </w:rPr>
        <w:t> </w:t>
      </w:r>
      <w:r w:rsidRPr="008307C3">
        <w:rPr>
          <w:rFonts w:ascii="Times New Roman" w:hAnsi="Times New Roman" w:cs="Times New Roman"/>
          <w:sz w:val="28"/>
        </w:rPr>
        <w:t>%</w:t>
      </w:r>
      <w:r w:rsidR="006E7BD6" w:rsidRPr="008307C3">
        <w:rPr>
          <w:rFonts w:ascii="Times New Roman" w:hAnsi="Times New Roman" w:cs="Times New Roman"/>
          <w:sz w:val="28"/>
        </w:rPr>
        <w:t xml:space="preserve"> или 97,1 % от плана</w:t>
      </w:r>
      <w:r w:rsidRPr="008307C3">
        <w:rPr>
          <w:rFonts w:ascii="Times New Roman" w:hAnsi="Times New Roman" w:cs="Times New Roman"/>
          <w:sz w:val="28"/>
        </w:rPr>
        <w:t>.</w:t>
      </w:r>
    </w:p>
    <w:p w:rsidR="007565D5" w:rsidRPr="008307C3" w:rsidRDefault="00E03DBD" w:rsidP="00EF0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307C3">
        <w:rPr>
          <w:rFonts w:ascii="Times New Roman" w:hAnsi="Times New Roman" w:cs="Times New Roman"/>
          <w:sz w:val="28"/>
        </w:rPr>
        <w:t>За отчетный период з</w:t>
      </w:r>
      <w:r w:rsidR="00A82DB0" w:rsidRPr="008307C3">
        <w:rPr>
          <w:rFonts w:ascii="Times New Roman" w:hAnsi="Times New Roman" w:cs="Times New Roman"/>
          <w:sz w:val="28"/>
        </w:rPr>
        <w:t xml:space="preserve">начение показателя «Доля дорожной сети городских агломераций, находящаяся в нормативном состоянии» </w:t>
      </w:r>
      <w:r w:rsidRPr="008307C3">
        <w:rPr>
          <w:rFonts w:ascii="Times New Roman" w:hAnsi="Times New Roman" w:cs="Times New Roman"/>
          <w:sz w:val="28"/>
        </w:rPr>
        <w:t xml:space="preserve">зафиксировано на уровне </w:t>
      </w:r>
      <w:r w:rsidR="00A82DB0" w:rsidRPr="008307C3">
        <w:rPr>
          <w:rFonts w:ascii="Times New Roman" w:hAnsi="Times New Roman" w:cs="Times New Roman"/>
          <w:sz w:val="28"/>
        </w:rPr>
        <w:t>56,2</w:t>
      </w:r>
      <w:r w:rsidR="006E7BD6" w:rsidRPr="008307C3">
        <w:rPr>
          <w:rFonts w:ascii="Times New Roman" w:hAnsi="Times New Roman" w:cs="Times New Roman"/>
          <w:sz w:val="28"/>
        </w:rPr>
        <w:t> </w:t>
      </w:r>
      <w:r w:rsidR="00A82DB0" w:rsidRPr="008307C3">
        <w:rPr>
          <w:rFonts w:ascii="Times New Roman" w:hAnsi="Times New Roman" w:cs="Times New Roman"/>
          <w:sz w:val="28"/>
        </w:rPr>
        <w:t xml:space="preserve">% </w:t>
      </w:r>
      <w:r w:rsidR="00B93FA9" w:rsidRPr="008307C3">
        <w:rPr>
          <w:rFonts w:ascii="Times New Roman" w:hAnsi="Times New Roman" w:cs="Times New Roman"/>
          <w:sz w:val="28"/>
        </w:rPr>
        <w:t>при плане</w:t>
      </w:r>
      <w:r w:rsidR="00A82DB0" w:rsidRPr="008307C3">
        <w:rPr>
          <w:rFonts w:ascii="Times New Roman" w:hAnsi="Times New Roman" w:cs="Times New Roman"/>
          <w:sz w:val="28"/>
        </w:rPr>
        <w:t xml:space="preserve"> 66,7</w:t>
      </w:r>
      <w:r w:rsidR="00B93FA9" w:rsidRPr="008307C3">
        <w:rPr>
          <w:rFonts w:ascii="Times New Roman" w:hAnsi="Times New Roman" w:cs="Times New Roman"/>
          <w:sz w:val="28"/>
        </w:rPr>
        <w:t> </w:t>
      </w:r>
      <w:r w:rsidR="00A82DB0" w:rsidRPr="008307C3">
        <w:rPr>
          <w:rFonts w:ascii="Times New Roman" w:hAnsi="Times New Roman" w:cs="Times New Roman"/>
          <w:sz w:val="28"/>
        </w:rPr>
        <w:t>%. Процент исполнения составил 84,</w:t>
      </w:r>
      <w:r w:rsidR="00B93FA9" w:rsidRPr="008307C3">
        <w:rPr>
          <w:rFonts w:ascii="Times New Roman" w:hAnsi="Times New Roman" w:cs="Times New Roman"/>
          <w:sz w:val="28"/>
        </w:rPr>
        <w:t>3 </w:t>
      </w:r>
      <w:r w:rsidR="007565D5" w:rsidRPr="008307C3">
        <w:rPr>
          <w:rFonts w:ascii="Times New Roman" w:hAnsi="Times New Roman" w:cs="Times New Roman"/>
          <w:sz w:val="28"/>
        </w:rPr>
        <w:t>%.</w:t>
      </w:r>
    </w:p>
    <w:p w:rsidR="007565D5" w:rsidRPr="008307C3" w:rsidRDefault="00E03DBD" w:rsidP="00EF068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8307C3">
        <w:rPr>
          <w:rFonts w:ascii="Times New Roman" w:hAnsi="Times New Roman" w:cs="Times New Roman"/>
          <w:sz w:val="28"/>
        </w:rPr>
        <w:t>По</w:t>
      </w:r>
      <w:r w:rsidR="00A82DB0" w:rsidRPr="008307C3">
        <w:rPr>
          <w:rFonts w:ascii="Times New Roman" w:hAnsi="Times New Roman" w:cs="Times New Roman"/>
          <w:sz w:val="28"/>
        </w:rPr>
        <w:t xml:space="preserve"> показател</w:t>
      </w:r>
      <w:r w:rsidRPr="008307C3">
        <w:rPr>
          <w:rFonts w:ascii="Times New Roman" w:hAnsi="Times New Roman" w:cs="Times New Roman"/>
          <w:sz w:val="28"/>
        </w:rPr>
        <w:t>ю</w:t>
      </w:r>
      <w:r w:rsidR="00A82DB0" w:rsidRPr="008307C3">
        <w:rPr>
          <w:rFonts w:ascii="Times New Roman" w:hAnsi="Times New Roman" w:cs="Times New Roman"/>
          <w:sz w:val="28"/>
        </w:rPr>
        <w:t xml:space="preserve"> «Доля автомобильных дорог федерального и регионального значения, работающих в режиме перегрузки» </w:t>
      </w:r>
      <w:r w:rsidRPr="008307C3">
        <w:rPr>
          <w:rFonts w:ascii="Times New Roman" w:hAnsi="Times New Roman" w:cs="Times New Roman"/>
          <w:sz w:val="28"/>
        </w:rPr>
        <w:t xml:space="preserve">по состоянию на 1 июля 2020 года достигнуто значение </w:t>
      </w:r>
      <w:r w:rsidR="00A82DB0" w:rsidRPr="008307C3">
        <w:rPr>
          <w:rFonts w:ascii="Times New Roman" w:hAnsi="Times New Roman" w:cs="Times New Roman"/>
          <w:sz w:val="28"/>
        </w:rPr>
        <w:t>15,1</w:t>
      </w:r>
      <w:r w:rsidRPr="008307C3">
        <w:rPr>
          <w:rFonts w:ascii="Times New Roman" w:hAnsi="Times New Roman" w:cs="Times New Roman"/>
          <w:sz w:val="28"/>
        </w:rPr>
        <w:t> </w:t>
      </w:r>
      <w:r w:rsidR="00A82DB0" w:rsidRPr="008307C3">
        <w:rPr>
          <w:rFonts w:ascii="Times New Roman" w:hAnsi="Times New Roman" w:cs="Times New Roman"/>
          <w:sz w:val="28"/>
        </w:rPr>
        <w:t>%</w:t>
      </w:r>
      <w:r w:rsidRPr="008307C3">
        <w:rPr>
          <w:rFonts w:ascii="Times New Roman" w:hAnsi="Times New Roman" w:cs="Times New Roman"/>
          <w:sz w:val="28"/>
        </w:rPr>
        <w:t xml:space="preserve"> или </w:t>
      </w:r>
      <w:r w:rsidR="00A82DB0" w:rsidRPr="008307C3">
        <w:rPr>
          <w:rFonts w:ascii="Times New Roman" w:hAnsi="Times New Roman" w:cs="Times New Roman"/>
          <w:sz w:val="28"/>
        </w:rPr>
        <w:t>69,54%</w:t>
      </w:r>
      <w:r w:rsidRPr="008307C3">
        <w:rPr>
          <w:rFonts w:ascii="Times New Roman" w:hAnsi="Times New Roman" w:cs="Times New Roman"/>
          <w:sz w:val="28"/>
        </w:rPr>
        <w:t xml:space="preserve"> от прогнозируемой величины.</w:t>
      </w:r>
    </w:p>
    <w:p w:rsidR="00A82DB0" w:rsidRPr="008307C3" w:rsidRDefault="00A82DB0" w:rsidP="00EF0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307C3">
        <w:rPr>
          <w:rFonts w:ascii="Times New Roman" w:hAnsi="Times New Roman" w:cs="Times New Roman"/>
          <w:sz w:val="28"/>
        </w:rPr>
        <w:t>Установленное значение для целевого показателя «Количество мест конце</w:t>
      </w:r>
      <w:r w:rsidR="004833A0" w:rsidRPr="008307C3">
        <w:rPr>
          <w:rFonts w:ascii="Times New Roman" w:hAnsi="Times New Roman" w:cs="Times New Roman"/>
          <w:sz w:val="28"/>
        </w:rPr>
        <w:t>нтрации ДТП на дорожной сети» составляет</w:t>
      </w:r>
      <w:r w:rsidRPr="008307C3">
        <w:rPr>
          <w:rFonts w:ascii="Times New Roman" w:hAnsi="Times New Roman" w:cs="Times New Roman"/>
          <w:sz w:val="28"/>
        </w:rPr>
        <w:t xml:space="preserve"> 100%. Исполнение данного показателя по состоянию на 1.07.2020 года –</w:t>
      </w:r>
      <w:r w:rsidR="004833A0" w:rsidRPr="008307C3">
        <w:rPr>
          <w:rFonts w:ascii="Times New Roman" w:hAnsi="Times New Roman" w:cs="Times New Roman"/>
          <w:sz w:val="28"/>
        </w:rPr>
        <w:t xml:space="preserve"> на уровне</w:t>
      </w:r>
      <w:r w:rsidRPr="008307C3">
        <w:rPr>
          <w:rFonts w:ascii="Times New Roman" w:hAnsi="Times New Roman" w:cs="Times New Roman"/>
          <w:sz w:val="28"/>
        </w:rPr>
        <w:t xml:space="preserve"> 0%.</w:t>
      </w:r>
    </w:p>
    <w:p w:rsidR="00A82DB0" w:rsidRPr="008307C3" w:rsidRDefault="00A82DB0" w:rsidP="00EF0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307C3">
        <w:rPr>
          <w:rFonts w:ascii="Times New Roman" w:hAnsi="Times New Roman" w:cs="Times New Roman"/>
          <w:sz w:val="28"/>
        </w:rPr>
        <w:t xml:space="preserve">В целях реализации регионального </w:t>
      </w:r>
      <w:r w:rsidR="00F864B8" w:rsidRPr="008307C3">
        <w:rPr>
          <w:rFonts w:ascii="Times New Roman" w:hAnsi="Times New Roman" w:cs="Times New Roman"/>
          <w:sz w:val="28"/>
        </w:rPr>
        <w:t xml:space="preserve">проекта в текущем году республике </w:t>
      </w:r>
      <w:r w:rsidRPr="008307C3">
        <w:rPr>
          <w:rFonts w:ascii="Times New Roman" w:hAnsi="Times New Roman" w:cs="Times New Roman"/>
          <w:sz w:val="28"/>
        </w:rPr>
        <w:t>предусмотрено 282</w:t>
      </w:r>
      <w:r w:rsidR="00F864B8" w:rsidRPr="008307C3">
        <w:rPr>
          <w:rFonts w:ascii="Times New Roman" w:hAnsi="Times New Roman" w:cs="Times New Roman"/>
          <w:sz w:val="28"/>
        </w:rPr>
        <w:t> </w:t>
      </w:r>
      <w:r w:rsidRPr="008307C3">
        <w:rPr>
          <w:rFonts w:ascii="Times New Roman" w:hAnsi="Times New Roman" w:cs="Times New Roman"/>
          <w:sz w:val="28"/>
        </w:rPr>
        <w:t>100</w:t>
      </w:r>
      <w:r w:rsidR="00F864B8" w:rsidRPr="008307C3">
        <w:rPr>
          <w:rFonts w:ascii="Times New Roman" w:hAnsi="Times New Roman" w:cs="Times New Roman"/>
          <w:sz w:val="28"/>
        </w:rPr>
        <w:t>,0</w:t>
      </w:r>
      <w:r w:rsidRPr="008307C3">
        <w:rPr>
          <w:rFonts w:ascii="Times New Roman" w:hAnsi="Times New Roman" w:cs="Times New Roman"/>
          <w:sz w:val="28"/>
        </w:rPr>
        <w:t xml:space="preserve"> тыс. руб</w:t>
      </w:r>
      <w:r w:rsidR="00F864B8" w:rsidRPr="008307C3">
        <w:rPr>
          <w:rFonts w:ascii="Times New Roman" w:hAnsi="Times New Roman" w:cs="Times New Roman"/>
          <w:sz w:val="28"/>
        </w:rPr>
        <w:t>лей</w:t>
      </w:r>
      <w:r w:rsidRPr="008307C3">
        <w:rPr>
          <w:rFonts w:ascii="Times New Roman" w:hAnsi="Times New Roman" w:cs="Times New Roman"/>
          <w:sz w:val="28"/>
        </w:rPr>
        <w:t xml:space="preserve">, </w:t>
      </w:r>
      <w:r w:rsidR="00F864B8" w:rsidRPr="008307C3">
        <w:rPr>
          <w:rFonts w:ascii="Times New Roman" w:hAnsi="Times New Roman" w:cs="Times New Roman"/>
          <w:sz w:val="28"/>
        </w:rPr>
        <w:t xml:space="preserve">в том числе за счет средств федерального бюджета </w:t>
      </w:r>
      <w:r w:rsidRPr="008307C3">
        <w:rPr>
          <w:rFonts w:ascii="Times New Roman" w:hAnsi="Times New Roman" w:cs="Times New Roman"/>
          <w:sz w:val="28"/>
        </w:rPr>
        <w:t>236 000,0 тыс. руб</w:t>
      </w:r>
      <w:r w:rsidR="00F864B8" w:rsidRPr="008307C3">
        <w:rPr>
          <w:rFonts w:ascii="Times New Roman" w:hAnsi="Times New Roman" w:cs="Times New Roman"/>
          <w:sz w:val="28"/>
        </w:rPr>
        <w:t xml:space="preserve">лей, республиканского бюджета - </w:t>
      </w:r>
      <w:r w:rsidRPr="008307C3">
        <w:rPr>
          <w:rFonts w:ascii="Times New Roman" w:hAnsi="Times New Roman" w:cs="Times New Roman"/>
          <w:sz w:val="28"/>
        </w:rPr>
        <w:t>46 100,0 тыс. руб</w:t>
      </w:r>
      <w:r w:rsidR="00F864B8" w:rsidRPr="008307C3">
        <w:rPr>
          <w:rFonts w:ascii="Times New Roman" w:hAnsi="Times New Roman" w:cs="Times New Roman"/>
          <w:sz w:val="28"/>
        </w:rPr>
        <w:t>лей.</w:t>
      </w:r>
      <w:r w:rsidR="00EF5195" w:rsidRPr="008307C3">
        <w:rPr>
          <w:rFonts w:ascii="Times New Roman" w:hAnsi="Times New Roman" w:cs="Times New Roman"/>
          <w:sz w:val="28"/>
        </w:rPr>
        <w:t xml:space="preserve"> За отчетный период </w:t>
      </w:r>
      <w:r w:rsidRPr="008307C3">
        <w:rPr>
          <w:rFonts w:ascii="Times New Roman" w:hAnsi="Times New Roman" w:cs="Times New Roman"/>
          <w:sz w:val="28"/>
        </w:rPr>
        <w:t>кассовое исполнение составило 204</w:t>
      </w:r>
      <w:r w:rsidR="00EF5195" w:rsidRPr="008307C3">
        <w:rPr>
          <w:rFonts w:ascii="Times New Roman" w:hAnsi="Times New Roman" w:cs="Times New Roman"/>
          <w:sz w:val="28"/>
        </w:rPr>
        <w:t> </w:t>
      </w:r>
      <w:r w:rsidRPr="008307C3">
        <w:rPr>
          <w:rFonts w:ascii="Times New Roman" w:hAnsi="Times New Roman" w:cs="Times New Roman"/>
          <w:sz w:val="28"/>
        </w:rPr>
        <w:t>20</w:t>
      </w:r>
      <w:r w:rsidR="00EF5195" w:rsidRPr="008307C3">
        <w:rPr>
          <w:rFonts w:ascii="Times New Roman" w:hAnsi="Times New Roman" w:cs="Times New Roman"/>
          <w:sz w:val="28"/>
        </w:rPr>
        <w:t>5,0</w:t>
      </w:r>
      <w:r w:rsidRPr="008307C3">
        <w:rPr>
          <w:rFonts w:ascii="Times New Roman" w:hAnsi="Times New Roman" w:cs="Times New Roman"/>
          <w:sz w:val="28"/>
        </w:rPr>
        <w:t xml:space="preserve"> тыс. руб</w:t>
      </w:r>
      <w:r w:rsidR="00EF5195" w:rsidRPr="008307C3">
        <w:rPr>
          <w:rFonts w:ascii="Times New Roman" w:hAnsi="Times New Roman" w:cs="Times New Roman"/>
          <w:sz w:val="28"/>
        </w:rPr>
        <w:t>лей</w:t>
      </w:r>
      <w:r w:rsidRPr="008307C3">
        <w:rPr>
          <w:rFonts w:ascii="Times New Roman" w:hAnsi="Times New Roman" w:cs="Times New Roman"/>
          <w:sz w:val="28"/>
        </w:rPr>
        <w:t xml:space="preserve"> или 72,4% от </w:t>
      </w:r>
      <w:r w:rsidR="00EF5195" w:rsidRPr="008307C3">
        <w:rPr>
          <w:rFonts w:ascii="Times New Roman" w:hAnsi="Times New Roman" w:cs="Times New Roman"/>
          <w:sz w:val="28"/>
        </w:rPr>
        <w:t>запланированных на год средств</w:t>
      </w:r>
      <w:r w:rsidR="007565D5" w:rsidRPr="008307C3">
        <w:rPr>
          <w:rFonts w:ascii="Times New Roman" w:hAnsi="Times New Roman" w:cs="Times New Roman"/>
          <w:sz w:val="28"/>
        </w:rPr>
        <w:t>.</w:t>
      </w:r>
    </w:p>
    <w:p w:rsidR="00A82DB0" w:rsidRPr="008307C3" w:rsidRDefault="00EF5195" w:rsidP="00EF0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307C3">
        <w:rPr>
          <w:rFonts w:ascii="Times New Roman" w:hAnsi="Times New Roman" w:cs="Times New Roman"/>
          <w:sz w:val="28"/>
        </w:rPr>
        <w:t>Таким образом,</w:t>
      </w:r>
      <w:r w:rsidR="00A82DB0" w:rsidRPr="008307C3">
        <w:rPr>
          <w:rFonts w:ascii="Times New Roman" w:hAnsi="Times New Roman" w:cs="Times New Roman"/>
          <w:sz w:val="28"/>
        </w:rPr>
        <w:t xml:space="preserve"> в соответствии с данными отчета о ходе реализации регионального проекта «Дорожная сеть», риски в достижении целевых показателей и выполнении предусмотрен</w:t>
      </w:r>
      <w:r w:rsidR="007565D5" w:rsidRPr="008307C3">
        <w:rPr>
          <w:rFonts w:ascii="Times New Roman" w:hAnsi="Times New Roman" w:cs="Times New Roman"/>
          <w:sz w:val="28"/>
        </w:rPr>
        <w:t>ных мероприятий не наблюдаются.</w:t>
      </w:r>
    </w:p>
    <w:p w:rsidR="00A82DB0" w:rsidRPr="008307C3" w:rsidRDefault="00EF5195" w:rsidP="00EF068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07C3">
        <w:rPr>
          <w:rFonts w:ascii="Times New Roman" w:hAnsi="Times New Roman" w:cs="Times New Roman"/>
          <w:i/>
          <w:sz w:val="28"/>
          <w:szCs w:val="28"/>
        </w:rPr>
        <w:t>2.</w:t>
      </w:r>
      <w:r w:rsidRPr="008307C3">
        <w:rPr>
          <w:rFonts w:ascii="Times New Roman" w:hAnsi="Times New Roman" w:cs="Times New Roman"/>
          <w:i/>
          <w:sz w:val="28"/>
          <w:szCs w:val="28"/>
        </w:rPr>
        <w:tab/>
      </w:r>
      <w:r w:rsidR="00A82DB0" w:rsidRPr="008307C3">
        <w:rPr>
          <w:rFonts w:ascii="Times New Roman" w:hAnsi="Times New Roman" w:cs="Times New Roman"/>
          <w:i/>
          <w:sz w:val="28"/>
          <w:szCs w:val="28"/>
        </w:rPr>
        <w:t>Региональный проект «Общесистемные меры развития дорожного хозяйства»</w:t>
      </w:r>
      <w:r w:rsidR="007B1989" w:rsidRPr="008307C3">
        <w:rPr>
          <w:rFonts w:ascii="Times New Roman" w:hAnsi="Times New Roman" w:cs="Times New Roman"/>
          <w:i/>
          <w:sz w:val="28"/>
          <w:szCs w:val="28"/>
        </w:rPr>
        <w:t>.</w:t>
      </w:r>
    </w:p>
    <w:p w:rsidR="00A82DB0" w:rsidRPr="008307C3" w:rsidRDefault="00A82DB0" w:rsidP="00EF0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Цель регионального проекта:</w:t>
      </w:r>
      <w:r w:rsidRPr="008307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07C3">
        <w:rPr>
          <w:rFonts w:ascii="Times New Roman" w:hAnsi="Times New Roman" w:cs="Times New Roman"/>
          <w:sz w:val="28"/>
          <w:szCs w:val="28"/>
        </w:rPr>
        <w:t>обеспечение применения новых механизмов развития и эксплуатации дорожной сети, использование контрактов жизненного цикла, наилучших технологий и материалов; доведени</w:t>
      </w:r>
      <w:r w:rsidR="00D42A39" w:rsidRPr="008307C3">
        <w:rPr>
          <w:rFonts w:ascii="Times New Roman" w:hAnsi="Times New Roman" w:cs="Times New Roman"/>
          <w:sz w:val="28"/>
          <w:szCs w:val="28"/>
        </w:rPr>
        <w:t>е</w:t>
      </w:r>
      <w:r w:rsidRPr="008307C3">
        <w:rPr>
          <w:rFonts w:ascii="Times New Roman" w:hAnsi="Times New Roman" w:cs="Times New Roman"/>
          <w:sz w:val="28"/>
          <w:szCs w:val="28"/>
        </w:rPr>
        <w:t xml:space="preserve"> норматива зачисления налоговых доходов бюджетов субъектов РФ от акцизов на горюче-смазочные материалы до 100 %; внедрение общедоступной информационной системы контроля за формированием и использованием </w:t>
      </w:r>
      <w:r w:rsidRPr="008307C3">
        <w:rPr>
          <w:rFonts w:ascii="Times New Roman" w:hAnsi="Times New Roman" w:cs="Times New Roman"/>
          <w:sz w:val="28"/>
          <w:szCs w:val="28"/>
        </w:rPr>
        <w:lastRenderedPageBreak/>
        <w:t>средств дорожных фондов всех уровней; создание механизмов экологического стимулирования сохранности автомобильных дорог, в том числе на основе цифровых технологий, направленных на устранение мест концентрации ДТП; внедрение автоматизированных и роботизированных технологий организации дорожного контроля за соблюдением правил дорожного движения.</w:t>
      </w:r>
    </w:p>
    <w:p w:rsidR="00A82DB0" w:rsidRPr="008307C3" w:rsidRDefault="00A82DB0" w:rsidP="00EF0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В соответствии с паспортом регионального проекта, в целях реализации проекта на 2020 год разработаны и утверждены 2 основных показателя:</w:t>
      </w:r>
    </w:p>
    <w:p w:rsidR="003913FA" w:rsidRPr="008307C3" w:rsidRDefault="00C64DF3" w:rsidP="00A37DCA">
      <w:pPr>
        <w:pStyle w:val="a9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 xml:space="preserve">доля </w:t>
      </w:r>
      <w:r w:rsidR="004B00BB" w:rsidRPr="008307C3">
        <w:rPr>
          <w:rFonts w:ascii="Times New Roman" w:hAnsi="Times New Roman" w:cs="Times New Roman"/>
          <w:sz w:val="28"/>
          <w:szCs w:val="28"/>
        </w:rPr>
        <w:t>контрактов на осуществление дорожной деятельности в рамках национального проекта, предусматривающих использование новых технологий и материалов, включенных в реестр новых и наилучших технологий, материалов и технологических решений повторного применения, % в общем объеме новых государственных контрактов на выполнение работ по капитальному ремонту, ремонту и содержанию автомобильных дорог – 20,0 %;</w:t>
      </w:r>
    </w:p>
    <w:p w:rsidR="004B00BB" w:rsidRPr="008307C3" w:rsidRDefault="004B00BB" w:rsidP="00A37DCA">
      <w:pPr>
        <w:pStyle w:val="a9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доля контрактов на осуществление дорожной деятельности в рамках национального проекта, предусматривающих выполнение работ на принципах контракта жизненного цикла, предусматривающего объединение в один контракт различных видов дорожных работ, % в общем объеме новых государственных контрактов на выполнение работ по капитальному ремонту, ремонту и содержанию автомобильных дорог – 20,0 %;</w:t>
      </w:r>
    </w:p>
    <w:p w:rsidR="00A82DB0" w:rsidRPr="008307C3" w:rsidRDefault="00A82DB0" w:rsidP="00EF0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По состоянию на 1.07.2020</w:t>
      </w:r>
      <w:r w:rsidR="00D42A39" w:rsidRPr="008307C3">
        <w:rPr>
          <w:rFonts w:ascii="Times New Roman" w:hAnsi="Times New Roman" w:cs="Times New Roman"/>
          <w:sz w:val="28"/>
          <w:szCs w:val="28"/>
        </w:rPr>
        <w:t> </w:t>
      </w:r>
      <w:r w:rsidRPr="008307C3">
        <w:rPr>
          <w:rFonts w:ascii="Times New Roman" w:hAnsi="Times New Roman" w:cs="Times New Roman"/>
          <w:sz w:val="28"/>
          <w:szCs w:val="28"/>
        </w:rPr>
        <w:t>г. исполнение по данным показателям составляет 0%.</w:t>
      </w:r>
      <w:r w:rsidR="00D42A39" w:rsidRPr="008307C3">
        <w:rPr>
          <w:rFonts w:ascii="Times New Roman" w:hAnsi="Times New Roman" w:cs="Times New Roman"/>
          <w:sz w:val="28"/>
          <w:szCs w:val="28"/>
        </w:rPr>
        <w:t xml:space="preserve"> </w:t>
      </w:r>
      <w:r w:rsidRPr="008307C3">
        <w:rPr>
          <w:rFonts w:ascii="Times New Roman" w:hAnsi="Times New Roman" w:cs="Times New Roman"/>
          <w:sz w:val="28"/>
          <w:szCs w:val="28"/>
        </w:rPr>
        <w:t>Финансирование по данному проекту не предусмотрено.</w:t>
      </w:r>
    </w:p>
    <w:p w:rsidR="00A82DB0" w:rsidRPr="008307C3" w:rsidRDefault="00D42A39" w:rsidP="00EF0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3A2758" w:rsidRPr="008307C3">
        <w:rPr>
          <w:rFonts w:ascii="Times New Roman" w:hAnsi="Times New Roman" w:cs="Times New Roman"/>
          <w:sz w:val="28"/>
          <w:szCs w:val="28"/>
        </w:rPr>
        <w:t xml:space="preserve">имеются риски </w:t>
      </w:r>
      <w:proofErr w:type="spellStart"/>
      <w:r w:rsidR="003A2758" w:rsidRPr="008307C3">
        <w:rPr>
          <w:rFonts w:ascii="Times New Roman" w:hAnsi="Times New Roman" w:cs="Times New Roman"/>
          <w:sz w:val="28"/>
          <w:szCs w:val="28"/>
        </w:rPr>
        <w:t>не</w:t>
      </w:r>
      <w:r w:rsidR="00A82DB0" w:rsidRPr="008307C3">
        <w:rPr>
          <w:rFonts w:ascii="Times New Roman" w:hAnsi="Times New Roman" w:cs="Times New Roman"/>
          <w:sz w:val="28"/>
        </w:rPr>
        <w:t>достижения</w:t>
      </w:r>
      <w:proofErr w:type="spellEnd"/>
      <w:r w:rsidR="00A82DB0" w:rsidRPr="008307C3">
        <w:rPr>
          <w:rFonts w:ascii="Times New Roman" w:hAnsi="Times New Roman" w:cs="Times New Roman"/>
          <w:sz w:val="28"/>
        </w:rPr>
        <w:t xml:space="preserve"> целевых показателей и </w:t>
      </w:r>
      <w:r w:rsidR="00A82DB0" w:rsidRPr="008307C3">
        <w:rPr>
          <w:rFonts w:ascii="Times New Roman" w:hAnsi="Times New Roman" w:cs="Times New Roman"/>
          <w:sz w:val="28"/>
          <w:szCs w:val="28"/>
        </w:rPr>
        <w:t xml:space="preserve">невыполнения </w:t>
      </w:r>
      <w:r w:rsidR="00A82DB0" w:rsidRPr="008307C3">
        <w:rPr>
          <w:rFonts w:ascii="Times New Roman" w:hAnsi="Times New Roman" w:cs="Times New Roman"/>
          <w:sz w:val="28"/>
        </w:rPr>
        <w:t>мероприятий,</w:t>
      </w:r>
      <w:r w:rsidR="00A82DB0" w:rsidRPr="008307C3">
        <w:rPr>
          <w:rFonts w:ascii="Times New Roman" w:hAnsi="Times New Roman" w:cs="Times New Roman"/>
          <w:sz w:val="28"/>
          <w:szCs w:val="28"/>
        </w:rPr>
        <w:t xml:space="preserve"> предусмотренных региональным проектом «Общесистемные меры развития дорожного хозяйства».</w:t>
      </w:r>
      <w:r w:rsidR="00A82DB0" w:rsidRPr="008307C3">
        <w:rPr>
          <w:rFonts w:ascii="Times New Roman" w:hAnsi="Times New Roman" w:cs="Times New Roman"/>
          <w:sz w:val="28"/>
        </w:rPr>
        <w:t xml:space="preserve"> </w:t>
      </w:r>
    </w:p>
    <w:p w:rsidR="00A82DB0" w:rsidRPr="008307C3" w:rsidRDefault="00A82DB0" w:rsidP="00EF06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30FA8" w:rsidRPr="008307C3" w:rsidRDefault="00630FA8" w:rsidP="00EF06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307C3">
        <w:rPr>
          <w:rFonts w:ascii="Times New Roman" w:hAnsi="Times New Roman" w:cs="Times New Roman"/>
          <w:b/>
          <w:i/>
          <w:sz w:val="28"/>
          <w:szCs w:val="28"/>
        </w:rPr>
        <w:t>Национальный проект «Жилье и городская среда»</w:t>
      </w:r>
    </w:p>
    <w:p w:rsidR="00630FA8" w:rsidRPr="008307C3" w:rsidRDefault="00630FA8" w:rsidP="00EF068F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630FA8" w:rsidRPr="008307C3" w:rsidRDefault="00630FA8" w:rsidP="00EF0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 xml:space="preserve">Для достижения целей, показателей и результатов национального проекта «Жилье и городская среда» </w:t>
      </w:r>
      <w:r w:rsidR="00DA0062" w:rsidRPr="008307C3">
        <w:rPr>
          <w:rFonts w:ascii="Times New Roman" w:hAnsi="Times New Roman" w:cs="Times New Roman"/>
          <w:sz w:val="28"/>
          <w:szCs w:val="28"/>
        </w:rPr>
        <w:t>разработаны и утверждены региональные проекты «Обеспечение устойчивого сокращения непригодного для проживания жилищного фонда»</w:t>
      </w:r>
      <w:r w:rsidR="00DA0062" w:rsidRPr="008307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DA0062" w:rsidRPr="008307C3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среды», «Жилье»</w:t>
      </w:r>
      <w:r w:rsidRPr="008307C3">
        <w:rPr>
          <w:rFonts w:ascii="Times New Roman" w:hAnsi="Times New Roman" w:cs="Times New Roman"/>
          <w:sz w:val="28"/>
          <w:szCs w:val="28"/>
        </w:rPr>
        <w:t>.</w:t>
      </w:r>
    </w:p>
    <w:p w:rsidR="00DA0062" w:rsidRPr="008307C3" w:rsidRDefault="00DA0062" w:rsidP="00A37DCA">
      <w:pPr>
        <w:pStyle w:val="a9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07C3">
        <w:rPr>
          <w:rFonts w:ascii="Times New Roman" w:hAnsi="Times New Roman" w:cs="Times New Roman"/>
          <w:i/>
          <w:sz w:val="28"/>
          <w:szCs w:val="28"/>
        </w:rPr>
        <w:t>Региональный проект «Обеспечение устойчивого сокращения непригодного для проживания жилищного фонда»</w:t>
      </w:r>
      <w:r w:rsidR="005E2B7E" w:rsidRPr="008307C3">
        <w:rPr>
          <w:rFonts w:ascii="Times New Roman" w:hAnsi="Times New Roman" w:cs="Times New Roman"/>
          <w:i/>
          <w:sz w:val="28"/>
          <w:szCs w:val="28"/>
        </w:rPr>
        <w:t>.</w:t>
      </w:r>
    </w:p>
    <w:p w:rsidR="00DA0062" w:rsidRPr="008307C3" w:rsidRDefault="00DA0062" w:rsidP="00EF0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Цель проекта: обеспечение устойчивого сокращения непригодного для проживания жилищного фонда с расселением к 31.12.2024</w:t>
      </w:r>
      <w:r w:rsidR="00E21D07" w:rsidRPr="008307C3">
        <w:rPr>
          <w:rFonts w:ascii="Times New Roman" w:hAnsi="Times New Roman" w:cs="Times New Roman"/>
          <w:sz w:val="28"/>
          <w:szCs w:val="28"/>
        </w:rPr>
        <w:t> </w:t>
      </w:r>
      <w:r w:rsidRPr="008307C3">
        <w:rPr>
          <w:rFonts w:ascii="Times New Roman" w:hAnsi="Times New Roman" w:cs="Times New Roman"/>
          <w:sz w:val="28"/>
          <w:szCs w:val="28"/>
        </w:rPr>
        <w:t xml:space="preserve">г. не менее 0,012005 млн. кв. м. аварийного жилищного фонда, </w:t>
      </w:r>
      <w:r w:rsidR="00725B84" w:rsidRPr="008307C3">
        <w:rPr>
          <w:rFonts w:ascii="Times New Roman" w:hAnsi="Times New Roman" w:cs="Times New Roman"/>
          <w:sz w:val="28"/>
          <w:szCs w:val="28"/>
        </w:rPr>
        <w:t xml:space="preserve">с </w:t>
      </w:r>
      <w:r w:rsidRPr="008307C3">
        <w:rPr>
          <w:rFonts w:ascii="Times New Roman" w:hAnsi="Times New Roman" w:cs="Times New Roman"/>
          <w:sz w:val="28"/>
          <w:szCs w:val="28"/>
        </w:rPr>
        <w:t>расселением не менее 1,019 тыс. человек.</w:t>
      </w:r>
    </w:p>
    <w:p w:rsidR="00DA0062" w:rsidRPr="008307C3" w:rsidRDefault="00DA0062" w:rsidP="00EF0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="00E21D07" w:rsidRPr="008307C3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8307C3">
        <w:rPr>
          <w:rFonts w:ascii="Times New Roman" w:hAnsi="Times New Roman" w:cs="Times New Roman"/>
          <w:sz w:val="28"/>
          <w:szCs w:val="28"/>
        </w:rPr>
        <w:t>проекта для Республики Ингушетия в 2020 году установлен целевой показатель: количество квадратных метров расселенного аварийного жилищного фонда - 1010 м² (нарастающим итогом с 2019</w:t>
      </w:r>
      <w:r w:rsidR="00E21D07" w:rsidRPr="008307C3">
        <w:rPr>
          <w:rFonts w:ascii="Times New Roman" w:hAnsi="Times New Roman" w:cs="Times New Roman"/>
          <w:sz w:val="28"/>
          <w:szCs w:val="28"/>
        </w:rPr>
        <w:t xml:space="preserve"> годом</w:t>
      </w:r>
      <w:r w:rsidRPr="008307C3">
        <w:rPr>
          <w:rFonts w:ascii="Times New Roman" w:hAnsi="Times New Roman" w:cs="Times New Roman"/>
          <w:sz w:val="28"/>
          <w:szCs w:val="28"/>
        </w:rPr>
        <w:t>). Паспортом Регионального проекта в 2020 г</w:t>
      </w:r>
      <w:r w:rsidR="00E21D07" w:rsidRPr="008307C3">
        <w:rPr>
          <w:rFonts w:ascii="Times New Roman" w:hAnsi="Times New Roman" w:cs="Times New Roman"/>
          <w:sz w:val="28"/>
          <w:szCs w:val="28"/>
        </w:rPr>
        <w:t>оду</w:t>
      </w:r>
      <w:r w:rsidRPr="008307C3">
        <w:rPr>
          <w:rFonts w:ascii="Times New Roman" w:hAnsi="Times New Roman" w:cs="Times New Roman"/>
          <w:sz w:val="28"/>
          <w:szCs w:val="28"/>
        </w:rPr>
        <w:t xml:space="preserve"> предусмотрено такое же целевое значение указанного показателя, а также дополнительный показатель: количество граждан, расселенных из непригодного для проживания жилищного фонда - 0,0500 тыс. чел</w:t>
      </w:r>
      <w:r w:rsidR="00E21D07" w:rsidRPr="008307C3">
        <w:rPr>
          <w:rFonts w:ascii="Times New Roman" w:hAnsi="Times New Roman" w:cs="Times New Roman"/>
          <w:sz w:val="28"/>
          <w:szCs w:val="28"/>
        </w:rPr>
        <w:t>овек</w:t>
      </w:r>
      <w:r w:rsidRPr="008307C3">
        <w:rPr>
          <w:rFonts w:ascii="Times New Roman" w:hAnsi="Times New Roman" w:cs="Times New Roman"/>
          <w:sz w:val="28"/>
          <w:szCs w:val="28"/>
        </w:rPr>
        <w:t xml:space="preserve"> (50 чел</w:t>
      </w:r>
      <w:r w:rsidR="00630FA8" w:rsidRPr="008307C3">
        <w:rPr>
          <w:rFonts w:ascii="Times New Roman" w:hAnsi="Times New Roman" w:cs="Times New Roman"/>
          <w:sz w:val="28"/>
          <w:szCs w:val="28"/>
        </w:rPr>
        <w:t>овек, нарастающим итогом с 2019</w:t>
      </w:r>
      <w:r w:rsidR="00E21D07" w:rsidRPr="008307C3">
        <w:rPr>
          <w:rFonts w:ascii="Times New Roman" w:hAnsi="Times New Roman" w:cs="Times New Roman"/>
          <w:sz w:val="28"/>
          <w:szCs w:val="28"/>
        </w:rPr>
        <w:t xml:space="preserve"> годом</w:t>
      </w:r>
      <w:r w:rsidRPr="008307C3">
        <w:rPr>
          <w:rFonts w:ascii="Times New Roman" w:hAnsi="Times New Roman" w:cs="Times New Roman"/>
          <w:sz w:val="28"/>
          <w:szCs w:val="28"/>
        </w:rPr>
        <w:t>).</w:t>
      </w:r>
    </w:p>
    <w:p w:rsidR="00DA0062" w:rsidRPr="008307C3" w:rsidRDefault="00DA0062" w:rsidP="00EF0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lastRenderedPageBreak/>
        <w:t>В соответствии с представленной Минстроем РИ информацией, указанные целевые показатели на 01.07.2020 г. фактически перевыполнены:</w:t>
      </w:r>
    </w:p>
    <w:p w:rsidR="00DA0062" w:rsidRPr="008307C3" w:rsidRDefault="00DA0062" w:rsidP="00A37DCA">
      <w:pPr>
        <w:pStyle w:val="a9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количество квадратных метров расселенного аварийного жилищного фонда составляет 1240 м².</w:t>
      </w:r>
    </w:p>
    <w:p w:rsidR="00DA0062" w:rsidRPr="008307C3" w:rsidRDefault="00DA0062" w:rsidP="00A37DCA">
      <w:pPr>
        <w:pStyle w:val="a9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количество граждан, расселенных из непригодного для проживания жилищного фонда - 140 чел</w:t>
      </w:r>
      <w:r w:rsidR="00E21D07" w:rsidRPr="008307C3">
        <w:rPr>
          <w:rFonts w:ascii="Times New Roman" w:hAnsi="Times New Roman" w:cs="Times New Roman"/>
          <w:sz w:val="28"/>
          <w:szCs w:val="28"/>
        </w:rPr>
        <w:t>овек.</w:t>
      </w:r>
    </w:p>
    <w:p w:rsidR="00630FA8" w:rsidRPr="008307C3" w:rsidRDefault="00C816CB" w:rsidP="00EF0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Д</w:t>
      </w:r>
      <w:r w:rsidR="00DA0062" w:rsidRPr="008307C3">
        <w:rPr>
          <w:rFonts w:ascii="Times New Roman" w:hAnsi="Times New Roman" w:cs="Times New Roman"/>
          <w:sz w:val="28"/>
          <w:szCs w:val="28"/>
        </w:rPr>
        <w:t xml:space="preserve">ля реализации поставленных целей и задач </w:t>
      </w:r>
      <w:r w:rsidRPr="008307C3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DA0062" w:rsidRPr="008307C3">
        <w:rPr>
          <w:rFonts w:ascii="Times New Roman" w:hAnsi="Times New Roman" w:cs="Times New Roman"/>
          <w:sz w:val="28"/>
          <w:szCs w:val="28"/>
        </w:rPr>
        <w:t>предусмотрено финансирование в сумме 12 979,4 тыс. руб</w:t>
      </w:r>
      <w:r w:rsidRPr="008307C3">
        <w:rPr>
          <w:rFonts w:ascii="Times New Roman" w:hAnsi="Times New Roman" w:cs="Times New Roman"/>
          <w:sz w:val="28"/>
          <w:szCs w:val="28"/>
        </w:rPr>
        <w:t>лей</w:t>
      </w:r>
      <w:r w:rsidR="00DA0062" w:rsidRPr="008307C3">
        <w:rPr>
          <w:rFonts w:ascii="Times New Roman" w:hAnsi="Times New Roman" w:cs="Times New Roman"/>
          <w:sz w:val="28"/>
          <w:szCs w:val="28"/>
        </w:rPr>
        <w:t>, из которых 12 849, </w:t>
      </w:r>
      <w:r w:rsidRPr="008307C3">
        <w:rPr>
          <w:rFonts w:ascii="Times New Roman" w:hAnsi="Times New Roman" w:cs="Times New Roman"/>
          <w:sz w:val="28"/>
          <w:szCs w:val="28"/>
        </w:rPr>
        <w:t>5</w:t>
      </w:r>
      <w:r w:rsidR="00DA0062" w:rsidRPr="008307C3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Pr="008307C3">
        <w:rPr>
          <w:rFonts w:ascii="Times New Roman" w:hAnsi="Times New Roman" w:cs="Times New Roman"/>
          <w:sz w:val="28"/>
          <w:szCs w:val="28"/>
        </w:rPr>
        <w:t>лей</w:t>
      </w:r>
      <w:r w:rsidR="00DA0062" w:rsidRPr="008307C3">
        <w:rPr>
          <w:rFonts w:ascii="Times New Roman" w:hAnsi="Times New Roman" w:cs="Times New Roman"/>
          <w:sz w:val="28"/>
          <w:szCs w:val="28"/>
        </w:rPr>
        <w:t xml:space="preserve"> – средства федерального бюджета, 129,9</w:t>
      </w:r>
      <w:r w:rsidRPr="008307C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A0062" w:rsidRPr="008307C3">
        <w:rPr>
          <w:rFonts w:ascii="Times New Roman" w:hAnsi="Times New Roman" w:cs="Times New Roman"/>
          <w:sz w:val="28"/>
          <w:szCs w:val="28"/>
        </w:rPr>
        <w:t xml:space="preserve"> – средства республиканского бюджета.</w:t>
      </w:r>
    </w:p>
    <w:p w:rsidR="00630FA8" w:rsidRPr="008307C3" w:rsidRDefault="00DA0062" w:rsidP="00EF0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 xml:space="preserve">В соответствии с условиями предоставления бюджетных средств из федерального бюджета полное финансирование мероприятий по расселению аварийного жилищного фонда осуществляется только после освоения 30% предусмотренных бюджетных средств. По состоянию на </w:t>
      </w:r>
      <w:r w:rsidR="00C816CB" w:rsidRPr="008307C3">
        <w:rPr>
          <w:rFonts w:ascii="Times New Roman" w:hAnsi="Times New Roman" w:cs="Times New Roman"/>
          <w:sz w:val="28"/>
          <w:szCs w:val="28"/>
        </w:rPr>
        <w:t>1 июля 2020 года</w:t>
      </w:r>
      <w:r w:rsidRPr="008307C3">
        <w:rPr>
          <w:rFonts w:ascii="Times New Roman" w:hAnsi="Times New Roman" w:cs="Times New Roman"/>
          <w:sz w:val="28"/>
          <w:szCs w:val="28"/>
        </w:rPr>
        <w:t xml:space="preserve"> кассовое исполнение регионал</w:t>
      </w:r>
      <w:r w:rsidR="00C816CB" w:rsidRPr="008307C3">
        <w:rPr>
          <w:rFonts w:ascii="Times New Roman" w:hAnsi="Times New Roman" w:cs="Times New Roman"/>
          <w:sz w:val="28"/>
          <w:szCs w:val="28"/>
        </w:rPr>
        <w:t>ьного проекта составляет 3 893,</w:t>
      </w:r>
      <w:r w:rsidRPr="008307C3">
        <w:rPr>
          <w:rFonts w:ascii="Times New Roman" w:hAnsi="Times New Roman" w:cs="Times New Roman"/>
          <w:sz w:val="28"/>
          <w:szCs w:val="28"/>
        </w:rPr>
        <w:t>8</w:t>
      </w:r>
      <w:r w:rsidR="00C816CB" w:rsidRPr="008307C3">
        <w:rPr>
          <w:rFonts w:ascii="Times New Roman" w:hAnsi="Times New Roman" w:cs="Times New Roman"/>
          <w:sz w:val="28"/>
          <w:szCs w:val="28"/>
        </w:rPr>
        <w:t xml:space="preserve"> </w:t>
      </w:r>
      <w:r w:rsidRPr="008307C3">
        <w:rPr>
          <w:rFonts w:ascii="Times New Roman" w:hAnsi="Times New Roman" w:cs="Times New Roman"/>
          <w:sz w:val="28"/>
          <w:szCs w:val="28"/>
        </w:rPr>
        <w:t>тыс. руб</w:t>
      </w:r>
      <w:r w:rsidR="00C816CB" w:rsidRPr="008307C3">
        <w:rPr>
          <w:rFonts w:ascii="Times New Roman" w:hAnsi="Times New Roman" w:cs="Times New Roman"/>
          <w:sz w:val="28"/>
          <w:szCs w:val="28"/>
        </w:rPr>
        <w:t>лей</w:t>
      </w:r>
      <w:r w:rsidRPr="008307C3">
        <w:rPr>
          <w:rFonts w:ascii="Times New Roman" w:hAnsi="Times New Roman" w:cs="Times New Roman"/>
          <w:sz w:val="28"/>
          <w:szCs w:val="28"/>
        </w:rPr>
        <w:t xml:space="preserve"> или </w:t>
      </w:r>
      <w:r w:rsidR="00C816CB" w:rsidRPr="008307C3">
        <w:rPr>
          <w:rFonts w:ascii="Times New Roman" w:hAnsi="Times New Roman" w:cs="Times New Roman"/>
          <w:sz w:val="28"/>
          <w:szCs w:val="28"/>
        </w:rPr>
        <w:t xml:space="preserve">30 % от предусмотренных средств. </w:t>
      </w:r>
      <w:r w:rsidRPr="008307C3">
        <w:rPr>
          <w:rFonts w:ascii="Times New Roman" w:hAnsi="Times New Roman" w:cs="Times New Roman"/>
          <w:sz w:val="28"/>
          <w:szCs w:val="28"/>
        </w:rPr>
        <w:t>Освоение бюджетных ассигнований составляет 30</w:t>
      </w:r>
      <w:r w:rsidR="00C816CB" w:rsidRPr="008307C3">
        <w:rPr>
          <w:rFonts w:ascii="Times New Roman" w:hAnsi="Times New Roman" w:cs="Times New Roman"/>
          <w:sz w:val="28"/>
          <w:szCs w:val="28"/>
        </w:rPr>
        <w:t> </w:t>
      </w:r>
      <w:r w:rsidRPr="008307C3">
        <w:rPr>
          <w:rFonts w:ascii="Times New Roman" w:hAnsi="Times New Roman" w:cs="Times New Roman"/>
          <w:sz w:val="28"/>
          <w:szCs w:val="28"/>
        </w:rPr>
        <w:t>% от общей суммы</w:t>
      </w:r>
      <w:r w:rsidR="00630FA8" w:rsidRPr="008307C3">
        <w:rPr>
          <w:rFonts w:ascii="Times New Roman" w:hAnsi="Times New Roman" w:cs="Times New Roman"/>
          <w:sz w:val="28"/>
          <w:szCs w:val="28"/>
        </w:rPr>
        <w:t>.</w:t>
      </w:r>
    </w:p>
    <w:p w:rsidR="00DA0062" w:rsidRPr="008307C3" w:rsidRDefault="00DA0062" w:rsidP="00A37DCA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07C3">
        <w:rPr>
          <w:rFonts w:ascii="Times New Roman" w:hAnsi="Times New Roman" w:cs="Times New Roman"/>
          <w:i/>
          <w:sz w:val="28"/>
          <w:szCs w:val="28"/>
        </w:rPr>
        <w:t>Региональный проект «Жилье»</w:t>
      </w:r>
    </w:p>
    <w:p w:rsidR="00DA0062" w:rsidRPr="008307C3" w:rsidRDefault="00DA0062" w:rsidP="00EF0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Цель регионального проекта: увеличение объема жилищного строительства не менее чем до 0,383 млн. кв</w:t>
      </w:r>
      <w:r w:rsidR="002F735B" w:rsidRPr="008307C3">
        <w:rPr>
          <w:rFonts w:ascii="Times New Roman" w:hAnsi="Times New Roman" w:cs="Times New Roman"/>
          <w:sz w:val="28"/>
          <w:szCs w:val="28"/>
        </w:rPr>
        <w:t>.</w:t>
      </w:r>
      <w:r w:rsidRPr="008307C3">
        <w:rPr>
          <w:rFonts w:ascii="Times New Roman" w:hAnsi="Times New Roman" w:cs="Times New Roman"/>
          <w:sz w:val="28"/>
          <w:szCs w:val="28"/>
        </w:rPr>
        <w:t xml:space="preserve"> м</w:t>
      </w:r>
      <w:r w:rsidR="002F735B" w:rsidRPr="008307C3">
        <w:rPr>
          <w:rFonts w:ascii="Times New Roman" w:hAnsi="Times New Roman" w:cs="Times New Roman"/>
          <w:sz w:val="28"/>
          <w:szCs w:val="28"/>
        </w:rPr>
        <w:t>.</w:t>
      </w:r>
      <w:r w:rsidRPr="008307C3">
        <w:rPr>
          <w:rFonts w:ascii="Times New Roman" w:hAnsi="Times New Roman" w:cs="Times New Roman"/>
          <w:sz w:val="28"/>
          <w:szCs w:val="28"/>
        </w:rPr>
        <w:t xml:space="preserve"> в год</w:t>
      </w:r>
      <w:r w:rsidR="002F735B" w:rsidRPr="008307C3">
        <w:rPr>
          <w:rFonts w:ascii="Times New Roman" w:hAnsi="Times New Roman" w:cs="Times New Roman"/>
          <w:sz w:val="28"/>
          <w:szCs w:val="28"/>
        </w:rPr>
        <w:t>,</w:t>
      </w:r>
      <w:r w:rsidRPr="008307C3">
        <w:rPr>
          <w:rFonts w:ascii="Times New Roman" w:hAnsi="Times New Roman" w:cs="Times New Roman"/>
          <w:sz w:val="28"/>
          <w:szCs w:val="28"/>
        </w:rPr>
        <w:t xml:space="preserve"> в том числе за счет:</w:t>
      </w:r>
    </w:p>
    <w:p w:rsidR="00DA0062" w:rsidRPr="008307C3" w:rsidRDefault="00DA0062" w:rsidP="00A37DCA">
      <w:pPr>
        <w:pStyle w:val="a9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реализации мероприятия по стимулированию программ развития жилищного строительства;</w:t>
      </w:r>
    </w:p>
    <w:p w:rsidR="00DA0062" w:rsidRPr="008307C3" w:rsidRDefault="00DA0062" w:rsidP="00A37DCA">
      <w:pPr>
        <w:pStyle w:val="a9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модернизации строительной отрасли и повышение качества индустриального жилищного строительства, совершенствования механизмов государственной поддержки строительства стандартного жилья;</w:t>
      </w:r>
    </w:p>
    <w:p w:rsidR="00DA0062" w:rsidRPr="008307C3" w:rsidRDefault="00DA0062" w:rsidP="00A37DCA">
      <w:pPr>
        <w:pStyle w:val="a9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снижения административной нагрузки на застройщиков, совершенствования нормативно-правовой базы и порядка регулирования в сфере жилищного строительства;</w:t>
      </w:r>
    </w:p>
    <w:p w:rsidR="00DA0062" w:rsidRPr="008307C3" w:rsidRDefault="002F735B" w:rsidP="00EF0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DA0062" w:rsidRPr="008307C3">
        <w:rPr>
          <w:rFonts w:ascii="Times New Roman" w:hAnsi="Times New Roman" w:cs="Times New Roman"/>
          <w:sz w:val="28"/>
          <w:szCs w:val="28"/>
        </w:rPr>
        <w:t>реализации проекта в 2020 г</w:t>
      </w:r>
      <w:r w:rsidRPr="008307C3">
        <w:rPr>
          <w:rFonts w:ascii="Times New Roman" w:hAnsi="Times New Roman" w:cs="Times New Roman"/>
          <w:sz w:val="28"/>
          <w:szCs w:val="28"/>
        </w:rPr>
        <w:t>оду</w:t>
      </w:r>
      <w:r w:rsidR="00DA0062" w:rsidRPr="008307C3">
        <w:rPr>
          <w:rFonts w:ascii="Times New Roman" w:hAnsi="Times New Roman" w:cs="Times New Roman"/>
          <w:sz w:val="28"/>
          <w:szCs w:val="28"/>
        </w:rPr>
        <w:t xml:space="preserve"> предусмотрено достижение двух целевых показателей:</w:t>
      </w:r>
    </w:p>
    <w:p w:rsidR="00DA0062" w:rsidRPr="008307C3" w:rsidRDefault="00DA0062" w:rsidP="00A37DCA">
      <w:pPr>
        <w:pStyle w:val="a9"/>
        <w:numPr>
          <w:ilvl w:val="0"/>
          <w:numId w:val="10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«Увеличение объема жилищного строительства не менее чем до 383 тыс. кв.</w:t>
      </w:r>
      <w:r w:rsidR="002F735B" w:rsidRPr="008307C3">
        <w:rPr>
          <w:rFonts w:ascii="Times New Roman" w:hAnsi="Times New Roman" w:cs="Times New Roman"/>
          <w:sz w:val="28"/>
          <w:szCs w:val="28"/>
        </w:rPr>
        <w:t xml:space="preserve"> </w:t>
      </w:r>
      <w:r w:rsidRPr="008307C3">
        <w:rPr>
          <w:rFonts w:ascii="Times New Roman" w:hAnsi="Times New Roman" w:cs="Times New Roman"/>
          <w:sz w:val="28"/>
          <w:szCs w:val="28"/>
        </w:rPr>
        <w:t>м.»;</w:t>
      </w:r>
    </w:p>
    <w:p w:rsidR="00DA0062" w:rsidRPr="008307C3" w:rsidRDefault="00DA0062" w:rsidP="00A37DCA">
      <w:pPr>
        <w:pStyle w:val="a9"/>
        <w:numPr>
          <w:ilvl w:val="0"/>
          <w:numId w:val="10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 xml:space="preserve">«Ввод </w:t>
      </w:r>
      <w:r w:rsidR="002F735B" w:rsidRPr="008307C3">
        <w:rPr>
          <w:rFonts w:ascii="Times New Roman" w:hAnsi="Times New Roman" w:cs="Times New Roman"/>
          <w:sz w:val="28"/>
          <w:szCs w:val="28"/>
        </w:rPr>
        <w:t xml:space="preserve">116,0 тыс. кв. м. </w:t>
      </w:r>
      <w:r w:rsidRPr="008307C3">
        <w:rPr>
          <w:rFonts w:ascii="Times New Roman" w:hAnsi="Times New Roman" w:cs="Times New Roman"/>
          <w:sz w:val="28"/>
          <w:szCs w:val="28"/>
        </w:rPr>
        <w:t>жилья в рамках мероприятия по стимулированию программ развития жилищного строительства».</w:t>
      </w:r>
    </w:p>
    <w:p w:rsidR="00630FA8" w:rsidRPr="008307C3" w:rsidRDefault="002F735B" w:rsidP="00EF0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 xml:space="preserve">По данным Минстроя РИ, в </w:t>
      </w:r>
      <w:r w:rsidR="00DA0062" w:rsidRPr="008307C3">
        <w:rPr>
          <w:rFonts w:ascii="Times New Roman" w:hAnsi="Times New Roman" w:cs="Times New Roman"/>
          <w:sz w:val="28"/>
          <w:szCs w:val="28"/>
        </w:rPr>
        <w:t>первом полугодии 2020 г</w:t>
      </w:r>
      <w:r w:rsidRPr="008307C3">
        <w:rPr>
          <w:rFonts w:ascii="Times New Roman" w:hAnsi="Times New Roman" w:cs="Times New Roman"/>
          <w:sz w:val="28"/>
          <w:szCs w:val="28"/>
        </w:rPr>
        <w:t>ода</w:t>
      </w:r>
      <w:r w:rsidR="00DA0062" w:rsidRPr="008307C3">
        <w:rPr>
          <w:rFonts w:ascii="Times New Roman" w:hAnsi="Times New Roman" w:cs="Times New Roman"/>
          <w:sz w:val="28"/>
          <w:szCs w:val="28"/>
        </w:rPr>
        <w:t xml:space="preserve"> </w:t>
      </w:r>
      <w:r w:rsidRPr="008307C3">
        <w:rPr>
          <w:rFonts w:ascii="Times New Roman" w:hAnsi="Times New Roman" w:cs="Times New Roman"/>
          <w:sz w:val="28"/>
          <w:szCs w:val="28"/>
        </w:rPr>
        <w:t>у</w:t>
      </w:r>
      <w:r w:rsidR="00DA0062" w:rsidRPr="008307C3">
        <w:rPr>
          <w:rFonts w:ascii="Times New Roman" w:hAnsi="Times New Roman" w:cs="Times New Roman"/>
          <w:sz w:val="28"/>
          <w:szCs w:val="28"/>
        </w:rPr>
        <w:t>величение объема жилищного строительства достиг</w:t>
      </w:r>
      <w:r w:rsidRPr="008307C3">
        <w:rPr>
          <w:rFonts w:ascii="Times New Roman" w:hAnsi="Times New Roman" w:cs="Times New Roman"/>
          <w:sz w:val="28"/>
          <w:szCs w:val="28"/>
        </w:rPr>
        <w:t>ло</w:t>
      </w:r>
      <w:r w:rsidR="00DA0062" w:rsidRPr="008307C3">
        <w:rPr>
          <w:rFonts w:ascii="Times New Roman" w:hAnsi="Times New Roman" w:cs="Times New Roman"/>
          <w:sz w:val="28"/>
          <w:szCs w:val="28"/>
        </w:rPr>
        <w:t xml:space="preserve"> целевого значения равного 34 тыс. кв.</w:t>
      </w:r>
      <w:r w:rsidRPr="008307C3">
        <w:rPr>
          <w:rFonts w:ascii="Times New Roman" w:hAnsi="Times New Roman" w:cs="Times New Roman"/>
          <w:sz w:val="28"/>
          <w:szCs w:val="28"/>
        </w:rPr>
        <w:t xml:space="preserve"> </w:t>
      </w:r>
      <w:r w:rsidR="00DA0062" w:rsidRPr="008307C3">
        <w:rPr>
          <w:rFonts w:ascii="Times New Roman" w:hAnsi="Times New Roman" w:cs="Times New Roman"/>
          <w:sz w:val="28"/>
          <w:szCs w:val="28"/>
        </w:rPr>
        <w:t xml:space="preserve">м. </w:t>
      </w:r>
      <w:r w:rsidRPr="008307C3">
        <w:rPr>
          <w:rFonts w:ascii="Times New Roman" w:hAnsi="Times New Roman" w:cs="Times New Roman"/>
          <w:sz w:val="28"/>
          <w:szCs w:val="28"/>
        </w:rPr>
        <w:t>(или</w:t>
      </w:r>
      <w:r w:rsidR="00DA0062" w:rsidRPr="008307C3">
        <w:rPr>
          <w:rFonts w:ascii="Times New Roman" w:hAnsi="Times New Roman" w:cs="Times New Roman"/>
          <w:sz w:val="28"/>
          <w:szCs w:val="28"/>
        </w:rPr>
        <w:t xml:space="preserve"> 8,9</w:t>
      </w:r>
      <w:r w:rsidR="00131691" w:rsidRPr="008307C3">
        <w:rPr>
          <w:rFonts w:ascii="Times New Roman" w:hAnsi="Times New Roman" w:cs="Times New Roman"/>
          <w:sz w:val="28"/>
          <w:szCs w:val="28"/>
        </w:rPr>
        <w:t> </w:t>
      </w:r>
      <w:r w:rsidR="00DA0062" w:rsidRPr="008307C3">
        <w:rPr>
          <w:rFonts w:ascii="Times New Roman" w:hAnsi="Times New Roman" w:cs="Times New Roman"/>
          <w:sz w:val="28"/>
          <w:szCs w:val="28"/>
        </w:rPr>
        <w:t>% от план</w:t>
      </w:r>
      <w:r w:rsidRPr="008307C3">
        <w:rPr>
          <w:rFonts w:ascii="Times New Roman" w:hAnsi="Times New Roman" w:cs="Times New Roman"/>
          <w:sz w:val="28"/>
          <w:szCs w:val="28"/>
        </w:rPr>
        <w:t>а)</w:t>
      </w:r>
      <w:r w:rsidR="00131691" w:rsidRPr="008307C3">
        <w:rPr>
          <w:rFonts w:ascii="Times New Roman" w:hAnsi="Times New Roman" w:cs="Times New Roman"/>
          <w:sz w:val="28"/>
          <w:szCs w:val="28"/>
        </w:rPr>
        <w:t>, по второму целевому показателю - в</w:t>
      </w:r>
      <w:r w:rsidR="00DA0062" w:rsidRPr="008307C3">
        <w:rPr>
          <w:rFonts w:ascii="Times New Roman" w:hAnsi="Times New Roman" w:cs="Times New Roman"/>
          <w:sz w:val="28"/>
          <w:szCs w:val="28"/>
        </w:rPr>
        <w:t>вод жилья в рамках мероприятия по стимулированию программ развития жилищного строительства</w:t>
      </w:r>
      <w:r w:rsidR="00131691" w:rsidRPr="008307C3">
        <w:rPr>
          <w:rFonts w:ascii="Times New Roman" w:hAnsi="Times New Roman" w:cs="Times New Roman"/>
          <w:sz w:val="28"/>
          <w:szCs w:val="28"/>
        </w:rPr>
        <w:t xml:space="preserve"> не осуществлен.</w:t>
      </w:r>
    </w:p>
    <w:p w:rsidR="00DA0062" w:rsidRPr="008307C3" w:rsidRDefault="005E433B" w:rsidP="00EF0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 xml:space="preserve">В </w:t>
      </w:r>
      <w:r w:rsidR="00DA0062" w:rsidRPr="008307C3">
        <w:rPr>
          <w:rFonts w:ascii="Times New Roman" w:hAnsi="Times New Roman" w:cs="Times New Roman"/>
          <w:sz w:val="28"/>
          <w:szCs w:val="28"/>
        </w:rPr>
        <w:t xml:space="preserve">2020 году </w:t>
      </w:r>
      <w:r w:rsidRPr="008307C3">
        <w:rPr>
          <w:rFonts w:ascii="Times New Roman" w:hAnsi="Times New Roman" w:cs="Times New Roman"/>
          <w:sz w:val="28"/>
          <w:szCs w:val="28"/>
        </w:rPr>
        <w:t xml:space="preserve">на реализацию проекта </w:t>
      </w:r>
      <w:r w:rsidR="00DA0062" w:rsidRPr="008307C3">
        <w:rPr>
          <w:rFonts w:ascii="Times New Roman" w:hAnsi="Times New Roman" w:cs="Times New Roman"/>
          <w:sz w:val="28"/>
          <w:szCs w:val="28"/>
        </w:rPr>
        <w:t>предусмотрено 843 392,0 тыс. руб</w:t>
      </w:r>
      <w:r w:rsidRPr="008307C3">
        <w:rPr>
          <w:rFonts w:ascii="Times New Roman" w:hAnsi="Times New Roman" w:cs="Times New Roman"/>
          <w:sz w:val="28"/>
          <w:szCs w:val="28"/>
        </w:rPr>
        <w:t xml:space="preserve">лей, в том числе: </w:t>
      </w:r>
      <w:r w:rsidR="00DA0062" w:rsidRPr="008307C3">
        <w:rPr>
          <w:rFonts w:ascii="Times New Roman" w:hAnsi="Times New Roman" w:cs="Times New Roman"/>
          <w:sz w:val="28"/>
          <w:szCs w:val="28"/>
        </w:rPr>
        <w:t xml:space="preserve">средства федерального бюджета </w:t>
      </w:r>
      <w:r w:rsidRPr="008307C3">
        <w:rPr>
          <w:rFonts w:ascii="Times New Roman" w:hAnsi="Times New Roman" w:cs="Times New Roman"/>
          <w:sz w:val="28"/>
          <w:szCs w:val="28"/>
        </w:rPr>
        <w:t>-</w:t>
      </w:r>
      <w:r w:rsidR="00DA0062" w:rsidRPr="008307C3">
        <w:rPr>
          <w:rFonts w:ascii="Times New Roman" w:hAnsi="Times New Roman" w:cs="Times New Roman"/>
          <w:sz w:val="28"/>
          <w:szCs w:val="28"/>
        </w:rPr>
        <w:t xml:space="preserve"> 828 376,0 тыс. руб</w:t>
      </w:r>
      <w:r w:rsidRPr="008307C3">
        <w:rPr>
          <w:rFonts w:ascii="Times New Roman" w:hAnsi="Times New Roman" w:cs="Times New Roman"/>
          <w:sz w:val="28"/>
          <w:szCs w:val="28"/>
        </w:rPr>
        <w:t>лей</w:t>
      </w:r>
      <w:r w:rsidR="00DA0062" w:rsidRPr="008307C3">
        <w:rPr>
          <w:rFonts w:ascii="Times New Roman" w:hAnsi="Times New Roman" w:cs="Times New Roman"/>
          <w:sz w:val="28"/>
          <w:szCs w:val="28"/>
        </w:rPr>
        <w:t xml:space="preserve">, </w:t>
      </w:r>
      <w:r w:rsidRPr="008307C3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="00DA0062" w:rsidRPr="008307C3">
        <w:rPr>
          <w:rFonts w:ascii="Times New Roman" w:hAnsi="Times New Roman" w:cs="Times New Roman"/>
          <w:sz w:val="28"/>
          <w:szCs w:val="28"/>
        </w:rPr>
        <w:t>республиканского бюджета</w:t>
      </w:r>
      <w:r w:rsidRPr="008307C3">
        <w:rPr>
          <w:rFonts w:ascii="Times New Roman" w:hAnsi="Times New Roman" w:cs="Times New Roman"/>
          <w:sz w:val="28"/>
          <w:szCs w:val="28"/>
        </w:rPr>
        <w:t xml:space="preserve"> - 15 016,0 тыс. рублей</w:t>
      </w:r>
      <w:r w:rsidR="00DA0062" w:rsidRPr="008307C3">
        <w:rPr>
          <w:rFonts w:ascii="Times New Roman" w:hAnsi="Times New Roman" w:cs="Times New Roman"/>
          <w:sz w:val="28"/>
          <w:szCs w:val="28"/>
        </w:rPr>
        <w:t>.</w:t>
      </w:r>
    </w:p>
    <w:p w:rsidR="00630FA8" w:rsidRPr="008307C3" w:rsidRDefault="005E433B" w:rsidP="00EF0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DA0062" w:rsidRPr="008307C3">
        <w:rPr>
          <w:rFonts w:ascii="Times New Roman" w:hAnsi="Times New Roman" w:cs="Times New Roman"/>
          <w:sz w:val="28"/>
          <w:szCs w:val="28"/>
        </w:rPr>
        <w:t xml:space="preserve">кассовое исполнение регионального проекта </w:t>
      </w:r>
      <w:r w:rsidRPr="008307C3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DA0062" w:rsidRPr="008307C3">
        <w:rPr>
          <w:rFonts w:ascii="Times New Roman" w:hAnsi="Times New Roman" w:cs="Times New Roman"/>
          <w:sz w:val="28"/>
          <w:szCs w:val="28"/>
        </w:rPr>
        <w:t>78 647,0 тыс. руб</w:t>
      </w:r>
      <w:r w:rsidRPr="008307C3">
        <w:rPr>
          <w:rFonts w:ascii="Times New Roman" w:hAnsi="Times New Roman" w:cs="Times New Roman"/>
          <w:sz w:val="28"/>
          <w:szCs w:val="28"/>
        </w:rPr>
        <w:t>лей</w:t>
      </w:r>
      <w:r w:rsidR="00DA0062" w:rsidRPr="008307C3">
        <w:rPr>
          <w:rFonts w:ascii="Times New Roman" w:hAnsi="Times New Roman" w:cs="Times New Roman"/>
          <w:sz w:val="28"/>
          <w:szCs w:val="28"/>
        </w:rPr>
        <w:t xml:space="preserve"> или 9,3</w:t>
      </w:r>
      <w:r w:rsidRPr="008307C3">
        <w:rPr>
          <w:rFonts w:ascii="Times New Roman" w:hAnsi="Times New Roman" w:cs="Times New Roman"/>
          <w:sz w:val="28"/>
          <w:szCs w:val="28"/>
        </w:rPr>
        <w:t> </w:t>
      </w:r>
      <w:r w:rsidR="00DA0062" w:rsidRPr="008307C3">
        <w:rPr>
          <w:rFonts w:ascii="Times New Roman" w:hAnsi="Times New Roman" w:cs="Times New Roman"/>
          <w:sz w:val="28"/>
          <w:szCs w:val="28"/>
        </w:rPr>
        <w:t>% от предусмотренного финансирования.</w:t>
      </w:r>
    </w:p>
    <w:p w:rsidR="00DA0062" w:rsidRPr="008307C3" w:rsidRDefault="00F076EE" w:rsidP="00EF0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lastRenderedPageBreak/>
        <w:t>Таким образом</w:t>
      </w:r>
      <w:r w:rsidR="00725B84" w:rsidRPr="008307C3">
        <w:rPr>
          <w:rFonts w:ascii="Times New Roman" w:hAnsi="Times New Roman" w:cs="Times New Roman"/>
          <w:sz w:val="28"/>
          <w:szCs w:val="28"/>
        </w:rPr>
        <w:t xml:space="preserve">, имеются серьезные риски </w:t>
      </w:r>
      <w:proofErr w:type="spellStart"/>
      <w:r w:rsidR="00725B84" w:rsidRPr="008307C3">
        <w:rPr>
          <w:rFonts w:ascii="Times New Roman" w:hAnsi="Times New Roman" w:cs="Times New Roman"/>
          <w:sz w:val="28"/>
          <w:szCs w:val="28"/>
        </w:rPr>
        <w:t>не</w:t>
      </w:r>
      <w:r w:rsidR="00DA0062" w:rsidRPr="008307C3">
        <w:rPr>
          <w:rFonts w:ascii="Times New Roman" w:hAnsi="Times New Roman" w:cs="Times New Roman"/>
          <w:sz w:val="28"/>
          <w:szCs w:val="28"/>
        </w:rPr>
        <w:t>освоения</w:t>
      </w:r>
      <w:proofErr w:type="spellEnd"/>
      <w:r w:rsidR="00DA0062" w:rsidRPr="008307C3">
        <w:rPr>
          <w:rFonts w:ascii="Times New Roman" w:hAnsi="Times New Roman" w:cs="Times New Roman"/>
          <w:sz w:val="28"/>
          <w:szCs w:val="28"/>
        </w:rPr>
        <w:t xml:space="preserve"> бюджетных средств и </w:t>
      </w:r>
      <w:proofErr w:type="spellStart"/>
      <w:r w:rsidR="00DA0062" w:rsidRPr="008307C3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DA0062" w:rsidRPr="008307C3">
        <w:rPr>
          <w:rFonts w:ascii="Times New Roman" w:hAnsi="Times New Roman" w:cs="Times New Roman"/>
          <w:sz w:val="28"/>
          <w:szCs w:val="28"/>
        </w:rPr>
        <w:t xml:space="preserve"> в Республике Ингушетия целей и задач, предусмотренных региональным проектом «Жилье» в 2020 г</w:t>
      </w:r>
      <w:r w:rsidR="005E433B" w:rsidRPr="008307C3">
        <w:rPr>
          <w:rFonts w:ascii="Times New Roman" w:hAnsi="Times New Roman" w:cs="Times New Roman"/>
          <w:sz w:val="28"/>
          <w:szCs w:val="28"/>
        </w:rPr>
        <w:t>оду</w:t>
      </w:r>
      <w:r w:rsidR="00DA0062" w:rsidRPr="008307C3">
        <w:rPr>
          <w:rFonts w:ascii="Times New Roman" w:hAnsi="Times New Roman" w:cs="Times New Roman"/>
          <w:sz w:val="28"/>
          <w:szCs w:val="28"/>
        </w:rPr>
        <w:t>.</w:t>
      </w:r>
    </w:p>
    <w:p w:rsidR="00DA0062" w:rsidRPr="008307C3" w:rsidRDefault="00DA0062" w:rsidP="00A37DCA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07C3">
        <w:rPr>
          <w:rFonts w:ascii="Times New Roman" w:hAnsi="Times New Roman" w:cs="Times New Roman"/>
          <w:i/>
          <w:sz w:val="28"/>
          <w:szCs w:val="28"/>
        </w:rPr>
        <w:t>Региональный проект «Формирование современной городской среды»</w:t>
      </w:r>
      <w:r w:rsidR="005E2B7E" w:rsidRPr="008307C3">
        <w:rPr>
          <w:rFonts w:ascii="Times New Roman" w:hAnsi="Times New Roman" w:cs="Times New Roman"/>
          <w:i/>
          <w:sz w:val="28"/>
          <w:szCs w:val="28"/>
        </w:rPr>
        <w:t>.</w:t>
      </w:r>
    </w:p>
    <w:p w:rsidR="00DA0062" w:rsidRPr="008307C3" w:rsidRDefault="00DA0062" w:rsidP="00EF0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Цель проекта: кардинальное повышение комфортности городской среды, повышение индекса качества городской среды на 30</w:t>
      </w:r>
      <w:r w:rsidR="00910DDC" w:rsidRPr="008307C3">
        <w:rPr>
          <w:rFonts w:ascii="Times New Roman" w:hAnsi="Times New Roman" w:cs="Times New Roman"/>
          <w:sz w:val="28"/>
          <w:szCs w:val="28"/>
        </w:rPr>
        <w:t> %</w:t>
      </w:r>
      <w:r w:rsidRPr="008307C3">
        <w:rPr>
          <w:rFonts w:ascii="Times New Roman" w:hAnsi="Times New Roman" w:cs="Times New Roman"/>
          <w:sz w:val="28"/>
          <w:szCs w:val="28"/>
        </w:rPr>
        <w:t xml:space="preserve">, сокращение в соответствии с этим индексом количества городов с неблагоприятной средой в два раза, а также создание механизма прямого участия граждан в формировании комфортной городской среды, увеличение доли граждан, принимающих участие в решении вопросов развития городской среды, до 30%. </w:t>
      </w:r>
    </w:p>
    <w:p w:rsidR="00DA0062" w:rsidRPr="008307C3" w:rsidRDefault="00EC66F2" w:rsidP="00EF0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О</w:t>
      </w:r>
      <w:r w:rsidR="00DA0062" w:rsidRPr="008307C3">
        <w:rPr>
          <w:rFonts w:ascii="Times New Roman" w:hAnsi="Times New Roman" w:cs="Times New Roman"/>
          <w:sz w:val="28"/>
          <w:szCs w:val="28"/>
        </w:rPr>
        <w:t xml:space="preserve">дним из основных целевых показателей </w:t>
      </w:r>
      <w:r w:rsidRPr="008307C3">
        <w:rPr>
          <w:rFonts w:ascii="Times New Roman" w:hAnsi="Times New Roman" w:cs="Times New Roman"/>
          <w:sz w:val="28"/>
          <w:szCs w:val="28"/>
        </w:rPr>
        <w:t>р</w:t>
      </w:r>
      <w:r w:rsidR="00DA0062" w:rsidRPr="008307C3">
        <w:rPr>
          <w:rFonts w:ascii="Times New Roman" w:hAnsi="Times New Roman" w:cs="Times New Roman"/>
          <w:sz w:val="28"/>
          <w:szCs w:val="28"/>
        </w:rPr>
        <w:t>егионального проекта на 2020 г</w:t>
      </w:r>
      <w:r w:rsidRPr="008307C3">
        <w:rPr>
          <w:rFonts w:ascii="Times New Roman" w:hAnsi="Times New Roman" w:cs="Times New Roman"/>
          <w:sz w:val="28"/>
          <w:szCs w:val="28"/>
        </w:rPr>
        <w:t>од</w:t>
      </w:r>
      <w:r w:rsidR="00DA0062" w:rsidRPr="008307C3">
        <w:rPr>
          <w:rFonts w:ascii="Times New Roman" w:hAnsi="Times New Roman" w:cs="Times New Roman"/>
          <w:sz w:val="28"/>
          <w:szCs w:val="28"/>
        </w:rPr>
        <w:t xml:space="preserve"> является количество реализованных мероприятий по благоустройству общественных территорий, предусмотренных государственными программами формирования современной городской среды. В 2020 г</w:t>
      </w:r>
      <w:r w:rsidRPr="008307C3">
        <w:rPr>
          <w:rFonts w:ascii="Times New Roman" w:hAnsi="Times New Roman" w:cs="Times New Roman"/>
          <w:sz w:val="28"/>
          <w:szCs w:val="28"/>
        </w:rPr>
        <w:t>оду</w:t>
      </w:r>
      <w:r w:rsidR="00DA0062" w:rsidRPr="008307C3">
        <w:rPr>
          <w:rFonts w:ascii="Times New Roman" w:hAnsi="Times New Roman" w:cs="Times New Roman"/>
          <w:sz w:val="28"/>
          <w:szCs w:val="28"/>
        </w:rPr>
        <w:t xml:space="preserve"> значение указанного целевого показателя составляет 43 общественных территорий.</w:t>
      </w:r>
    </w:p>
    <w:p w:rsidR="00DA0062" w:rsidRPr="008307C3" w:rsidRDefault="00EC66F2" w:rsidP="00EF0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П</w:t>
      </w:r>
      <w:r w:rsidR="00DA0062" w:rsidRPr="008307C3">
        <w:rPr>
          <w:rFonts w:ascii="Times New Roman" w:hAnsi="Times New Roman" w:cs="Times New Roman"/>
          <w:sz w:val="28"/>
          <w:szCs w:val="28"/>
        </w:rPr>
        <w:t xml:space="preserve">о состоянию на </w:t>
      </w:r>
      <w:r w:rsidRPr="008307C3">
        <w:rPr>
          <w:rFonts w:ascii="Times New Roman" w:hAnsi="Times New Roman" w:cs="Times New Roman"/>
          <w:sz w:val="28"/>
          <w:szCs w:val="28"/>
        </w:rPr>
        <w:t xml:space="preserve">1 июля текущего </w:t>
      </w:r>
      <w:r w:rsidR="00DA0062" w:rsidRPr="008307C3">
        <w:rPr>
          <w:rFonts w:ascii="Times New Roman" w:hAnsi="Times New Roman" w:cs="Times New Roman"/>
          <w:sz w:val="28"/>
          <w:szCs w:val="28"/>
        </w:rPr>
        <w:t xml:space="preserve">года все планируемые к благоустройству общественные территории законтрактованы и на всех ведутся </w:t>
      </w:r>
      <w:r w:rsidRPr="008307C3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DA0062" w:rsidRPr="008307C3">
        <w:rPr>
          <w:rFonts w:ascii="Times New Roman" w:hAnsi="Times New Roman" w:cs="Times New Roman"/>
          <w:sz w:val="28"/>
          <w:szCs w:val="28"/>
        </w:rPr>
        <w:t xml:space="preserve">работы. Из планируемых 43 территорий </w:t>
      </w:r>
      <w:r w:rsidR="00737168" w:rsidRPr="008307C3">
        <w:rPr>
          <w:rFonts w:ascii="Times New Roman" w:hAnsi="Times New Roman" w:cs="Times New Roman"/>
          <w:sz w:val="28"/>
          <w:szCs w:val="28"/>
        </w:rPr>
        <w:t xml:space="preserve">на отчетную дату </w:t>
      </w:r>
      <w:r w:rsidR="00DA0062" w:rsidRPr="008307C3">
        <w:rPr>
          <w:rFonts w:ascii="Times New Roman" w:hAnsi="Times New Roman" w:cs="Times New Roman"/>
          <w:sz w:val="28"/>
          <w:szCs w:val="28"/>
        </w:rPr>
        <w:t>благоустроены 10</w:t>
      </w:r>
      <w:r w:rsidRPr="008307C3">
        <w:rPr>
          <w:rFonts w:ascii="Times New Roman" w:hAnsi="Times New Roman" w:cs="Times New Roman"/>
          <w:sz w:val="28"/>
          <w:szCs w:val="28"/>
        </w:rPr>
        <w:t xml:space="preserve"> территорий или </w:t>
      </w:r>
      <w:r w:rsidR="00DA0062" w:rsidRPr="008307C3">
        <w:rPr>
          <w:rFonts w:ascii="Times New Roman" w:hAnsi="Times New Roman" w:cs="Times New Roman"/>
          <w:sz w:val="28"/>
          <w:szCs w:val="28"/>
        </w:rPr>
        <w:t>23,</w:t>
      </w:r>
      <w:r w:rsidRPr="008307C3">
        <w:rPr>
          <w:rFonts w:ascii="Times New Roman" w:hAnsi="Times New Roman" w:cs="Times New Roman"/>
          <w:sz w:val="28"/>
          <w:szCs w:val="28"/>
        </w:rPr>
        <w:t>3 </w:t>
      </w:r>
      <w:r w:rsidR="00DA0062" w:rsidRPr="008307C3">
        <w:rPr>
          <w:rFonts w:ascii="Times New Roman" w:hAnsi="Times New Roman" w:cs="Times New Roman"/>
          <w:sz w:val="28"/>
          <w:szCs w:val="28"/>
        </w:rPr>
        <w:t>% от общего количеств</w:t>
      </w:r>
      <w:r w:rsidRPr="008307C3">
        <w:rPr>
          <w:rFonts w:ascii="Times New Roman" w:hAnsi="Times New Roman" w:cs="Times New Roman"/>
          <w:sz w:val="28"/>
          <w:szCs w:val="28"/>
        </w:rPr>
        <w:t>а.</w:t>
      </w:r>
    </w:p>
    <w:p w:rsidR="00DA0062" w:rsidRPr="008307C3" w:rsidRDefault="00B623DA" w:rsidP="00EF0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DA0062" w:rsidRPr="008307C3">
        <w:rPr>
          <w:rFonts w:ascii="Times New Roman" w:hAnsi="Times New Roman" w:cs="Times New Roman"/>
          <w:sz w:val="28"/>
          <w:szCs w:val="28"/>
        </w:rPr>
        <w:t xml:space="preserve">проектом предусмотрен целевой показатель «Реализованы проекты победители Всероссийского конкурса лучших проектов создания комфортной городской среды в малых городах и исторических поселениях». </w:t>
      </w:r>
      <w:r w:rsidR="008E36A1" w:rsidRPr="008307C3">
        <w:rPr>
          <w:rFonts w:ascii="Times New Roman" w:hAnsi="Times New Roman" w:cs="Times New Roman"/>
          <w:sz w:val="28"/>
          <w:szCs w:val="28"/>
        </w:rPr>
        <w:t>На 2020 год</w:t>
      </w:r>
      <w:r w:rsidR="00DA0062" w:rsidRPr="008307C3">
        <w:rPr>
          <w:rFonts w:ascii="Times New Roman" w:hAnsi="Times New Roman" w:cs="Times New Roman"/>
          <w:sz w:val="28"/>
          <w:szCs w:val="28"/>
        </w:rPr>
        <w:t xml:space="preserve"> значение </w:t>
      </w:r>
      <w:r w:rsidR="008E36A1" w:rsidRPr="008307C3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DA0062" w:rsidRPr="008307C3">
        <w:rPr>
          <w:rFonts w:ascii="Times New Roman" w:hAnsi="Times New Roman" w:cs="Times New Roman"/>
          <w:sz w:val="28"/>
          <w:szCs w:val="28"/>
        </w:rPr>
        <w:t xml:space="preserve">показателя </w:t>
      </w:r>
      <w:r w:rsidR="008E36A1" w:rsidRPr="008307C3">
        <w:rPr>
          <w:rFonts w:ascii="Times New Roman" w:hAnsi="Times New Roman" w:cs="Times New Roman"/>
          <w:sz w:val="28"/>
          <w:szCs w:val="28"/>
        </w:rPr>
        <w:t xml:space="preserve">установлено на уровне </w:t>
      </w:r>
      <w:r w:rsidR="00DA0062" w:rsidRPr="008307C3">
        <w:rPr>
          <w:rFonts w:ascii="Times New Roman" w:hAnsi="Times New Roman" w:cs="Times New Roman"/>
          <w:sz w:val="28"/>
          <w:szCs w:val="28"/>
        </w:rPr>
        <w:t>один реализованный проект.</w:t>
      </w:r>
      <w:r w:rsidR="000E7757" w:rsidRPr="008307C3">
        <w:rPr>
          <w:rFonts w:ascii="Times New Roman" w:hAnsi="Times New Roman" w:cs="Times New Roman"/>
          <w:sz w:val="28"/>
          <w:szCs w:val="28"/>
        </w:rPr>
        <w:t xml:space="preserve"> </w:t>
      </w:r>
      <w:r w:rsidR="002A746F" w:rsidRPr="008307C3">
        <w:rPr>
          <w:rFonts w:ascii="Times New Roman" w:hAnsi="Times New Roman" w:cs="Times New Roman"/>
          <w:sz w:val="28"/>
          <w:szCs w:val="28"/>
        </w:rPr>
        <w:t xml:space="preserve">В целях достижения указанного целевого показателя </w:t>
      </w:r>
      <w:r w:rsidR="00DA0062" w:rsidRPr="008307C3">
        <w:rPr>
          <w:rFonts w:ascii="Times New Roman" w:hAnsi="Times New Roman" w:cs="Times New Roman"/>
          <w:sz w:val="28"/>
          <w:szCs w:val="28"/>
        </w:rPr>
        <w:t>проводятся работы по благоустройству парк</w:t>
      </w:r>
      <w:r w:rsidR="002B4B78" w:rsidRPr="008307C3">
        <w:rPr>
          <w:rFonts w:ascii="Times New Roman" w:hAnsi="Times New Roman" w:cs="Times New Roman"/>
          <w:sz w:val="28"/>
          <w:szCs w:val="28"/>
        </w:rPr>
        <w:t>а им. С. Орджоникидзе в г. </w:t>
      </w:r>
      <w:proofErr w:type="spellStart"/>
      <w:r w:rsidR="00DA0062" w:rsidRPr="008307C3">
        <w:rPr>
          <w:rFonts w:ascii="Times New Roman" w:hAnsi="Times New Roman" w:cs="Times New Roman"/>
          <w:sz w:val="28"/>
          <w:szCs w:val="28"/>
        </w:rPr>
        <w:t>Малгобек</w:t>
      </w:r>
      <w:proofErr w:type="spellEnd"/>
      <w:r w:rsidR="00DA0062" w:rsidRPr="008307C3">
        <w:rPr>
          <w:rFonts w:ascii="Times New Roman" w:hAnsi="Times New Roman" w:cs="Times New Roman"/>
          <w:sz w:val="28"/>
          <w:szCs w:val="28"/>
        </w:rPr>
        <w:t>.</w:t>
      </w:r>
    </w:p>
    <w:p w:rsidR="00DA0062" w:rsidRPr="008307C3" w:rsidRDefault="002A746F" w:rsidP="00EF0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В текущем году н</w:t>
      </w:r>
      <w:r w:rsidR="00DA0062" w:rsidRPr="008307C3">
        <w:rPr>
          <w:rFonts w:ascii="Times New Roman" w:hAnsi="Times New Roman" w:cs="Times New Roman"/>
          <w:sz w:val="28"/>
          <w:szCs w:val="28"/>
        </w:rPr>
        <w:t xml:space="preserve">а реализацию проекта </w:t>
      </w:r>
      <w:r w:rsidRPr="008307C3">
        <w:rPr>
          <w:rFonts w:ascii="Times New Roman" w:hAnsi="Times New Roman" w:cs="Times New Roman"/>
          <w:sz w:val="28"/>
          <w:szCs w:val="28"/>
        </w:rPr>
        <w:t xml:space="preserve">«Формирование современной городской среды» </w:t>
      </w:r>
      <w:r w:rsidR="00DA0062" w:rsidRPr="008307C3">
        <w:rPr>
          <w:rFonts w:ascii="Times New Roman" w:hAnsi="Times New Roman" w:cs="Times New Roman"/>
          <w:sz w:val="28"/>
          <w:szCs w:val="28"/>
        </w:rPr>
        <w:t>п</w:t>
      </w:r>
      <w:r w:rsidR="000E7757" w:rsidRPr="008307C3">
        <w:rPr>
          <w:rFonts w:ascii="Times New Roman" w:hAnsi="Times New Roman" w:cs="Times New Roman"/>
          <w:sz w:val="28"/>
          <w:szCs w:val="28"/>
        </w:rPr>
        <w:t xml:space="preserve">редусмотрено 206 060,5 тыс. рублей, </w:t>
      </w:r>
      <w:r w:rsidR="00DA0062" w:rsidRPr="008307C3">
        <w:rPr>
          <w:rFonts w:ascii="Times New Roman" w:hAnsi="Times New Roman" w:cs="Times New Roman"/>
          <w:sz w:val="28"/>
          <w:szCs w:val="28"/>
        </w:rPr>
        <w:t>в том числе на реализацию проекта победителя Всероссийского конкурса создания комфортной городской среды в малых городах и исторических поселениях – 66 700,0 тыс. руб</w:t>
      </w:r>
      <w:r w:rsidRPr="008307C3">
        <w:rPr>
          <w:rFonts w:ascii="Times New Roman" w:hAnsi="Times New Roman" w:cs="Times New Roman"/>
          <w:sz w:val="28"/>
          <w:szCs w:val="28"/>
        </w:rPr>
        <w:t>лей</w:t>
      </w:r>
      <w:r w:rsidR="00DA0062" w:rsidRPr="008307C3">
        <w:rPr>
          <w:rFonts w:ascii="Times New Roman" w:hAnsi="Times New Roman" w:cs="Times New Roman"/>
          <w:sz w:val="28"/>
          <w:szCs w:val="28"/>
        </w:rPr>
        <w:t xml:space="preserve"> (федеральные средства) и благоустройство общественных территорий - 139 360,5 тыс. руб</w:t>
      </w:r>
      <w:r w:rsidRPr="008307C3">
        <w:rPr>
          <w:rFonts w:ascii="Times New Roman" w:hAnsi="Times New Roman" w:cs="Times New Roman"/>
          <w:sz w:val="28"/>
          <w:szCs w:val="28"/>
        </w:rPr>
        <w:t>лей,</w:t>
      </w:r>
      <w:r w:rsidR="00DA0062" w:rsidRPr="008307C3">
        <w:rPr>
          <w:rFonts w:ascii="Times New Roman" w:hAnsi="Times New Roman" w:cs="Times New Roman"/>
          <w:sz w:val="28"/>
          <w:szCs w:val="28"/>
        </w:rPr>
        <w:t xml:space="preserve"> из которых средства федерального бюджета – 137 966,9 тыс. руб</w:t>
      </w:r>
      <w:r w:rsidRPr="008307C3">
        <w:rPr>
          <w:rFonts w:ascii="Times New Roman" w:hAnsi="Times New Roman" w:cs="Times New Roman"/>
          <w:sz w:val="28"/>
          <w:szCs w:val="28"/>
        </w:rPr>
        <w:t>лей</w:t>
      </w:r>
      <w:r w:rsidR="00DA0062" w:rsidRPr="008307C3">
        <w:rPr>
          <w:rFonts w:ascii="Times New Roman" w:hAnsi="Times New Roman" w:cs="Times New Roman"/>
          <w:sz w:val="28"/>
          <w:szCs w:val="28"/>
        </w:rPr>
        <w:t>, средства республиканского бюджета -1 393,6 тыс. руб</w:t>
      </w:r>
      <w:r w:rsidRPr="008307C3">
        <w:rPr>
          <w:rFonts w:ascii="Times New Roman" w:hAnsi="Times New Roman" w:cs="Times New Roman"/>
          <w:sz w:val="28"/>
          <w:szCs w:val="28"/>
        </w:rPr>
        <w:t>лей.</w:t>
      </w:r>
    </w:p>
    <w:p w:rsidR="00630FA8" w:rsidRPr="008307C3" w:rsidRDefault="00DA0062" w:rsidP="00EF0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По состоянию на 01.07.2020</w:t>
      </w:r>
      <w:r w:rsidR="002A746F" w:rsidRPr="008307C3">
        <w:rPr>
          <w:rFonts w:ascii="Times New Roman" w:hAnsi="Times New Roman" w:cs="Times New Roman"/>
          <w:sz w:val="28"/>
          <w:szCs w:val="28"/>
        </w:rPr>
        <w:t> г.</w:t>
      </w:r>
      <w:r w:rsidRPr="008307C3">
        <w:rPr>
          <w:rFonts w:ascii="Times New Roman" w:hAnsi="Times New Roman" w:cs="Times New Roman"/>
          <w:sz w:val="28"/>
          <w:szCs w:val="28"/>
        </w:rPr>
        <w:t xml:space="preserve"> кассовое исполнение мероприятий по благоустройству общественных территорий регионального проекта «Городская среда» состав</w:t>
      </w:r>
      <w:r w:rsidR="002A746F" w:rsidRPr="008307C3">
        <w:rPr>
          <w:rFonts w:ascii="Times New Roman" w:hAnsi="Times New Roman" w:cs="Times New Roman"/>
          <w:sz w:val="28"/>
          <w:szCs w:val="28"/>
        </w:rPr>
        <w:t>ило</w:t>
      </w:r>
      <w:r w:rsidRPr="008307C3">
        <w:rPr>
          <w:rFonts w:ascii="Times New Roman" w:hAnsi="Times New Roman" w:cs="Times New Roman"/>
          <w:sz w:val="28"/>
          <w:szCs w:val="28"/>
        </w:rPr>
        <w:t xml:space="preserve"> 26 271,2 тыс. руб</w:t>
      </w:r>
      <w:r w:rsidR="002A746F" w:rsidRPr="008307C3">
        <w:rPr>
          <w:rFonts w:ascii="Times New Roman" w:hAnsi="Times New Roman" w:cs="Times New Roman"/>
          <w:sz w:val="28"/>
          <w:szCs w:val="28"/>
        </w:rPr>
        <w:t>лей</w:t>
      </w:r>
      <w:r w:rsidRPr="008307C3">
        <w:rPr>
          <w:rFonts w:ascii="Times New Roman" w:hAnsi="Times New Roman" w:cs="Times New Roman"/>
          <w:sz w:val="28"/>
          <w:szCs w:val="28"/>
        </w:rPr>
        <w:t xml:space="preserve"> или 18,8</w:t>
      </w:r>
      <w:r w:rsidR="002A746F" w:rsidRPr="008307C3">
        <w:rPr>
          <w:rFonts w:ascii="Times New Roman" w:hAnsi="Times New Roman" w:cs="Times New Roman"/>
          <w:sz w:val="28"/>
          <w:szCs w:val="28"/>
        </w:rPr>
        <w:t> </w:t>
      </w:r>
      <w:r w:rsidRPr="008307C3">
        <w:rPr>
          <w:rFonts w:ascii="Times New Roman" w:hAnsi="Times New Roman" w:cs="Times New Roman"/>
          <w:sz w:val="28"/>
          <w:szCs w:val="28"/>
        </w:rPr>
        <w:t>% от предусмотренных средств</w:t>
      </w:r>
      <w:r w:rsidR="002A746F" w:rsidRPr="008307C3">
        <w:rPr>
          <w:rFonts w:ascii="Times New Roman" w:hAnsi="Times New Roman" w:cs="Times New Roman"/>
          <w:sz w:val="28"/>
          <w:szCs w:val="28"/>
        </w:rPr>
        <w:t xml:space="preserve">, по </w:t>
      </w:r>
      <w:r w:rsidRPr="008307C3">
        <w:rPr>
          <w:rFonts w:ascii="Times New Roman" w:hAnsi="Times New Roman" w:cs="Times New Roman"/>
          <w:sz w:val="28"/>
          <w:szCs w:val="28"/>
        </w:rPr>
        <w:t>создани</w:t>
      </w:r>
      <w:r w:rsidR="002A746F" w:rsidRPr="008307C3">
        <w:rPr>
          <w:rFonts w:ascii="Times New Roman" w:hAnsi="Times New Roman" w:cs="Times New Roman"/>
          <w:sz w:val="28"/>
          <w:szCs w:val="28"/>
        </w:rPr>
        <w:t>ю</w:t>
      </w:r>
      <w:r w:rsidRPr="008307C3">
        <w:rPr>
          <w:rFonts w:ascii="Times New Roman" w:hAnsi="Times New Roman" w:cs="Times New Roman"/>
          <w:sz w:val="28"/>
          <w:szCs w:val="28"/>
        </w:rPr>
        <w:t xml:space="preserve"> комфортной городской среды в малых городах и исторических поселениях </w:t>
      </w:r>
      <w:r w:rsidR="002A746F" w:rsidRPr="008307C3">
        <w:rPr>
          <w:rFonts w:ascii="Times New Roman" w:hAnsi="Times New Roman" w:cs="Times New Roman"/>
          <w:sz w:val="28"/>
          <w:szCs w:val="28"/>
        </w:rPr>
        <w:t>-</w:t>
      </w:r>
      <w:r w:rsidRPr="008307C3">
        <w:rPr>
          <w:rFonts w:ascii="Times New Roman" w:hAnsi="Times New Roman" w:cs="Times New Roman"/>
          <w:sz w:val="28"/>
          <w:szCs w:val="28"/>
        </w:rPr>
        <w:t xml:space="preserve"> 20 036,</w:t>
      </w:r>
      <w:r w:rsidR="002A746F" w:rsidRPr="008307C3">
        <w:rPr>
          <w:rFonts w:ascii="Times New Roman" w:hAnsi="Times New Roman" w:cs="Times New Roman"/>
          <w:sz w:val="28"/>
          <w:szCs w:val="28"/>
        </w:rPr>
        <w:t>2 тыс. рублей или 30 </w:t>
      </w:r>
      <w:r w:rsidRPr="008307C3">
        <w:rPr>
          <w:rFonts w:ascii="Times New Roman" w:hAnsi="Times New Roman" w:cs="Times New Roman"/>
          <w:sz w:val="28"/>
          <w:szCs w:val="28"/>
        </w:rPr>
        <w:t xml:space="preserve">% от </w:t>
      </w:r>
      <w:r w:rsidR="002A746F" w:rsidRPr="008307C3">
        <w:rPr>
          <w:rFonts w:ascii="Times New Roman" w:hAnsi="Times New Roman" w:cs="Times New Roman"/>
          <w:sz w:val="28"/>
          <w:szCs w:val="28"/>
        </w:rPr>
        <w:t>предусмотренной на год</w:t>
      </w:r>
      <w:r w:rsidRPr="008307C3">
        <w:rPr>
          <w:rFonts w:ascii="Times New Roman" w:hAnsi="Times New Roman" w:cs="Times New Roman"/>
          <w:sz w:val="28"/>
          <w:szCs w:val="28"/>
        </w:rPr>
        <w:t xml:space="preserve"> суммы.</w:t>
      </w:r>
    </w:p>
    <w:p w:rsidR="00630FA8" w:rsidRPr="008307C3" w:rsidRDefault="00630FA8" w:rsidP="00EF0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955" w:rsidRPr="008307C3" w:rsidRDefault="00DE6955" w:rsidP="00EF06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307C3">
        <w:rPr>
          <w:rFonts w:ascii="Times New Roman" w:hAnsi="Times New Roman" w:cs="Times New Roman"/>
          <w:b/>
          <w:i/>
          <w:sz w:val="28"/>
          <w:szCs w:val="28"/>
        </w:rPr>
        <w:t>Национальный проект «Экология»</w:t>
      </w:r>
    </w:p>
    <w:p w:rsidR="00DE6955" w:rsidRPr="008307C3" w:rsidRDefault="00DE6955" w:rsidP="00EF0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206" w:rsidRPr="008307C3" w:rsidRDefault="00891206" w:rsidP="0089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 xml:space="preserve">В рамках национального проекта «Экология» в республике реализуются региональные проекты «Сохранение уникальных водных объектов», </w:t>
      </w:r>
      <w:r w:rsidRPr="008307C3">
        <w:rPr>
          <w:rFonts w:ascii="Times New Roman" w:hAnsi="Times New Roman" w:cs="Times New Roman"/>
          <w:sz w:val="28"/>
          <w:szCs w:val="28"/>
        </w:rPr>
        <w:lastRenderedPageBreak/>
        <w:t>«Сохранение лесов», «Чистая страна», «Комплексная система обращения с твердыми коммунальными отходами», «Чистая вода».</w:t>
      </w:r>
    </w:p>
    <w:p w:rsidR="00891206" w:rsidRPr="008307C3" w:rsidRDefault="00891206" w:rsidP="00A37DCA">
      <w:pPr>
        <w:pStyle w:val="a9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07C3">
        <w:rPr>
          <w:rFonts w:ascii="Times New Roman" w:hAnsi="Times New Roman" w:cs="Times New Roman"/>
          <w:i/>
          <w:sz w:val="28"/>
          <w:szCs w:val="28"/>
        </w:rPr>
        <w:t>Региональный проект «Сохранение уникальных водных объектов»</w:t>
      </w:r>
    </w:p>
    <w:p w:rsidR="00891206" w:rsidRPr="008307C3" w:rsidRDefault="00891206" w:rsidP="0089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В целях реализации Проекта для Республики Ингушетия (согласно паспорту) на 2020 год установлены следующие целевые показатели:</w:t>
      </w:r>
    </w:p>
    <w:p w:rsidR="00891206" w:rsidRPr="008307C3" w:rsidRDefault="00891206" w:rsidP="00A37DCA">
      <w:pPr>
        <w:pStyle w:val="a9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площадь восстановленных водных объектов – 31 га;</w:t>
      </w:r>
    </w:p>
    <w:p w:rsidR="00891206" w:rsidRPr="008307C3" w:rsidRDefault="00891206" w:rsidP="00A37DCA">
      <w:pPr>
        <w:pStyle w:val="a9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протяженность расчищенных участков русел рек – 0 км (планируется достижение целевого показателя в 2024 году – 1,4 км);</w:t>
      </w:r>
    </w:p>
    <w:p w:rsidR="00891206" w:rsidRPr="008307C3" w:rsidRDefault="00891206" w:rsidP="00A37DCA">
      <w:pPr>
        <w:pStyle w:val="a9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количество населения, улучшившего экологические условия проживания вблизи водных объектов – 5,2 тыс. человек.</w:t>
      </w:r>
    </w:p>
    <w:p w:rsidR="00891206" w:rsidRPr="008307C3" w:rsidRDefault="00891206" w:rsidP="0089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 xml:space="preserve">В соответствии с отчетом о ходе реализации регионального проекта, представленным Минприроды РИ за </w:t>
      </w:r>
      <w:r w:rsidRPr="008307C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307C3">
        <w:rPr>
          <w:rFonts w:ascii="Times New Roman" w:hAnsi="Times New Roman" w:cs="Times New Roman"/>
          <w:sz w:val="28"/>
          <w:szCs w:val="28"/>
        </w:rPr>
        <w:t xml:space="preserve"> полугодие 2020 года процент исполнения целевых показателей равен нулю.</w:t>
      </w:r>
    </w:p>
    <w:p w:rsidR="00891206" w:rsidRPr="008307C3" w:rsidRDefault="00891206" w:rsidP="0089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Для реализации поставленных целей и задач на 2020 год паспортом Проекта предусмотрено финансирование в размере 155 391,92 тыс. рублей, в том числе:</w:t>
      </w:r>
    </w:p>
    <w:p w:rsidR="00891206" w:rsidRPr="008307C3" w:rsidRDefault="00891206" w:rsidP="00A37DCA">
      <w:pPr>
        <w:pStyle w:val="a9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из федерального бюджета - в сумме 153 640,7 тыс. рублей (98,87%);</w:t>
      </w:r>
    </w:p>
    <w:p w:rsidR="00891206" w:rsidRPr="008307C3" w:rsidRDefault="00891206" w:rsidP="00A37DCA">
      <w:pPr>
        <w:pStyle w:val="ae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из республиканского бюджета - в размере 1 751,22 тыс. рублей (1,13%).</w:t>
      </w:r>
    </w:p>
    <w:p w:rsidR="00891206" w:rsidRPr="008307C3" w:rsidRDefault="00891206" w:rsidP="0089120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ab/>
        <w:t>По состоянию на отчетную дату кассовое исполнение регионального проекта относительно доведенных бюджетных ассигнований и лимитов бюджетных обязательств составляет 51 478,32 тыс. руб</w:t>
      </w:r>
      <w:r w:rsidR="00E32EB6" w:rsidRPr="008307C3">
        <w:rPr>
          <w:rFonts w:ascii="Times New Roman" w:hAnsi="Times New Roman" w:cs="Times New Roman"/>
          <w:sz w:val="28"/>
          <w:szCs w:val="28"/>
        </w:rPr>
        <w:t>лей</w:t>
      </w:r>
      <w:r w:rsidRPr="008307C3">
        <w:rPr>
          <w:rFonts w:ascii="Times New Roman" w:hAnsi="Times New Roman" w:cs="Times New Roman"/>
          <w:sz w:val="28"/>
          <w:szCs w:val="28"/>
        </w:rPr>
        <w:t xml:space="preserve"> или 33,13% от предусмотренных средств.</w:t>
      </w:r>
    </w:p>
    <w:p w:rsidR="00891206" w:rsidRPr="008307C3" w:rsidRDefault="00E32EB6" w:rsidP="00E32EB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ab/>
        <w:t xml:space="preserve">Таким образом, </w:t>
      </w:r>
      <w:r w:rsidR="00891206" w:rsidRPr="008307C3">
        <w:rPr>
          <w:rFonts w:ascii="Times New Roman" w:hAnsi="Times New Roman" w:cs="Times New Roman"/>
          <w:sz w:val="28"/>
          <w:szCs w:val="28"/>
        </w:rPr>
        <w:t xml:space="preserve">в связи с тем, что исполнение целевых показателей имеет нулевые значения, существуют </w:t>
      </w:r>
      <w:r w:rsidR="004339BB" w:rsidRPr="008307C3">
        <w:rPr>
          <w:rFonts w:ascii="Times New Roman" w:hAnsi="Times New Roman" w:cs="Times New Roman"/>
          <w:sz w:val="28"/>
          <w:szCs w:val="28"/>
        </w:rPr>
        <w:t xml:space="preserve">высокие </w:t>
      </w:r>
      <w:r w:rsidR="00891206" w:rsidRPr="008307C3">
        <w:rPr>
          <w:rFonts w:ascii="Times New Roman" w:hAnsi="Times New Roman" w:cs="Times New Roman"/>
          <w:sz w:val="28"/>
          <w:szCs w:val="28"/>
        </w:rPr>
        <w:t xml:space="preserve">риски </w:t>
      </w:r>
      <w:proofErr w:type="spellStart"/>
      <w:r w:rsidR="00891206" w:rsidRPr="008307C3">
        <w:rPr>
          <w:rFonts w:ascii="Times New Roman" w:hAnsi="Times New Roman" w:cs="Times New Roman"/>
          <w:sz w:val="28"/>
          <w:szCs w:val="28"/>
        </w:rPr>
        <w:t>неосвоения</w:t>
      </w:r>
      <w:proofErr w:type="spellEnd"/>
      <w:r w:rsidR="00891206" w:rsidRPr="008307C3">
        <w:rPr>
          <w:rFonts w:ascii="Times New Roman" w:hAnsi="Times New Roman" w:cs="Times New Roman"/>
          <w:sz w:val="28"/>
          <w:szCs w:val="28"/>
        </w:rPr>
        <w:t xml:space="preserve"> бюджетных средств и </w:t>
      </w:r>
      <w:proofErr w:type="spellStart"/>
      <w:r w:rsidR="00891206" w:rsidRPr="008307C3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891206" w:rsidRPr="008307C3">
        <w:rPr>
          <w:rFonts w:ascii="Times New Roman" w:hAnsi="Times New Roman" w:cs="Times New Roman"/>
          <w:sz w:val="28"/>
          <w:szCs w:val="28"/>
        </w:rPr>
        <w:t xml:space="preserve"> в Республике Ингушетия целей и задач, предусмотренных региональным проектом «Сохранение уникальных водных объектов» в 2020 году.</w:t>
      </w:r>
    </w:p>
    <w:p w:rsidR="00891206" w:rsidRPr="008307C3" w:rsidRDefault="00891206" w:rsidP="00A37DCA">
      <w:pPr>
        <w:pStyle w:val="a9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07C3">
        <w:rPr>
          <w:rFonts w:ascii="Times New Roman" w:hAnsi="Times New Roman" w:cs="Times New Roman"/>
          <w:i/>
          <w:sz w:val="28"/>
          <w:szCs w:val="28"/>
        </w:rPr>
        <w:t>Региональный проект «Сохранение лесов»</w:t>
      </w:r>
    </w:p>
    <w:p w:rsidR="00891206" w:rsidRPr="008307C3" w:rsidRDefault="002A0938" w:rsidP="002A0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В рамках реализации целей и задач Проекта для республики на 2020 год определен следующий целевой показатель: «</w:t>
      </w:r>
      <w:r w:rsidR="00891206" w:rsidRPr="008307C3">
        <w:rPr>
          <w:rFonts w:ascii="Times New Roman" w:hAnsi="Times New Roman" w:cs="Times New Roman"/>
          <w:sz w:val="28"/>
          <w:szCs w:val="28"/>
        </w:rPr>
        <w:t xml:space="preserve">отношение площади </w:t>
      </w:r>
      <w:proofErr w:type="spellStart"/>
      <w:r w:rsidR="00891206" w:rsidRPr="008307C3">
        <w:rPr>
          <w:rFonts w:ascii="Times New Roman" w:hAnsi="Times New Roman" w:cs="Times New Roman"/>
          <w:sz w:val="28"/>
          <w:szCs w:val="28"/>
        </w:rPr>
        <w:t>лесовосстановления</w:t>
      </w:r>
      <w:proofErr w:type="spellEnd"/>
      <w:r w:rsidR="00891206" w:rsidRPr="008307C3">
        <w:rPr>
          <w:rFonts w:ascii="Times New Roman" w:hAnsi="Times New Roman" w:cs="Times New Roman"/>
          <w:sz w:val="28"/>
          <w:szCs w:val="28"/>
        </w:rPr>
        <w:t xml:space="preserve"> и лесоразведения к площади вырубленных и погибших лесных насаждений – 42,5 %</w:t>
      </w:r>
      <w:r w:rsidRPr="008307C3">
        <w:rPr>
          <w:rFonts w:ascii="Times New Roman" w:hAnsi="Times New Roman" w:cs="Times New Roman"/>
          <w:sz w:val="28"/>
          <w:szCs w:val="28"/>
        </w:rPr>
        <w:t>»</w:t>
      </w:r>
      <w:r w:rsidR="00891206" w:rsidRPr="008307C3">
        <w:rPr>
          <w:rFonts w:ascii="Times New Roman" w:hAnsi="Times New Roman" w:cs="Times New Roman"/>
          <w:sz w:val="28"/>
          <w:szCs w:val="28"/>
        </w:rPr>
        <w:t>.</w:t>
      </w:r>
    </w:p>
    <w:p w:rsidR="00891206" w:rsidRPr="008307C3" w:rsidRDefault="002A0938" w:rsidP="0089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 xml:space="preserve">По итогам первого полугодия текущего года </w:t>
      </w:r>
      <w:r w:rsidR="00891206" w:rsidRPr="008307C3">
        <w:rPr>
          <w:rFonts w:ascii="Times New Roman" w:hAnsi="Times New Roman" w:cs="Times New Roman"/>
          <w:sz w:val="28"/>
          <w:szCs w:val="28"/>
        </w:rPr>
        <w:t>данный показатель достиг значения</w:t>
      </w:r>
      <w:r w:rsidRPr="008307C3">
        <w:rPr>
          <w:rFonts w:ascii="Times New Roman" w:hAnsi="Times New Roman" w:cs="Times New Roman"/>
          <w:sz w:val="28"/>
          <w:szCs w:val="28"/>
        </w:rPr>
        <w:t xml:space="preserve"> на уровне </w:t>
      </w:r>
      <w:r w:rsidR="00891206" w:rsidRPr="008307C3">
        <w:rPr>
          <w:rFonts w:ascii="Times New Roman" w:hAnsi="Times New Roman" w:cs="Times New Roman"/>
          <w:sz w:val="28"/>
          <w:szCs w:val="28"/>
        </w:rPr>
        <w:t>15%</w:t>
      </w:r>
      <w:r w:rsidRPr="008307C3">
        <w:rPr>
          <w:rFonts w:ascii="Times New Roman" w:hAnsi="Times New Roman" w:cs="Times New Roman"/>
          <w:sz w:val="28"/>
          <w:szCs w:val="28"/>
        </w:rPr>
        <w:t xml:space="preserve"> или 35,3 % от планового значения.</w:t>
      </w:r>
    </w:p>
    <w:p w:rsidR="00891206" w:rsidRPr="008307C3" w:rsidRDefault="00891206" w:rsidP="0089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 xml:space="preserve">На реализацию мероприятий регионального проекта «Сохранение лесов» в 2020 году предусмотрено </w:t>
      </w:r>
      <w:r w:rsidR="002A0938" w:rsidRPr="008307C3">
        <w:rPr>
          <w:rFonts w:ascii="Times New Roman" w:hAnsi="Times New Roman" w:cs="Times New Roman"/>
          <w:sz w:val="28"/>
          <w:szCs w:val="28"/>
        </w:rPr>
        <w:t xml:space="preserve">финансирование в </w:t>
      </w:r>
      <w:r w:rsidR="00A64E4E" w:rsidRPr="008307C3">
        <w:rPr>
          <w:rFonts w:ascii="Times New Roman" w:hAnsi="Times New Roman" w:cs="Times New Roman"/>
          <w:sz w:val="28"/>
          <w:szCs w:val="28"/>
        </w:rPr>
        <w:t>размере</w:t>
      </w:r>
      <w:r w:rsidR="002A0938" w:rsidRPr="008307C3">
        <w:rPr>
          <w:rFonts w:ascii="Times New Roman" w:hAnsi="Times New Roman" w:cs="Times New Roman"/>
          <w:sz w:val="28"/>
          <w:szCs w:val="28"/>
        </w:rPr>
        <w:t xml:space="preserve"> </w:t>
      </w:r>
      <w:r w:rsidRPr="008307C3">
        <w:rPr>
          <w:rFonts w:ascii="Times New Roman" w:hAnsi="Times New Roman" w:cs="Times New Roman"/>
          <w:sz w:val="28"/>
          <w:szCs w:val="28"/>
        </w:rPr>
        <w:t>15 951,2 тыс. руб</w:t>
      </w:r>
      <w:r w:rsidR="002A0938" w:rsidRPr="008307C3">
        <w:rPr>
          <w:rFonts w:ascii="Times New Roman" w:hAnsi="Times New Roman" w:cs="Times New Roman"/>
          <w:sz w:val="28"/>
          <w:szCs w:val="28"/>
        </w:rPr>
        <w:t>лей (средства федерального бюджета), в том числе:</w:t>
      </w:r>
    </w:p>
    <w:p w:rsidR="00891206" w:rsidRPr="008307C3" w:rsidRDefault="00891206" w:rsidP="00A37DCA">
      <w:pPr>
        <w:pStyle w:val="a9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на увеличение площади восстановления – 2 743,4 тыс. руб</w:t>
      </w:r>
      <w:r w:rsidR="009B6829" w:rsidRPr="008307C3">
        <w:rPr>
          <w:rFonts w:ascii="Times New Roman" w:hAnsi="Times New Roman" w:cs="Times New Roman"/>
          <w:sz w:val="28"/>
          <w:szCs w:val="28"/>
        </w:rPr>
        <w:t>лей</w:t>
      </w:r>
      <w:r w:rsidRPr="008307C3">
        <w:rPr>
          <w:rFonts w:ascii="Times New Roman" w:hAnsi="Times New Roman" w:cs="Times New Roman"/>
          <w:sz w:val="28"/>
          <w:szCs w:val="28"/>
        </w:rPr>
        <w:t>;</w:t>
      </w:r>
    </w:p>
    <w:p w:rsidR="00891206" w:rsidRPr="008307C3" w:rsidRDefault="00891206" w:rsidP="00A37DCA">
      <w:pPr>
        <w:pStyle w:val="a9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 xml:space="preserve">на оснащение специализированных учреждений </w:t>
      </w:r>
      <w:proofErr w:type="spellStart"/>
      <w:r w:rsidRPr="008307C3">
        <w:rPr>
          <w:rFonts w:ascii="Times New Roman" w:hAnsi="Times New Roman" w:cs="Times New Roman"/>
          <w:sz w:val="28"/>
          <w:szCs w:val="28"/>
        </w:rPr>
        <w:t>лесопожарной</w:t>
      </w:r>
      <w:proofErr w:type="spellEnd"/>
      <w:r w:rsidRPr="008307C3">
        <w:rPr>
          <w:rFonts w:ascii="Times New Roman" w:hAnsi="Times New Roman" w:cs="Times New Roman"/>
          <w:sz w:val="28"/>
          <w:szCs w:val="28"/>
        </w:rPr>
        <w:t xml:space="preserve"> техникой и оборудованием для проведения комплекса мероприятий по охране лесов от пожаров – 13 207,8 тыс. руб</w:t>
      </w:r>
      <w:r w:rsidR="009B6829" w:rsidRPr="008307C3">
        <w:rPr>
          <w:rFonts w:ascii="Times New Roman" w:hAnsi="Times New Roman" w:cs="Times New Roman"/>
          <w:sz w:val="28"/>
          <w:szCs w:val="28"/>
        </w:rPr>
        <w:t>лей</w:t>
      </w:r>
      <w:r w:rsidRPr="008307C3">
        <w:rPr>
          <w:rFonts w:ascii="Times New Roman" w:hAnsi="Times New Roman" w:cs="Times New Roman"/>
          <w:sz w:val="28"/>
          <w:szCs w:val="28"/>
        </w:rPr>
        <w:t>.</w:t>
      </w:r>
    </w:p>
    <w:p w:rsidR="00A64E4E" w:rsidRPr="008307C3" w:rsidRDefault="00A64E4E" w:rsidP="00A64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 xml:space="preserve">В </w:t>
      </w:r>
      <w:r w:rsidRPr="008307C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307C3">
        <w:rPr>
          <w:rFonts w:ascii="Times New Roman" w:hAnsi="Times New Roman" w:cs="Times New Roman"/>
          <w:sz w:val="28"/>
          <w:szCs w:val="28"/>
        </w:rPr>
        <w:t xml:space="preserve"> полугодии 2020 года к</w:t>
      </w:r>
      <w:r w:rsidR="00891206" w:rsidRPr="008307C3">
        <w:rPr>
          <w:rFonts w:ascii="Times New Roman" w:hAnsi="Times New Roman" w:cs="Times New Roman"/>
          <w:sz w:val="28"/>
          <w:szCs w:val="28"/>
        </w:rPr>
        <w:t>ассовое исполнение регионального проекта состав</w:t>
      </w:r>
      <w:r w:rsidRPr="008307C3">
        <w:rPr>
          <w:rFonts w:ascii="Times New Roman" w:hAnsi="Times New Roman" w:cs="Times New Roman"/>
          <w:sz w:val="28"/>
          <w:szCs w:val="28"/>
        </w:rPr>
        <w:t xml:space="preserve">ило 13,1 %. В отчетном периоде </w:t>
      </w:r>
      <w:r w:rsidR="00891206" w:rsidRPr="008307C3">
        <w:rPr>
          <w:rFonts w:ascii="Times New Roman" w:hAnsi="Times New Roman" w:cs="Times New Roman"/>
          <w:sz w:val="28"/>
          <w:szCs w:val="28"/>
        </w:rPr>
        <w:t xml:space="preserve">на увеличение площади восстановления </w:t>
      </w:r>
      <w:r w:rsidRPr="008307C3">
        <w:rPr>
          <w:rFonts w:ascii="Times New Roman" w:hAnsi="Times New Roman" w:cs="Times New Roman"/>
          <w:sz w:val="28"/>
          <w:szCs w:val="28"/>
        </w:rPr>
        <w:t xml:space="preserve">направлено </w:t>
      </w:r>
      <w:r w:rsidR="00891206" w:rsidRPr="008307C3">
        <w:rPr>
          <w:rFonts w:ascii="Times New Roman" w:hAnsi="Times New Roman" w:cs="Times New Roman"/>
          <w:sz w:val="28"/>
          <w:szCs w:val="28"/>
        </w:rPr>
        <w:t>2 084,1 тыс. руб</w:t>
      </w:r>
      <w:r w:rsidRPr="008307C3">
        <w:rPr>
          <w:rFonts w:ascii="Times New Roman" w:hAnsi="Times New Roman" w:cs="Times New Roman"/>
          <w:sz w:val="28"/>
          <w:szCs w:val="28"/>
        </w:rPr>
        <w:t>лей</w:t>
      </w:r>
      <w:r w:rsidR="00891206" w:rsidRPr="008307C3">
        <w:rPr>
          <w:rFonts w:ascii="Times New Roman" w:hAnsi="Times New Roman" w:cs="Times New Roman"/>
          <w:sz w:val="28"/>
          <w:szCs w:val="28"/>
        </w:rPr>
        <w:t xml:space="preserve"> или 7</w:t>
      </w:r>
      <w:r w:rsidRPr="008307C3">
        <w:rPr>
          <w:rFonts w:ascii="Times New Roman" w:hAnsi="Times New Roman" w:cs="Times New Roman"/>
          <w:sz w:val="28"/>
          <w:szCs w:val="28"/>
        </w:rPr>
        <w:t>6,0 </w:t>
      </w:r>
      <w:r w:rsidR="00891206" w:rsidRPr="008307C3">
        <w:rPr>
          <w:rFonts w:ascii="Times New Roman" w:hAnsi="Times New Roman" w:cs="Times New Roman"/>
          <w:sz w:val="28"/>
          <w:szCs w:val="28"/>
        </w:rPr>
        <w:t>% от предусмотренно</w:t>
      </w:r>
      <w:r w:rsidRPr="008307C3">
        <w:rPr>
          <w:rFonts w:ascii="Times New Roman" w:hAnsi="Times New Roman" w:cs="Times New Roman"/>
          <w:sz w:val="28"/>
          <w:szCs w:val="28"/>
        </w:rPr>
        <w:t xml:space="preserve">й на год суммы. Мероприятия по </w:t>
      </w:r>
      <w:r w:rsidR="00891206" w:rsidRPr="008307C3">
        <w:rPr>
          <w:rFonts w:ascii="Times New Roman" w:hAnsi="Times New Roman" w:cs="Times New Roman"/>
          <w:sz w:val="28"/>
          <w:szCs w:val="28"/>
        </w:rPr>
        <w:t>оснащени</w:t>
      </w:r>
      <w:r w:rsidRPr="008307C3">
        <w:rPr>
          <w:rFonts w:ascii="Times New Roman" w:hAnsi="Times New Roman" w:cs="Times New Roman"/>
          <w:sz w:val="28"/>
          <w:szCs w:val="28"/>
        </w:rPr>
        <w:t>ю</w:t>
      </w:r>
      <w:r w:rsidR="00891206" w:rsidRPr="008307C3">
        <w:rPr>
          <w:rFonts w:ascii="Times New Roman" w:hAnsi="Times New Roman" w:cs="Times New Roman"/>
          <w:sz w:val="28"/>
          <w:szCs w:val="28"/>
        </w:rPr>
        <w:t xml:space="preserve"> специализированных учреждений </w:t>
      </w:r>
      <w:proofErr w:type="spellStart"/>
      <w:r w:rsidR="00891206" w:rsidRPr="008307C3">
        <w:rPr>
          <w:rFonts w:ascii="Times New Roman" w:hAnsi="Times New Roman" w:cs="Times New Roman"/>
          <w:sz w:val="28"/>
          <w:szCs w:val="28"/>
        </w:rPr>
        <w:t>лесопожарной</w:t>
      </w:r>
      <w:proofErr w:type="spellEnd"/>
      <w:r w:rsidR="00891206" w:rsidRPr="008307C3">
        <w:rPr>
          <w:rFonts w:ascii="Times New Roman" w:hAnsi="Times New Roman" w:cs="Times New Roman"/>
          <w:sz w:val="28"/>
          <w:szCs w:val="28"/>
        </w:rPr>
        <w:t xml:space="preserve"> </w:t>
      </w:r>
      <w:r w:rsidR="00891206" w:rsidRPr="008307C3">
        <w:rPr>
          <w:rFonts w:ascii="Times New Roman" w:hAnsi="Times New Roman" w:cs="Times New Roman"/>
          <w:sz w:val="28"/>
          <w:szCs w:val="28"/>
        </w:rPr>
        <w:lastRenderedPageBreak/>
        <w:t xml:space="preserve">техникой и оборудованием для проведения комплекса мероприятий по охране лесов от пожаров </w:t>
      </w:r>
      <w:r w:rsidRPr="008307C3">
        <w:rPr>
          <w:rFonts w:ascii="Times New Roman" w:hAnsi="Times New Roman" w:cs="Times New Roman"/>
          <w:sz w:val="28"/>
          <w:szCs w:val="28"/>
        </w:rPr>
        <w:t>в рассматриваемом периоде не финансировались.</w:t>
      </w:r>
    </w:p>
    <w:p w:rsidR="00891206" w:rsidRPr="008307C3" w:rsidRDefault="00A64E4E" w:rsidP="0089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Таким образом</w:t>
      </w:r>
      <w:r w:rsidR="00891206" w:rsidRPr="008307C3">
        <w:rPr>
          <w:rFonts w:ascii="Times New Roman" w:hAnsi="Times New Roman" w:cs="Times New Roman"/>
          <w:sz w:val="28"/>
          <w:szCs w:val="28"/>
        </w:rPr>
        <w:t xml:space="preserve">, имеются </w:t>
      </w:r>
      <w:r w:rsidR="004339BB" w:rsidRPr="008307C3">
        <w:rPr>
          <w:rFonts w:ascii="Times New Roman" w:hAnsi="Times New Roman" w:cs="Times New Roman"/>
          <w:sz w:val="28"/>
          <w:szCs w:val="28"/>
        </w:rPr>
        <w:t xml:space="preserve">высокие </w:t>
      </w:r>
      <w:r w:rsidR="00891206" w:rsidRPr="008307C3">
        <w:rPr>
          <w:rFonts w:ascii="Times New Roman" w:hAnsi="Times New Roman" w:cs="Times New Roman"/>
          <w:sz w:val="28"/>
          <w:szCs w:val="28"/>
        </w:rPr>
        <w:t xml:space="preserve">риски </w:t>
      </w:r>
      <w:proofErr w:type="spellStart"/>
      <w:r w:rsidR="00891206" w:rsidRPr="008307C3">
        <w:rPr>
          <w:rFonts w:ascii="Times New Roman" w:hAnsi="Times New Roman" w:cs="Times New Roman"/>
          <w:sz w:val="28"/>
          <w:szCs w:val="28"/>
        </w:rPr>
        <w:t>неосвоения</w:t>
      </w:r>
      <w:proofErr w:type="spellEnd"/>
      <w:r w:rsidR="00891206" w:rsidRPr="008307C3">
        <w:rPr>
          <w:rFonts w:ascii="Times New Roman" w:hAnsi="Times New Roman" w:cs="Times New Roman"/>
          <w:sz w:val="28"/>
          <w:szCs w:val="28"/>
        </w:rPr>
        <w:t xml:space="preserve"> бюджетных средств и </w:t>
      </w:r>
      <w:proofErr w:type="spellStart"/>
      <w:r w:rsidR="00891206" w:rsidRPr="008307C3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891206" w:rsidRPr="008307C3">
        <w:rPr>
          <w:rFonts w:ascii="Times New Roman" w:hAnsi="Times New Roman" w:cs="Times New Roman"/>
          <w:sz w:val="28"/>
          <w:szCs w:val="28"/>
        </w:rPr>
        <w:t xml:space="preserve"> в Республике Ингушетия целей и задач, предусмотренных региональным проектом в 2020 году.</w:t>
      </w:r>
    </w:p>
    <w:p w:rsidR="00891206" w:rsidRPr="008307C3" w:rsidRDefault="00891206" w:rsidP="00A37DCA">
      <w:pPr>
        <w:pStyle w:val="a9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07C3">
        <w:rPr>
          <w:rFonts w:ascii="Times New Roman" w:hAnsi="Times New Roman" w:cs="Times New Roman"/>
          <w:i/>
          <w:sz w:val="28"/>
          <w:szCs w:val="28"/>
        </w:rPr>
        <w:t>Региональный проект «Чистая страна»</w:t>
      </w:r>
    </w:p>
    <w:p w:rsidR="00891206" w:rsidRPr="008307C3" w:rsidRDefault="00891206" w:rsidP="0089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="007165D6" w:rsidRPr="008307C3">
        <w:rPr>
          <w:rFonts w:ascii="Times New Roman" w:hAnsi="Times New Roman" w:cs="Times New Roman"/>
          <w:sz w:val="28"/>
          <w:szCs w:val="28"/>
        </w:rPr>
        <w:t>П</w:t>
      </w:r>
      <w:r w:rsidRPr="008307C3">
        <w:rPr>
          <w:rFonts w:ascii="Times New Roman" w:hAnsi="Times New Roman" w:cs="Times New Roman"/>
          <w:sz w:val="28"/>
          <w:szCs w:val="28"/>
        </w:rPr>
        <w:t>роекта для Ингушети</w:t>
      </w:r>
      <w:r w:rsidR="007165D6" w:rsidRPr="008307C3">
        <w:rPr>
          <w:rFonts w:ascii="Times New Roman" w:hAnsi="Times New Roman" w:cs="Times New Roman"/>
          <w:sz w:val="28"/>
          <w:szCs w:val="28"/>
        </w:rPr>
        <w:t xml:space="preserve">и </w:t>
      </w:r>
      <w:r w:rsidRPr="008307C3">
        <w:rPr>
          <w:rFonts w:ascii="Times New Roman" w:hAnsi="Times New Roman" w:cs="Times New Roman"/>
          <w:sz w:val="28"/>
          <w:szCs w:val="28"/>
        </w:rPr>
        <w:t xml:space="preserve">на 2020 год установлены следующие целевые показатели: </w:t>
      </w:r>
    </w:p>
    <w:p w:rsidR="00891206" w:rsidRPr="008307C3" w:rsidRDefault="00891206" w:rsidP="00A37DCA">
      <w:pPr>
        <w:pStyle w:val="a9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ликвидация всех выявленных на 1 января 2018 года несанкционированных свалок в граница</w:t>
      </w:r>
      <w:r w:rsidR="007165D6" w:rsidRPr="008307C3">
        <w:rPr>
          <w:rFonts w:ascii="Times New Roman" w:hAnsi="Times New Roman" w:cs="Times New Roman"/>
          <w:sz w:val="28"/>
          <w:szCs w:val="28"/>
        </w:rPr>
        <w:t>х городов – 3</w:t>
      </w:r>
      <w:r w:rsidRPr="008307C3">
        <w:rPr>
          <w:rFonts w:ascii="Times New Roman" w:hAnsi="Times New Roman" w:cs="Times New Roman"/>
          <w:sz w:val="28"/>
          <w:szCs w:val="28"/>
        </w:rPr>
        <w:t xml:space="preserve"> шт.;</w:t>
      </w:r>
    </w:p>
    <w:p w:rsidR="00891206" w:rsidRPr="008307C3" w:rsidRDefault="00891206" w:rsidP="00A37DCA">
      <w:pPr>
        <w:pStyle w:val="a9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 xml:space="preserve">общая площадь восстановленных, в том числе </w:t>
      </w:r>
      <w:proofErr w:type="spellStart"/>
      <w:r w:rsidRPr="008307C3">
        <w:rPr>
          <w:rFonts w:ascii="Times New Roman" w:hAnsi="Times New Roman" w:cs="Times New Roman"/>
          <w:sz w:val="28"/>
          <w:szCs w:val="28"/>
        </w:rPr>
        <w:t>рекультивированных</w:t>
      </w:r>
      <w:proofErr w:type="spellEnd"/>
      <w:r w:rsidRPr="008307C3">
        <w:rPr>
          <w:rFonts w:ascii="Times New Roman" w:hAnsi="Times New Roman" w:cs="Times New Roman"/>
          <w:sz w:val="28"/>
          <w:szCs w:val="28"/>
        </w:rPr>
        <w:t xml:space="preserve"> земель, подверженных негативному воздействию накопленного вреда окружающей среде – 37,7 га;</w:t>
      </w:r>
    </w:p>
    <w:p w:rsidR="00891206" w:rsidRPr="008307C3" w:rsidRDefault="00891206" w:rsidP="00A37DCA">
      <w:pPr>
        <w:pStyle w:val="a9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численность населения, качество жизни которого улучшится в связи с ликвидацией выявленных на 1 января 2018 года несанкционированных свалок в границах городов и наиболее опасных объектов накопленного экологического ущерба – 187 тыс. чел</w:t>
      </w:r>
      <w:r w:rsidR="007165D6" w:rsidRPr="008307C3">
        <w:rPr>
          <w:rFonts w:ascii="Times New Roman" w:hAnsi="Times New Roman" w:cs="Times New Roman"/>
          <w:sz w:val="28"/>
          <w:szCs w:val="28"/>
        </w:rPr>
        <w:t>овек.</w:t>
      </w:r>
    </w:p>
    <w:p w:rsidR="00891206" w:rsidRPr="008307C3" w:rsidRDefault="007165D6" w:rsidP="0089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З</w:t>
      </w:r>
      <w:r w:rsidR="00891206" w:rsidRPr="008307C3">
        <w:rPr>
          <w:rFonts w:ascii="Times New Roman" w:hAnsi="Times New Roman" w:cs="Times New Roman"/>
          <w:sz w:val="28"/>
          <w:szCs w:val="28"/>
        </w:rPr>
        <w:t>а 6 месяцев 2020 года достижение указанных целевых показателей составило:</w:t>
      </w:r>
    </w:p>
    <w:p w:rsidR="00891206" w:rsidRPr="008307C3" w:rsidRDefault="00891206" w:rsidP="00A37DCA">
      <w:pPr>
        <w:pStyle w:val="a9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ликвидация всех выявленных на 1 января 2018 года несанкционированных свалок в границах городов – 2 шт. (</w:t>
      </w:r>
      <w:r w:rsidR="007165D6" w:rsidRPr="008307C3">
        <w:rPr>
          <w:rFonts w:ascii="Times New Roman" w:hAnsi="Times New Roman" w:cs="Times New Roman"/>
          <w:sz w:val="28"/>
          <w:szCs w:val="28"/>
        </w:rPr>
        <w:t xml:space="preserve">процент исполнения - </w:t>
      </w:r>
      <w:r w:rsidRPr="008307C3">
        <w:rPr>
          <w:rFonts w:ascii="Times New Roman" w:hAnsi="Times New Roman" w:cs="Times New Roman"/>
          <w:sz w:val="28"/>
          <w:szCs w:val="28"/>
        </w:rPr>
        <w:t>66,</w:t>
      </w:r>
      <w:r w:rsidR="007165D6" w:rsidRPr="008307C3">
        <w:rPr>
          <w:rFonts w:ascii="Times New Roman" w:hAnsi="Times New Roman" w:cs="Times New Roman"/>
          <w:sz w:val="28"/>
          <w:szCs w:val="28"/>
        </w:rPr>
        <w:t>7 </w:t>
      </w:r>
      <w:r w:rsidRPr="008307C3">
        <w:rPr>
          <w:rFonts w:ascii="Times New Roman" w:hAnsi="Times New Roman" w:cs="Times New Roman"/>
          <w:sz w:val="28"/>
          <w:szCs w:val="28"/>
        </w:rPr>
        <w:t>%);</w:t>
      </w:r>
    </w:p>
    <w:p w:rsidR="00891206" w:rsidRPr="008307C3" w:rsidRDefault="00891206" w:rsidP="00A37DCA">
      <w:pPr>
        <w:pStyle w:val="a9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 xml:space="preserve">общая площадь восстановленных, в том числе </w:t>
      </w:r>
      <w:proofErr w:type="spellStart"/>
      <w:r w:rsidRPr="008307C3">
        <w:rPr>
          <w:rFonts w:ascii="Times New Roman" w:hAnsi="Times New Roman" w:cs="Times New Roman"/>
          <w:sz w:val="28"/>
          <w:szCs w:val="28"/>
        </w:rPr>
        <w:t>рекультивированных</w:t>
      </w:r>
      <w:proofErr w:type="spellEnd"/>
      <w:r w:rsidRPr="008307C3">
        <w:rPr>
          <w:rFonts w:ascii="Times New Roman" w:hAnsi="Times New Roman" w:cs="Times New Roman"/>
          <w:sz w:val="28"/>
          <w:szCs w:val="28"/>
        </w:rPr>
        <w:t xml:space="preserve"> земель, подверженных негативному воздействию накопленного вреда окружающей среде – 18,7 га (</w:t>
      </w:r>
      <w:r w:rsidR="007165D6" w:rsidRPr="008307C3">
        <w:rPr>
          <w:rFonts w:ascii="Times New Roman" w:hAnsi="Times New Roman" w:cs="Times New Roman"/>
          <w:sz w:val="28"/>
          <w:szCs w:val="28"/>
        </w:rPr>
        <w:t>исполнено на 49,6 </w:t>
      </w:r>
      <w:r w:rsidRPr="008307C3">
        <w:rPr>
          <w:rFonts w:ascii="Times New Roman" w:hAnsi="Times New Roman" w:cs="Times New Roman"/>
          <w:sz w:val="28"/>
          <w:szCs w:val="28"/>
        </w:rPr>
        <w:t>%);</w:t>
      </w:r>
    </w:p>
    <w:p w:rsidR="00891206" w:rsidRPr="008307C3" w:rsidRDefault="00891206" w:rsidP="00A37DCA">
      <w:pPr>
        <w:pStyle w:val="a9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численность населения, качество жизни которого улучшится в связи с ликвидацией выявленных на 1 января 2018 года несанкционированных свалок в границах городов и наиболее опасных объектов накопленного экологического ущерба, – 150 тыс. чел</w:t>
      </w:r>
      <w:r w:rsidR="007165D6" w:rsidRPr="008307C3">
        <w:rPr>
          <w:rFonts w:ascii="Times New Roman" w:hAnsi="Times New Roman" w:cs="Times New Roman"/>
          <w:sz w:val="28"/>
          <w:szCs w:val="28"/>
        </w:rPr>
        <w:t>овек</w:t>
      </w:r>
      <w:r w:rsidRPr="008307C3">
        <w:rPr>
          <w:rFonts w:ascii="Times New Roman" w:hAnsi="Times New Roman" w:cs="Times New Roman"/>
          <w:sz w:val="28"/>
          <w:szCs w:val="28"/>
        </w:rPr>
        <w:t xml:space="preserve"> (</w:t>
      </w:r>
      <w:r w:rsidR="007165D6" w:rsidRPr="008307C3">
        <w:rPr>
          <w:rFonts w:ascii="Times New Roman" w:hAnsi="Times New Roman" w:cs="Times New Roman"/>
          <w:sz w:val="28"/>
          <w:szCs w:val="28"/>
        </w:rPr>
        <w:t xml:space="preserve">или </w:t>
      </w:r>
      <w:r w:rsidRPr="008307C3">
        <w:rPr>
          <w:rFonts w:ascii="Times New Roman" w:hAnsi="Times New Roman" w:cs="Times New Roman"/>
          <w:sz w:val="28"/>
          <w:szCs w:val="28"/>
        </w:rPr>
        <w:t>80,2</w:t>
      </w:r>
      <w:r w:rsidR="007165D6" w:rsidRPr="008307C3">
        <w:rPr>
          <w:rFonts w:ascii="Times New Roman" w:hAnsi="Times New Roman" w:cs="Times New Roman"/>
          <w:sz w:val="28"/>
          <w:szCs w:val="28"/>
        </w:rPr>
        <w:t> </w:t>
      </w:r>
      <w:r w:rsidRPr="008307C3">
        <w:rPr>
          <w:rFonts w:ascii="Times New Roman" w:hAnsi="Times New Roman" w:cs="Times New Roman"/>
          <w:sz w:val="28"/>
          <w:szCs w:val="28"/>
        </w:rPr>
        <w:t>%</w:t>
      </w:r>
      <w:r w:rsidR="007165D6" w:rsidRPr="008307C3">
        <w:rPr>
          <w:rFonts w:ascii="Times New Roman" w:hAnsi="Times New Roman" w:cs="Times New Roman"/>
          <w:sz w:val="28"/>
          <w:szCs w:val="28"/>
        </w:rPr>
        <w:t xml:space="preserve"> от плана</w:t>
      </w:r>
      <w:r w:rsidRPr="008307C3">
        <w:rPr>
          <w:rFonts w:ascii="Times New Roman" w:hAnsi="Times New Roman" w:cs="Times New Roman"/>
          <w:sz w:val="28"/>
          <w:szCs w:val="28"/>
        </w:rPr>
        <w:t>).</w:t>
      </w:r>
    </w:p>
    <w:p w:rsidR="00891206" w:rsidRPr="008307C3" w:rsidRDefault="0080007C" w:rsidP="0089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В</w:t>
      </w:r>
      <w:r w:rsidR="00891206" w:rsidRPr="008307C3">
        <w:rPr>
          <w:rFonts w:ascii="Times New Roman" w:hAnsi="Times New Roman" w:cs="Times New Roman"/>
          <w:sz w:val="28"/>
          <w:szCs w:val="28"/>
        </w:rPr>
        <w:t xml:space="preserve"> 2020 год</w:t>
      </w:r>
      <w:r w:rsidRPr="008307C3">
        <w:rPr>
          <w:rFonts w:ascii="Times New Roman" w:hAnsi="Times New Roman" w:cs="Times New Roman"/>
          <w:sz w:val="28"/>
          <w:szCs w:val="28"/>
        </w:rPr>
        <w:t>у</w:t>
      </w:r>
      <w:r w:rsidR="00891206" w:rsidRPr="008307C3">
        <w:rPr>
          <w:rFonts w:ascii="Times New Roman" w:hAnsi="Times New Roman" w:cs="Times New Roman"/>
          <w:sz w:val="28"/>
          <w:szCs w:val="28"/>
        </w:rPr>
        <w:t xml:space="preserve"> </w:t>
      </w:r>
      <w:r w:rsidR="007165D6" w:rsidRPr="008307C3">
        <w:rPr>
          <w:rFonts w:ascii="Times New Roman" w:hAnsi="Times New Roman" w:cs="Times New Roman"/>
          <w:sz w:val="28"/>
          <w:szCs w:val="28"/>
        </w:rPr>
        <w:t>финансирование</w:t>
      </w:r>
      <w:r w:rsidR="00891206" w:rsidRPr="008307C3">
        <w:rPr>
          <w:rFonts w:ascii="Times New Roman" w:hAnsi="Times New Roman" w:cs="Times New Roman"/>
          <w:sz w:val="28"/>
          <w:szCs w:val="28"/>
        </w:rPr>
        <w:t xml:space="preserve"> регионального проекта «Чистая страна» </w:t>
      </w:r>
      <w:r w:rsidR="007165D6" w:rsidRPr="008307C3">
        <w:rPr>
          <w:rFonts w:ascii="Times New Roman" w:hAnsi="Times New Roman" w:cs="Times New Roman"/>
          <w:sz w:val="28"/>
          <w:szCs w:val="28"/>
        </w:rPr>
        <w:t>не предусмотрено.</w:t>
      </w:r>
    </w:p>
    <w:p w:rsidR="00891206" w:rsidRPr="008307C3" w:rsidRDefault="00891206" w:rsidP="00A37DCA">
      <w:pPr>
        <w:pStyle w:val="a9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07C3">
        <w:rPr>
          <w:rFonts w:ascii="Times New Roman" w:hAnsi="Times New Roman" w:cs="Times New Roman"/>
          <w:i/>
          <w:sz w:val="28"/>
          <w:szCs w:val="28"/>
        </w:rPr>
        <w:t>Региональный проект «Комплексная система обращения с твердыми коммунальными отходами»</w:t>
      </w:r>
    </w:p>
    <w:p w:rsidR="00891206" w:rsidRPr="008307C3" w:rsidRDefault="00891206" w:rsidP="0089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 xml:space="preserve">В целях реализации проекта для </w:t>
      </w:r>
      <w:r w:rsidR="00E02961" w:rsidRPr="008307C3">
        <w:rPr>
          <w:rFonts w:ascii="Times New Roman" w:hAnsi="Times New Roman" w:cs="Times New Roman"/>
          <w:sz w:val="28"/>
          <w:szCs w:val="28"/>
        </w:rPr>
        <w:t>р</w:t>
      </w:r>
      <w:r w:rsidRPr="008307C3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E02961" w:rsidRPr="008307C3">
        <w:rPr>
          <w:rFonts w:ascii="Times New Roman" w:hAnsi="Times New Roman" w:cs="Times New Roman"/>
          <w:sz w:val="28"/>
          <w:szCs w:val="28"/>
        </w:rPr>
        <w:t xml:space="preserve">на 2020 год </w:t>
      </w:r>
      <w:r w:rsidRPr="008307C3">
        <w:rPr>
          <w:rFonts w:ascii="Times New Roman" w:hAnsi="Times New Roman" w:cs="Times New Roman"/>
          <w:sz w:val="28"/>
          <w:szCs w:val="28"/>
        </w:rPr>
        <w:t>установлены</w:t>
      </w:r>
      <w:r w:rsidR="00E02961" w:rsidRPr="008307C3">
        <w:rPr>
          <w:rFonts w:ascii="Times New Roman" w:hAnsi="Times New Roman" w:cs="Times New Roman"/>
          <w:sz w:val="28"/>
          <w:szCs w:val="28"/>
        </w:rPr>
        <w:t xml:space="preserve"> следующие целевые показатели:</w:t>
      </w:r>
    </w:p>
    <w:p w:rsidR="00891206" w:rsidRPr="008307C3" w:rsidRDefault="00891206" w:rsidP="00A37DCA">
      <w:pPr>
        <w:pStyle w:val="a9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доля твердых коммунальных отходов, направленных на утилизацию, в общем объеме образованных твердых коммунальных отходов – 0,0198 млн. т</w:t>
      </w:r>
      <w:r w:rsidR="00E02961" w:rsidRPr="008307C3">
        <w:rPr>
          <w:rFonts w:ascii="Times New Roman" w:hAnsi="Times New Roman" w:cs="Times New Roman"/>
          <w:sz w:val="28"/>
          <w:szCs w:val="28"/>
        </w:rPr>
        <w:t>онн</w:t>
      </w:r>
      <w:r w:rsidRPr="008307C3">
        <w:rPr>
          <w:rFonts w:ascii="Times New Roman" w:hAnsi="Times New Roman" w:cs="Times New Roman"/>
          <w:sz w:val="28"/>
          <w:szCs w:val="28"/>
        </w:rPr>
        <w:t>;</w:t>
      </w:r>
    </w:p>
    <w:p w:rsidR="00891206" w:rsidRPr="008307C3" w:rsidRDefault="00891206" w:rsidP="00A37DCA">
      <w:pPr>
        <w:pStyle w:val="a9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доля твердых коммунальных отходов, направленных на обработку, в общем объеме образованных твердых коммунальных отходов – 0,0666 млн. т</w:t>
      </w:r>
      <w:r w:rsidR="00E02961" w:rsidRPr="008307C3">
        <w:rPr>
          <w:rFonts w:ascii="Times New Roman" w:hAnsi="Times New Roman" w:cs="Times New Roman"/>
          <w:sz w:val="28"/>
          <w:szCs w:val="28"/>
        </w:rPr>
        <w:t>онн</w:t>
      </w:r>
      <w:r w:rsidRPr="008307C3">
        <w:rPr>
          <w:rFonts w:ascii="Times New Roman" w:hAnsi="Times New Roman" w:cs="Times New Roman"/>
          <w:sz w:val="28"/>
          <w:szCs w:val="28"/>
        </w:rPr>
        <w:t>;</w:t>
      </w:r>
    </w:p>
    <w:p w:rsidR="00891206" w:rsidRPr="008307C3" w:rsidRDefault="00891206" w:rsidP="00A37DCA">
      <w:pPr>
        <w:pStyle w:val="a9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доля импорта оборудования для обработки и утилизации т</w:t>
      </w:r>
      <w:r w:rsidR="00E02961" w:rsidRPr="008307C3">
        <w:rPr>
          <w:rFonts w:ascii="Times New Roman" w:hAnsi="Times New Roman" w:cs="Times New Roman"/>
          <w:sz w:val="28"/>
          <w:szCs w:val="28"/>
        </w:rPr>
        <w:t>вердых коммунальных отходов – 0 </w:t>
      </w:r>
      <w:r w:rsidRPr="008307C3">
        <w:rPr>
          <w:rFonts w:ascii="Times New Roman" w:hAnsi="Times New Roman" w:cs="Times New Roman"/>
          <w:sz w:val="28"/>
          <w:szCs w:val="28"/>
        </w:rPr>
        <w:t>%;</w:t>
      </w:r>
    </w:p>
    <w:p w:rsidR="00891206" w:rsidRPr="008307C3" w:rsidRDefault="00891206" w:rsidP="00A37DCA">
      <w:pPr>
        <w:pStyle w:val="a9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количество разработанных электронных моделей – 1 ед</w:t>
      </w:r>
      <w:r w:rsidR="00E02961" w:rsidRPr="008307C3">
        <w:rPr>
          <w:rFonts w:ascii="Times New Roman" w:hAnsi="Times New Roman" w:cs="Times New Roman"/>
          <w:sz w:val="28"/>
          <w:szCs w:val="28"/>
        </w:rPr>
        <w:t>иница.</w:t>
      </w:r>
    </w:p>
    <w:p w:rsidR="00891206" w:rsidRPr="008307C3" w:rsidRDefault="00891206" w:rsidP="0089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lastRenderedPageBreak/>
        <w:t xml:space="preserve">Для реализации поставленных целей и задач на </w:t>
      </w:r>
      <w:r w:rsidR="00E02961" w:rsidRPr="008307C3">
        <w:rPr>
          <w:rFonts w:ascii="Times New Roman" w:hAnsi="Times New Roman" w:cs="Times New Roman"/>
          <w:sz w:val="28"/>
          <w:szCs w:val="28"/>
        </w:rPr>
        <w:t xml:space="preserve">текущий </w:t>
      </w:r>
      <w:r w:rsidRPr="008307C3">
        <w:rPr>
          <w:rFonts w:ascii="Times New Roman" w:hAnsi="Times New Roman" w:cs="Times New Roman"/>
          <w:sz w:val="28"/>
          <w:szCs w:val="28"/>
        </w:rPr>
        <w:t>год паспортом регионального проекта предусмотрено финансирование в размере 13 716,95 тыс. руб</w:t>
      </w:r>
      <w:r w:rsidR="00E02961" w:rsidRPr="008307C3">
        <w:rPr>
          <w:rFonts w:ascii="Times New Roman" w:hAnsi="Times New Roman" w:cs="Times New Roman"/>
          <w:sz w:val="28"/>
          <w:szCs w:val="28"/>
        </w:rPr>
        <w:t>лей</w:t>
      </w:r>
      <w:r w:rsidRPr="008307C3">
        <w:rPr>
          <w:rFonts w:ascii="Times New Roman" w:hAnsi="Times New Roman" w:cs="Times New Roman"/>
          <w:sz w:val="28"/>
          <w:szCs w:val="28"/>
        </w:rPr>
        <w:t xml:space="preserve">. </w:t>
      </w:r>
      <w:r w:rsidR="00E02961" w:rsidRPr="008307C3">
        <w:rPr>
          <w:rFonts w:ascii="Times New Roman" w:hAnsi="Times New Roman" w:cs="Times New Roman"/>
          <w:sz w:val="28"/>
          <w:szCs w:val="28"/>
        </w:rPr>
        <w:t xml:space="preserve">На отчетную дату </w:t>
      </w:r>
      <w:r w:rsidRPr="008307C3">
        <w:rPr>
          <w:rFonts w:ascii="Times New Roman" w:hAnsi="Times New Roman" w:cs="Times New Roman"/>
          <w:sz w:val="28"/>
          <w:szCs w:val="28"/>
        </w:rPr>
        <w:t>финансовое соглашение с федеральными органами власти не заключено. В связи с отсутствием финансирования мероприятия по региональному проекту не реализовывались.</w:t>
      </w:r>
    </w:p>
    <w:p w:rsidR="00DE6955" w:rsidRPr="008307C3" w:rsidRDefault="002A0938" w:rsidP="00A37DCA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i/>
          <w:sz w:val="28"/>
          <w:szCs w:val="28"/>
        </w:rPr>
        <w:t>Р</w:t>
      </w:r>
      <w:r w:rsidR="00DE6955" w:rsidRPr="008307C3">
        <w:rPr>
          <w:rFonts w:ascii="Times New Roman" w:hAnsi="Times New Roman" w:cs="Times New Roman"/>
          <w:i/>
          <w:sz w:val="28"/>
          <w:szCs w:val="28"/>
        </w:rPr>
        <w:t>е</w:t>
      </w:r>
      <w:r w:rsidRPr="008307C3">
        <w:rPr>
          <w:rFonts w:ascii="Times New Roman" w:hAnsi="Times New Roman" w:cs="Times New Roman"/>
          <w:i/>
          <w:sz w:val="28"/>
          <w:szCs w:val="28"/>
        </w:rPr>
        <w:t>гиональный проект «Чистая вода»</w:t>
      </w:r>
    </w:p>
    <w:p w:rsidR="00DA0062" w:rsidRPr="008307C3" w:rsidRDefault="00DA0062" w:rsidP="00EF0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В соответствии с паспортом регионального проекта для Республики Ингушетия установлены целевые показатели, согласно которым доля населения республики, обеспеченного качественной питьевой водой</w:t>
      </w:r>
      <w:r w:rsidR="00E37854" w:rsidRPr="008307C3">
        <w:rPr>
          <w:rFonts w:ascii="Times New Roman" w:hAnsi="Times New Roman" w:cs="Times New Roman"/>
          <w:sz w:val="28"/>
          <w:szCs w:val="28"/>
        </w:rPr>
        <w:t>,</w:t>
      </w:r>
      <w:r w:rsidRPr="008307C3">
        <w:rPr>
          <w:rFonts w:ascii="Times New Roman" w:hAnsi="Times New Roman" w:cs="Times New Roman"/>
          <w:sz w:val="28"/>
          <w:szCs w:val="28"/>
        </w:rPr>
        <w:t xml:space="preserve"> к концу 2020 года должна составлять – 79,2%, а доля городского населения, обеспеченного качественной питьевой водой из систем централизованного водоснабжения – 84,3%.</w:t>
      </w:r>
    </w:p>
    <w:p w:rsidR="00DA0062" w:rsidRPr="008307C3" w:rsidRDefault="00DA0062" w:rsidP="00EF0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 xml:space="preserve">Для достижения указанных целевых показателей проекта в 2020 году планировалось провести следующие мероприятия: бурение и обустройство 8-ми артезианских скважин в г. </w:t>
      </w:r>
      <w:proofErr w:type="spellStart"/>
      <w:r w:rsidRPr="008307C3">
        <w:rPr>
          <w:rFonts w:ascii="Times New Roman" w:hAnsi="Times New Roman" w:cs="Times New Roman"/>
          <w:sz w:val="28"/>
          <w:szCs w:val="28"/>
        </w:rPr>
        <w:t>Магас</w:t>
      </w:r>
      <w:proofErr w:type="spellEnd"/>
      <w:r w:rsidRPr="008307C3">
        <w:rPr>
          <w:rFonts w:ascii="Times New Roman" w:hAnsi="Times New Roman" w:cs="Times New Roman"/>
          <w:sz w:val="28"/>
          <w:szCs w:val="28"/>
        </w:rPr>
        <w:t xml:space="preserve"> и строительство водопроводов, насосной станции, резервуаров в г. </w:t>
      </w:r>
      <w:proofErr w:type="spellStart"/>
      <w:r w:rsidRPr="008307C3">
        <w:rPr>
          <w:rFonts w:ascii="Times New Roman" w:hAnsi="Times New Roman" w:cs="Times New Roman"/>
          <w:sz w:val="28"/>
          <w:szCs w:val="28"/>
        </w:rPr>
        <w:t>Малгобек</w:t>
      </w:r>
      <w:proofErr w:type="spellEnd"/>
      <w:r w:rsidRPr="008307C3">
        <w:rPr>
          <w:rFonts w:ascii="Times New Roman" w:hAnsi="Times New Roman" w:cs="Times New Roman"/>
          <w:sz w:val="28"/>
          <w:szCs w:val="28"/>
        </w:rPr>
        <w:t>. Информация об исполнении мероприятий регионального проекта «Чистая вода» Минс</w:t>
      </w:r>
      <w:r w:rsidR="00EC5070" w:rsidRPr="008307C3">
        <w:rPr>
          <w:rFonts w:ascii="Times New Roman" w:hAnsi="Times New Roman" w:cs="Times New Roman"/>
          <w:sz w:val="28"/>
          <w:szCs w:val="28"/>
        </w:rPr>
        <w:t>троем РИ не представлена.</w:t>
      </w:r>
    </w:p>
    <w:p w:rsidR="00630FA8" w:rsidRPr="008307C3" w:rsidRDefault="00DA0062" w:rsidP="00EF0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На реализацию регионального проекта в 2020 году предусмотрено 68 626,9 тыс. руб</w:t>
      </w:r>
      <w:r w:rsidR="00EC5070" w:rsidRPr="008307C3">
        <w:rPr>
          <w:rFonts w:ascii="Times New Roman" w:hAnsi="Times New Roman" w:cs="Times New Roman"/>
          <w:sz w:val="28"/>
          <w:szCs w:val="28"/>
        </w:rPr>
        <w:t>лей</w:t>
      </w:r>
      <w:r w:rsidRPr="008307C3">
        <w:rPr>
          <w:rFonts w:ascii="Times New Roman" w:hAnsi="Times New Roman" w:cs="Times New Roman"/>
          <w:sz w:val="28"/>
          <w:szCs w:val="28"/>
        </w:rPr>
        <w:t xml:space="preserve">, из них средства федерального бюджета </w:t>
      </w:r>
      <w:r w:rsidR="00EC5070" w:rsidRPr="008307C3">
        <w:rPr>
          <w:rFonts w:ascii="Times New Roman" w:hAnsi="Times New Roman" w:cs="Times New Roman"/>
          <w:sz w:val="28"/>
          <w:szCs w:val="28"/>
        </w:rPr>
        <w:t xml:space="preserve">- </w:t>
      </w:r>
      <w:r w:rsidRPr="008307C3">
        <w:rPr>
          <w:rFonts w:ascii="Times New Roman" w:hAnsi="Times New Roman" w:cs="Times New Roman"/>
          <w:sz w:val="28"/>
          <w:szCs w:val="28"/>
        </w:rPr>
        <w:t>67 940,6 тыс. руб</w:t>
      </w:r>
      <w:r w:rsidR="00EC5070" w:rsidRPr="008307C3">
        <w:rPr>
          <w:rFonts w:ascii="Times New Roman" w:hAnsi="Times New Roman" w:cs="Times New Roman"/>
          <w:sz w:val="28"/>
          <w:szCs w:val="28"/>
        </w:rPr>
        <w:t>лей</w:t>
      </w:r>
      <w:r w:rsidRPr="008307C3">
        <w:rPr>
          <w:rFonts w:ascii="Times New Roman" w:hAnsi="Times New Roman" w:cs="Times New Roman"/>
          <w:sz w:val="28"/>
          <w:szCs w:val="28"/>
        </w:rPr>
        <w:t xml:space="preserve">, средства республиканского бюджета </w:t>
      </w:r>
      <w:r w:rsidR="00EC5070" w:rsidRPr="008307C3">
        <w:rPr>
          <w:rFonts w:ascii="Times New Roman" w:hAnsi="Times New Roman" w:cs="Times New Roman"/>
          <w:sz w:val="28"/>
          <w:szCs w:val="28"/>
        </w:rPr>
        <w:t xml:space="preserve">- </w:t>
      </w:r>
      <w:r w:rsidRPr="008307C3">
        <w:rPr>
          <w:rFonts w:ascii="Times New Roman" w:hAnsi="Times New Roman" w:cs="Times New Roman"/>
          <w:sz w:val="28"/>
          <w:szCs w:val="28"/>
        </w:rPr>
        <w:t>686,3 тыс. руб</w:t>
      </w:r>
      <w:r w:rsidR="00EC5070" w:rsidRPr="008307C3">
        <w:rPr>
          <w:rFonts w:ascii="Times New Roman" w:hAnsi="Times New Roman" w:cs="Times New Roman"/>
          <w:sz w:val="28"/>
          <w:szCs w:val="28"/>
        </w:rPr>
        <w:t>лей</w:t>
      </w:r>
      <w:r w:rsidRPr="008307C3">
        <w:rPr>
          <w:rFonts w:ascii="Times New Roman" w:hAnsi="Times New Roman" w:cs="Times New Roman"/>
          <w:sz w:val="28"/>
          <w:szCs w:val="28"/>
        </w:rPr>
        <w:t>.</w:t>
      </w:r>
      <w:r w:rsidR="00EC5070" w:rsidRPr="008307C3">
        <w:rPr>
          <w:rFonts w:ascii="Times New Roman" w:hAnsi="Times New Roman" w:cs="Times New Roman"/>
          <w:sz w:val="28"/>
          <w:szCs w:val="28"/>
        </w:rPr>
        <w:t xml:space="preserve"> </w:t>
      </w:r>
      <w:r w:rsidRPr="008307C3">
        <w:rPr>
          <w:rFonts w:ascii="Times New Roman" w:hAnsi="Times New Roman" w:cs="Times New Roman"/>
          <w:sz w:val="28"/>
          <w:szCs w:val="28"/>
        </w:rPr>
        <w:t xml:space="preserve">Кассовое исполнение </w:t>
      </w:r>
      <w:r w:rsidR="00EC5070" w:rsidRPr="008307C3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Pr="008307C3">
        <w:rPr>
          <w:rFonts w:ascii="Times New Roman" w:hAnsi="Times New Roman" w:cs="Times New Roman"/>
          <w:sz w:val="28"/>
          <w:szCs w:val="28"/>
        </w:rPr>
        <w:t xml:space="preserve">за </w:t>
      </w:r>
      <w:r w:rsidR="00EC5070" w:rsidRPr="008307C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307C3">
        <w:rPr>
          <w:rFonts w:ascii="Times New Roman" w:hAnsi="Times New Roman" w:cs="Times New Roman"/>
          <w:sz w:val="28"/>
          <w:szCs w:val="28"/>
        </w:rPr>
        <w:t xml:space="preserve"> полугодие 2020 года соста</w:t>
      </w:r>
      <w:r w:rsidR="00EC5070" w:rsidRPr="008307C3">
        <w:rPr>
          <w:rFonts w:ascii="Times New Roman" w:hAnsi="Times New Roman" w:cs="Times New Roman"/>
          <w:sz w:val="28"/>
          <w:szCs w:val="28"/>
        </w:rPr>
        <w:t xml:space="preserve">вило </w:t>
      </w:r>
      <w:r w:rsidRPr="008307C3">
        <w:rPr>
          <w:rFonts w:ascii="Times New Roman" w:hAnsi="Times New Roman" w:cs="Times New Roman"/>
          <w:sz w:val="28"/>
          <w:szCs w:val="28"/>
        </w:rPr>
        <w:t>4 116,0 тыс. руб</w:t>
      </w:r>
      <w:r w:rsidR="00EC5070" w:rsidRPr="008307C3">
        <w:rPr>
          <w:rFonts w:ascii="Times New Roman" w:hAnsi="Times New Roman" w:cs="Times New Roman"/>
          <w:sz w:val="28"/>
          <w:szCs w:val="28"/>
        </w:rPr>
        <w:t>лей</w:t>
      </w:r>
      <w:r w:rsidRPr="008307C3">
        <w:rPr>
          <w:rFonts w:ascii="Times New Roman" w:hAnsi="Times New Roman" w:cs="Times New Roman"/>
          <w:sz w:val="28"/>
          <w:szCs w:val="28"/>
        </w:rPr>
        <w:t xml:space="preserve"> или 6% от предусмотренного финансирования.</w:t>
      </w:r>
    </w:p>
    <w:p w:rsidR="00A82DB0" w:rsidRPr="008307C3" w:rsidRDefault="00A82DB0" w:rsidP="00EF06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709DB" w:rsidRPr="008307C3" w:rsidRDefault="00A709DB" w:rsidP="00EF06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307C3">
        <w:rPr>
          <w:rFonts w:ascii="Times New Roman" w:hAnsi="Times New Roman" w:cs="Times New Roman"/>
          <w:b/>
          <w:i/>
          <w:sz w:val="28"/>
          <w:szCs w:val="28"/>
        </w:rPr>
        <w:t>Национальный проект «Международная кооперация и экспорт»</w:t>
      </w:r>
    </w:p>
    <w:p w:rsidR="00A709DB" w:rsidRPr="008307C3" w:rsidRDefault="00A709DB" w:rsidP="00EF06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41995" w:rsidRPr="008307C3" w:rsidRDefault="00A709DB" w:rsidP="00EF0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В рамках исполнения национального проекта «Международная кооперация и экспорт» в республике утвержден</w:t>
      </w:r>
      <w:r w:rsidR="00841995" w:rsidRPr="008307C3">
        <w:rPr>
          <w:rFonts w:ascii="Times New Roman" w:hAnsi="Times New Roman" w:cs="Times New Roman"/>
          <w:sz w:val="28"/>
          <w:szCs w:val="28"/>
        </w:rPr>
        <w:t>ы</w:t>
      </w:r>
      <w:r w:rsidRPr="008307C3">
        <w:rPr>
          <w:rFonts w:ascii="Times New Roman" w:hAnsi="Times New Roman" w:cs="Times New Roman"/>
          <w:sz w:val="28"/>
          <w:szCs w:val="28"/>
        </w:rPr>
        <w:t xml:space="preserve"> и реализу</w:t>
      </w:r>
      <w:r w:rsidR="00841995" w:rsidRPr="008307C3">
        <w:rPr>
          <w:rFonts w:ascii="Times New Roman" w:hAnsi="Times New Roman" w:cs="Times New Roman"/>
          <w:sz w:val="28"/>
          <w:szCs w:val="28"/>
        </w:rPr>
        <w:t>ю</w:t>
      </w:r>
      <w:r w:rsidRPr="008307C3">
        <w:rPr>
          <w:rFonts w:ascii="Times New Roman" w:hAnsi="Times New Roman" w:cs="Times New Roman"/>
          <w:sz w:val="28"/>
          <w:szCs w:val="28"/>
        </w:rPr>
        <w:t xml:space="preserve">тся </w:t>
      </w:r>
      <w:r w:rsidR="00841995" w:rsidRPr="008307C3">
        <w:rPr>
          <w:rFonts w:ascii="Times New Roman" w:hAnsi="Times New Roman" w:cs="Times New Roman"/>
          <w:sz w:val="28"/>
          <w:szCs w:val="28"/>
        </w:rPr>
        <w:t>региональные проекты «Экспорт продукции АПК» и «Экспорт услуг».</w:t>
      </w:r>
    </w:p>
    <w:p w:rsidR="00A709DB" w:rsidRPr="008307C3" w:rsidRDefault="00841995" w:rsidP="00A37DCA">
      <w:pPr>
        <w:pStyle w:val="a9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07C3">
        <w:rPr>
          <w:rFonts w:ascii="Times New Roman" w:hAnsi="Times New Roman" w:cs="Times New Roman"/>
          <w:i/>
          <w:sz w:val="28"/>
          <w:szCs w:val="28"/>
        </w:rPr>
        <w:t>Р</w:t>
      </w:r>
      <w:r w:rsidR="00A709DB" w:rsidRPr="008307C3">
        <w:rPr>
          <w:rFonts w:ascii="Times New Roman" w:hAnsi="Times New Roman" w:cs="Times New Roman"/>
          <w:i/>
          <w:sz w:val="28"/>
          <w:szCs w:val="28"/>
        </w:rPr>
        <w:t>егиональный</w:t>
      </w:r>
      <w:r w:rsidRPr="008307C3">
        <w:rPr>
          <w:rFonts w:ascii="Times New Roman" w:hAnsi="Times New Roman" w:cs="Times New Roman"/>
          <w:i/>
          <w:sz w:val="28"/>
          <w:szCs w:val="28"/>
        </w:rPr>
        <w:t xml:space="preserve"> проект «Экспорт продукции АПК»</w:t>
      </w:r>
    </w:p>
    <w:p w:rsidR="00A709DB" w:rsidRPr="008307C3" w:rsidRDefault="00A709DB" w:rsidP="00EF06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 xml:space="preserve">Цели проекта: </w:t>
      </w:r>
      <w:r w:rsidRPr="008307C3">
        <w:rPr>
          <w:rFonts w:ascii="Times New Roman" w:hAnsi="Times New Roman" w:cs="Times New Roman"/>
          <w:bCs/>
          <w:sz w:val="28"/>
          <w:szCs w:val="28"/>
        </w:rPr>
        <w:t>достижение объема экспорта продукции АПК (в стоимостном выражении) в размере 43,2 млн. долларов США к концу 2024 году за счет создания новой товарной массы (в том числе с высокой д</w:t>
      </w:r>
      <w:r w:rsidR="00E37854" w:rsidRPr="008307C3">
        <w:rPr>
          <w:rFonts w:ascii="Times New Roman" w:hAnsi="Times New Roman" w:cs="Times New Roman"/>
          <w:bCs/>
          <w:sz w:val="28"/>
          <w:szCs w:val="28"/>
        </w:rPr>
        <w:t>обавленной стоимостью), создание</w:t>
      </w:r>
      <w:r w:rsidRPr="008307C3">
        <w:rPr>
          <w:rFonts w:ascii="Times New Roman" w:hAnsi="Times New Roman" w:cs="Times New Roman"/>
          <w:bCs/>
          <w:sz w:val="28"/>
          <w:szCs w:val="28"/>
        </w:rPr>
        <w:t xml:space="preserve"> экспортно-ориентированной товаропрово</w:t>
      </w:r>
      <w:r w:rsidR="00E37854" w:rsidRPr="008307C3">
        <w:rPr>
          <w:rFonts w:ascii="Times New Roman" w:hAnsi="Times New Roman" w:cs="Times New Roman"/>
          <w:bCs/>
          <w:sz w:val="28"/>
          <w:szCs w:val="28"/>
        </w:rPr>
        <w:t>дящей инфраструктуры, устранение</w:t>
      </w:r>
      <w:r w:rsidRPr="008307C3">
        <w:rPr>
          <w:rFonts w:ascii="Times New Roman" w:hAnsi="Times New Roman" w:cs="Times New Roman"/>
          <w:bCs/>
          <w:sz w:val="28"/>
          <w:szCs w:val="28"/>
        </w:rPr>
        <w:t xml:space="preserve"> торговых барьеров (тарифных и нетарифных) для обеспечения доступа продукции</w:t>
      </w:r>
      <w:r w:rsidR="00E37854" w:rsidRPr="008307C3">
        <w:rPr>
          <w:rFonts w:ascii="Times New Roman" w:hAnsi="Times New Roman" w:cs="Times New Roman"/>
          <w:bCs/>
          <w:sz w:val="28"/>
          <w:szCs w:val="28"/>
        </w:rPr>
        <w:t xml:space="preserve"> АПК на целевые рынки и создание</w:t>
      </w:r>
      <w:r w:rsidRPr="008307C3">
        <w:rPr>
          <w:rFonts w:ascii="Times New Roman" w:hAnsi="Times New Roman" w:cs="Times New Roman"/>
          <w:bCs/>
          <w:sz w:val="28"/>
          <w:szCs w:val="28"/>
        </w:rPr>
        <w:t xml:space="preserve"> системы продвижения и позиционирования продукции АПК</w:t>
      </w:r>
      <w:r w:rsidR="00D078DB" w:rsidRPr="008307C3">
        <w:rPr>
          <w:rFonts w:ascii="Times New Roman" w:hAnsi="Times New Roman" w:cs="Times New Roman"/>
          <w:bCs/>
          <w:sz w:val="28"/>
          <w:szCs w:val="28"/>
        </w:rPr>
        <w:t>.</w:t>
      </w:r>
    </w:p>
    <w:p w:rsidR="00A709DB" w:rsidRPr="008307C3" w:rsidRDefault="00D078DB" w:rsidP="00EF0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bCs/>
          <w:sz w:val="28"/>
          <w:szCs w:val="28"/>
        </w:rPr>
        <w:t>В рамках проекта предусмотрено достижение следующих целевых показателей:</w:t>
      </w:r>
      <w:r w:rsidR="00A709DB" w:rsidRPr="008307C3">
        <w:rPr>
          <w:rFonts w:ascii="Times New Roman" w:hAnsi="Times New Roman" w:cs="Times New Roman"/>
          <w:sz w:val="28"/>
          <w:szCs w:val="28"/>
        </w:rPr>
        <w:t xml:space="preserve"> </w:t>
      </w:r>
      <w:r w:rsidRPr="008307C3">
        <w:rPr>
          <w:rFonts w:ascii="Times New Roman" w:hAnsi="Times New Roman" w:cs="Times New Roman"/>
          <w:sz w:val="28"/>
          <w:szCs w:val="28"/>
        </w:rPr>
        <w:t>о</w:t>
      </w:r>
      <w:r w:rsidR="00A709DB" w:rsidRPr="008307C3">
        <w:rPr>
          <w:rFonts w:ascii="Times New Roman" w:hAnsi="Times New Roman" w:cs="Times New Roman"/>
          <w:sz w:val="28"/>
          <w:szCs w:val="28"/>
        </w:rPr>
        <w:t>бъем экспорта продукции АПК – 0,</w:t>
      </w:r>
      <w:r w:rsidR="003A1472" w:rsidRPr="008307C3">
        <w:rPr>
          <w:rFonts w:ascii="Times New Roman" w:hAnsi="Times New Roman" w:cs="Times New Roman"/>
          <w:sz w:val="28"/>
          <w:szCs w:val="28"/>
        </w:rPr>
        <w:t>0</w:t>
      </w:r>
      <w:r w:rsidR="00A709DB" w:rsidRPr="008307C3">
        <w:rPr>
          <w:rFonts w:ascii="Times New Roman" w:hAnsi="Times New Roman" w:cs="Times New Roman"/>
          <w:sz w:val="28"/>
          <w:szCs w:val="28"/>
        </w:rPr>
        <w:t>173 млрд. долл. США.</w:t>
      </w:r>
      <w:r w:rsidRPr="008307C3">
        <w:rPr>
          <w:rFonts w:ascii="Times New Roman" w:hAnsi="Times New Roman" w:cs="Times New Roman"/>
          <w:sz w:val="28"/>
          <w:szCs w:val="28"/>
        </w:rPr>
        <w:t xml:space="preserve">, в том числе: </w:t>
      </w:r>
      <w:r w:rsidR="00A709DB" w:rsidRPr="008307C3">
        <w:rPr>
          <w:rFonts w:ascii="Times New Roman" w:hAnsi="Times New Roman" w:cs="Times New Roman"/>
          <w:sz w:val="28"/>
          <w:szCs w:val="28"/>
        </w:rPr>
        <w:t xml:space="preserve">объем экспорта злаков </w:t>
      </w:r>
      <w:r w:rsidRPr="008307C3">
        <w:rPr>
          <w:rFonts w:ascii="Times New Roman" w:hAnsi="Times New Roman" w:cs="Times New Roman"/>
          <w:sz w:val="28"/>
          <w:szCs w:val="28"/>
        </w:rPr>
        <w:t xml:space="preserve">- </w:t>
      </w:r>
      <w:r w:rsidR="00A709DB" w:rsidRPr="008307C3">
        <w:rPr>
          <w:rFonts w:ascii="Times New Roman" w:hAnsi="Times New Roman" w:cs="Times New Roman"/>
          <w:sz w:val="28"/>
          <w:szCs w:val="28"/>
        </w:rPr>
        <w:t>15,2 млн. долл. США</w:t>
      </w:r>
      <w:r w:rsidRPr="008307C3">
        <w:rPr>
          <w:rFonts w:ascii="Times New Roman" w:hAnsi="Times New Roman" w:cs="Times New Roman"/>
          <w:sz w:val="28"/>
          <w:szCs w:val="28"/>
        </w:rPr>
        <w:t xml:space="preserve">, </w:t>
      </w:r>
      <w:r w:rsidR="00A709DB" w:rsidRPr="008307C3">
        <w:rPr>
          <w:rFonts w:ascii="Times New Roman" w:hAnsi="Times New Roman" w:cs="Times New Roman"/>
          <w:sz w:val="28"/>
          <w:szCs w:val="28"/>
        </w:rPr>
        <w:t xml:space="preserve">экспорт прочей продукции </w:t>
      </w:r>
      <w:r w:rsidRPr="008307C3">
        <w:rPr>
          <w:rFonts w:ascii="Times New Roman" w:hAnsi="Times New Roman" w:cs="Times New Roman"/>
          <w:sz w:val="28"/>
          <w:szCs w:val="28"/>
        </w:rPr>
        <w:t xml:space="preserve">- </w:t>
      </w:r>
      <w:r w:rsidR="00A709DB" w:rsidRPr="008307C3">
        <w:rPr>
          <w:rFonts w:ascii="Times New Roman" w:hAnsi="Times New Roman" w:cs="Times New Roman"/>
          <w:sz w:val="28"/>
          <w:szCs w:val="28"/>
        </w:rPr>
        <w:t>2,1 млн. долл. США.</w:t>
      </w:r>
    </w:p>
    <w:p w:rsidR="00A709DB" w:rsidRPr="008307C3" w:rsidRDefault="00A709DB" w:rsidP="00EF0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Согласно отчету</w:t>
      </w:r>
      <w:r w:rsidR="00D078DB" w:rsidRPr="008307C3">
        <w:rPr>
          <w:rFonts w:ascii="Times New Roman" w:hAnsi="Times New Roman" w:cs="Times New Roman"/>
          <w:sz w:val="28"/>
          <w:szCs w:val="28"/>
        </w:rPr>
        <w:t>,</w:t>
      </w:r>
      <w:r w:rsidRPr="008307C3">
        <w:rPr>
          <w:rFonts w:ascii="Times New Roman" w:hAnsi="Times New Roman" w:cs="Times New Roman"/>
          <w:sz w:val="28"/>
          <w:szCs w:val="28"/>
        </w:rPr>
        <w:t xml:space="preserve"> </w:t>
      </w:r>
      <w:r w:rsidR="00D078DB" w:rsidRPr="008307C3">
        <w:rPr>
          <w:rFonts w:ascii="Times New Roman" w:hAnsi="Times New Roman" w:cs="Times New Roman"/>
          <w:sz w:val="28"/>
          <w:szCs w:val="28"/>
        </w:rPr>
        <w:t xml:space="preserve">представленному Минсельхозом РИ, </w:t>
      </w:r>
      <w:r w:rsidRPr="008307C3">
        <w:rPr>
          <w:rFonts w:ascii="Times New Roman" w:hAnsi="Times New Roman" w:cs="Times New Roman"/>
          <w:sz w:val="28"/>
          <w:szCs w:val="28"/>
        </w:rPr>
        <w:t>по состоянию на 1 июля 2020 года объем экспорта злаков равен 0</w:t>
      </w:r>
      <w:r w:rsidR="00D078DB" w:rsidRPr="008307C3">
        <w:rPr>
          <w:rFonts w:ascii="Times New Roman" w:hAnsi="Times New Roman" w:cs="Times New Roman"/>
          <w:sz w:val="28"/>
          <w:szCs w:val="28"/>
        </w:rPr>
        <w:t>, о</w:t>
      </w:r>
      <w:r w:rsidRPr="008307C3">
        <w:rPr>
          <w:rFonts w:ascii="Times New Roman" w:hAnsi="Times New Roman" w:cs="Times New Roman"/>
          <w:sz w:val="28"/>
          <w:szCs w:val="28"/>
        </w:rPr>
        <w:t xml:space="preserve">бъем экспорта прочей продукции АПК (в составе которой мед, мука и т.д.) </w:t>
      </w:r>
      <w:r w:rsidR="00D078DB" w:rsidRPr="008307C3">
        <w:rPr>
          <w:rFonts w:ascii="Times New Roman" w:hAnsi="Times New Roman" w:cs="Times New Roman"/>
          <w:sz w:val="28"/>
          <w:szCs w:val="28"/>
        </w:rPr>
        <w:t>-</w:t>
      </w:r>
      <w:r w:rsidRPr="008307C3">
        <w:rPr>
          <w:rFonts w:ascii="Times New Roman" w:hAnsi="Times New Roman" w:cs="Times New Roman"/>
          <w:sz w:val="28"/>
          <w:szCs w:val="28"/>
        </w:rPr>
        <w:t xml:space="preserve"> 500 тыс. долл. США или 23,8</w:t>
      </w:r>
      <w:r w:rsidR="00D078DB" w:rsidRPr="008307C3">
        <w:rPr>
          <w:rFonts w:ascii="Times New Roman" w:hAnsi="Times New Roman" w:cs="Times New Roman"/>
          <w:sz w:val="28"/>
          <w:szCs w:val="28"/>
        </w:rPr>
        <w:t> </w:t>
      </w:r>
      <w:r w:rsidRPr="008307C3">
        <w:rPr>
          <w:rFonts w:ascii="Times New Roman" w:hAnsi="Times New Roman" w:cs="Times New Roman"/>
          <w:sz w:val="28"/>
          <w:szCs w:val="28"/>
        </w:rPr>
        <w:t>% от предусмотренного значения показателя</w:t>
      </w:r>
      <w:r w:rsidR="00D078DB" w:rsidRPr="008307C3">
        <w:rPr>
          <w:rFonts w:ascii="Times New Roman" w:hAnsi="Times New Roman" w:cs="Times New Roman"/>
          <w:sz w:val="28"/>
          <w:szCs w:val="28"/>
        </w:rPr>
        <w:t>.</w:t>
      </w:r>
      <w:r w:rsidR="00C05D52" w:rsidRPr="008307C3">
        <w:rPr>
          <w:rFonts w:ascii="Times New Roman" w:hAnsi="Times New Roman" w:cs="Times New Roman"/>
          <w:sz w:val="28"/>
          <w:szCs w:val="28"/>
        </w:rPr>
        <w:t xml:space="preserve"> Таким образом, </w:t>
      </w:r>
      <w:r w:rsidRPr="008307C3">
        <w:rPr>
          <w:rFonts w:ascii="Times New Roman" w:hAnsi="Times New Roman" w:cs="Times New Roman"/>
          <w:sz w:val="28"/>
          <w:szCs w:val="28"/>
        </w:rPr>
        <w:t xml:space="preserve">«Объем экспорта продукции АПК», установленного для Республики Ингушетия </w:t>
      </w:r>
      <w:r w:rsidRPr="008307C3">
        <w:rPr>
          <w:rFonts w:ascii="Times New Roman" w:hAnsi="Times New Roman" w:cs="Times New Roman"/>
          <w:sz w:val="28"/>
          <w:szCs w:val="28"/>
        </w:rPr>
        <w:lastRenderedPageBreak/>
        <w:t>национальным проектом «Международная кооперация и экспорт» составляет 500 тыс. долл. США</w:t>
      </w:r>
      <w:r w:rsidR="00C05D52" w:rsidRPr="008307C3">
        <w:rPr>
          <w:rFonts w:ascii="Times New Roman" w:hAnsi="Times New Roman" w:cs="Times New Roman"/>
          <w:sz w:val="28"/>
          <w:szCs w:val="28"/>
        </w:rPr>
        <w:t xml:space="preserve"> или </w:t>
      </w:r>
      <w:r w:rsidRPr="008307C3">
        <w:rPr>
          <w:rFonts w:ascii="Times New Roman" w:hAnsi="Times New Roman" w:cs="Times New Roman"/>
          <w:sz w:val="28"/>
          <w:szCs w:val="28"/>
        </w:rPr>
        <w:t xml:space="preserve">лишь 2,89% от </w:t>
      </w:r>
      <w:r w:rsidR="00C05D52" w:rsidRPr="008307C3">
        <w:rPr>
          <w:rFonts w:ascii="Times New Roman" w:hAnsi="Times New Roman" w:cs="Times New Roman"/>
          <w:sz w:val="28"/>
          <w:szCs w:val="28"/>
        </w:rPr>
        <w:t>запланированного на год</w:t>
      </w:r>
      <w:r w:rsidRPr="008307C3">
        <w:rPr>
          <w:rFonts w:ascii="Times New Roman" w:hAnsi="Times New Roman" w:cs="Times New Roman"/>
          <w:sz w:val="28"/>
          <w:szCs w:val="28"/>
        </w:rPr>
        <w:t xml:space="preserve"> показателя.</w:t>
      </w:r>
    </w:p>
    <w:p w:rsidR="00A709DB" w:rsidRPr="008307C3" w:rsidRDefault="00A709DB" w:rsidP="00EF0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Финансирование регионального проекта «Экспорт продукции АПК» не предусмотрено.</w:t>
      </w:r>
    </w:p>
    <w:p w:rsidR="00111F5D" w:rsidRPr="008307C3" w:rsidRDefault="00111F5D" w:rsidP="00A37DCA">
      <w:pPr>
        <w:pStyle w:val="a9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07C3">
        <w:rPr>
          <w:rFonts w:ascii="Times New Roman" w:hAnsi="Times New Roman" w:cs="Times New Roman"/>
          <w:i/>
          <w:sz w:val="28"/>
          <w:szCs w:val="28"/>
        </w:rPr>
        <w:t>Региональный проект «Экспорт услуг»</w:t>
      </w:r>
    </w:p>
    <w:p w:rsidR="00111F5D" w:rsidRPr="008307C3" w:rsidRDefault="00111F5D" w:rsidP="00111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Цель проекта: реализация комплекса мер для создания благоприятной среды, направленных на поддержку экспорта туристических услуг.</w:t>
      </w:r>
    </w:p>
    <w:p w:rsidR="00111F5D" w:rsidRPr="008307C3" w:rsidRDefault="00F3617F" w:rsidP="00111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 xml:space="preserve">В рамках проекта предусмотрено </w:t>
      </w:r>
      <w:r w:rsidR="00111F5D" w:rsidRPr="008307C3">
        <w:rPr>
          <w:rFonts w:ascii="Times New Roman" w:hAnsi="Times New Roman" w:cs="Times New Roman"/>
          <w:sz w:val="28"/>
          <w:szCs w:val="28"/>
        </w:rPr>
        <w:t>развитие экспорта транспортных услуг и поддержка экспорта туристических услуг.</w:t>
      </w:r>
    </w:p>
    <w:p w:rsidR="00111F5D" w:rsidRPr="008307C3" w:rsidRDefault="00111F5D" w:rsidP="00111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ab/>
        <w:t xml:space="preserve">На 2020 год значение целевых показателей </w:t>
      </w:r>
      <w:r w:rsidR="00F3617F" w:rsidRPr="008307C3">
        <w:rPr>
          <w:rFonts w:ascii="Times New Roman" w:hAnsi="Times New Roman" w:cs="Times New Roman"/>
          <w:sz w:val="28"/>
          <w:szCs w:val="28"/>
        </w:rPr>
        <w:t xml:space="preserve">(объем экспорта туристических услуг и объем экспорта транспортных услуг) для республики определены в размере </w:t>
      </w:r>
      <w:r w:rsidRPr="008307C3">
        <w:rPr>
          <w:rFonts w:ascii="Times New Roman" w:hAnsi="Times New Roman" w:cs="Times New Roman"/>
          <w:sz w:val="28"/>
          <w:szCs w:val="28"/>
        </w:rPr>
        <w:t xml:space="preserve">по 100 тыс. долларов США </w:t>
      </w:r>
      <w:r w:rsidR="00F3617F" w:rsidRPr="008307C3">
        <w:rPr>
          <w:rFonts w:ascii="Times New Roman" w:hAnsi="Times New Roman" w:cs="Times New Roman"/>
          <w:sz w:val="28"/>
          <w:szCs w:val="28"/>
        </w:rPr>
        <w:t>каждый</w:t>
      </w:r>
      <w:r w:rsidRPr="008307C3">
        <w:rPr>
          <w:rFonts w:ascii="Times New Roman" w:hAnsi="Times New Roman" w:cs="Times New Roman"/>
          <w:sz w:val="28"/>
          <w:szCs w:val="28"/>
        </w:rPr>
        <w:t>.</w:t>
      </w:r>
    </w:p>
    <w:p w:rsidR="00111F5D" w:rsidRPr="008307C3" w:rsidRDefault="00111F5D" w:rsidP="00111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ab/>
        <w:t xml:space="preserve">Согласно информации, представленной Минэкономразвития РИ, </w:t>
      </w:r>
      <w:r w:rsidR="00F3617F" w:rsidRPr="008307C3">
        <w:rPr>
          <w:rFonts w:ascii="Times New Roman" w:hAnsi="Times New Roman" w:cs="Times New Roman"/>
          <w:sz w:val="28"/>
          <w:szCs w:val="28"/>
        </w:rPr>
        <w:t xml:space="preserve">по состоянию на 1 июля 2020 года </w:t>
      </w:r>
      <w:r w:rsidRPr="008307C3">
        <w:rPr>
          <w:rFonts w:ascii="Times New Roman" w:hAnsi="Times New Roman" w:cs="Times New Roman"/>
          <w:sz w:val="28"/>
          <w:szCs w:val="28"/>
        </w:rPr>
        <w:t>целевые показатели имеют нулевые значения.</w:t>
      </w:r>
    </w:p>
    <w:p w:rsidR="00111F5D" w:rsidRPr="008307C3" w:rsidRDefault="00111F5D" w:rsidP="00111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ab/>
        <w:t xml:space="preserve">Финансирование по данному </w:t>
      </w:r>
      <w:r w:rsidR="00F3617F" w:rsidRPr="008307C3">
        <w:rPr>
          <w:rFonts w:ascii="Times New Roman" w:hAnsi="Times New Roman" w:cs="Times New Roman"/>
          <w:sz w:val="28"/>
          <w:szCs w:val="28"/>
        </w:rPr>
        <w:t>П</w:t>
      </w:r>
      <w:r w:rsidRPr="008307C3">
        <w:rPr>
          <w:rFonts w:ascii="Times New Roman" w:hAnsi="Times New Roman" w:cs="Times New Roman"/>
          <w:sz w:val="28"/>
          <w:szCs w:val="28"/>
        </w:rPr>
        <w:t>роекту не предусмотрено.</w:t>
      </w:r>
    </w:p>
    <w:p w:rsidR="00A709DB" w:rsidRPr="008307C3" w:rsidRDefault="00A709DB" w:rsidP="00EF0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09DB" w:rsidRPr="008307C3" w:rsidRDefault="00A709DB" w:rsidP="00EF06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307C3">
        <w:rPr>
          <w:rFonts w:ascii="Times New Roman" w:hAnsi="Times New Roman" w:cs="Times New Roman"/>
          <w:b/>
          <w:i/>
          <w:sz w:val="28"/>
          <w:szCs w:val="28"/>
        </w:rPr>
        <w:t>Национальный проект «Малое и среднее предпринимательство и поддержка индивидуальной предпринимательской инициативы»</w:t>
      </w:r>
    </w:p>
    <w:p w:rsidR="00A709DB" w:rsidRPr="008307C3" w:rsidRDefault="00A709DB" w:rsidP="00EF0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09DB" w:rsidRPr="008307C3" w:rsidRDefault="0069240E" w:rsidP="00EF0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В рамках национального проекта «Малое и среднее предпринимательство и поддержка индивидуальной предпринимательской инициативы» реализу</w:t>
      </w:r>
      <w:r w:rsidR="00F3617F" w:rsidRPr="008307C3">
        <w:rPr>
          <w:rFonts w:ascii="Times New Roman" w:hAnsi="Times New Roman" w:cs="Times New Roman"/>
          <w:sz w:val="28"/>
          <w:szCs w:val="28"/>
        </w:rPr>
        <w:t>ю</w:t>
      </w:r>
      <w:r w:rsidRPr="008307C3">
        <w:rPr>
          <w:rFonts w:ascii="Times New Roman" w:hAnsi="Times New Roman" w:cs="Times New Roman"/>
          <w:sz w:val="28"/>
          <w:szCs w:val="28"/>
        </w:rPr>
        <w:t>тся региональны</w:t>
      </w:r>
      <w:r w:rsidR="00F3617F" w:rsidRPr="008307C3">
        <w:rPr>
          <w:rFonts w:ascii="Times New Roman" w:hAnsi="Times New Roman" w:cs="Times New Roman"/>
          <w:sz w:val="28"/>
          <w:szCs w:val="28"/>
        </w:rPr>
        <w:t>е</w:t>
      </w:r>
      <w:r w:rsidRPr="008307C3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F3617F" w:rsidRPr="008307C3">
        <w:rPr>
          <w:rFonts w:ascii="Times New Roman" w:hAnsi="Times New Roman" w:cs="Times New Roman"/>
          <w:sz w:val="28"/>
          <w:szCs w:val="28"/>
        </w:rPr>
        <w:t>ы</w:t>
      </w:r>
      <w:r w:rsidRPr="008307C3">
        <w:rPr>
          <w:rFonts w:ascii="Times New Roman" w:hAnsi="Times New Roman" w:cs="Times New Roman"/>
          <w:sz w:val="28"/>
          <w:szCs w:val="28"/>
        </w:rPr>
        <w:t xml:space="preserve"> </w:t>
      </w:r>
      <w:r w:rsidR="00F3617F" w:rsidRPr="008307C3">
        <w:rPr>
          <w:rFonts w:ascii="Times New Roman" w:hAnsi="Times New Roman" w:cs="Times New Roman"/>
          <w:sz w:val="28"/>
          <w:szCs w:val="28"/>
        </w:rPr>
        <w:t>«Расширение доступа субъектов малого и среднего предпринимательства к финансовой поддержке, в том числе к льготному финансированию»</w:t>
      </w:r>
      <w:r w:rsidR="00F3617F" w:rsidRPr="008307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F3617F" w:rsidRPr="008307C3">
        <w:rPr>
          <w:rFonts w:ascii="Times New Roman" w:hAnsi="Times New Roman" w:cs="Times New Roman"/>
          <w:sz w:val="28"/>
          <w:szCs w:val="28"/>
        </w:rPr>
        <w:t xml:space="preserve">«Акселерация субъектов малого и среднего предпринимательства», «Популяризация предпринимательства», «Улучшение условий ведения предпринимательской деятельности», </w:t>
      </w:r>
      <w:r w:rsidR="00A709DB" w:rsidRPr="008307C3">
        <w:rPr>
          <w:rFonts w:ascii="Times New Roman" w:hAnsi="Times New Roman" w:cs="Times New Roman"/>
          <w:sz w:val="28"/>
          <w:szCs w:val="28"/>
        </w:rPr>
        <w:t>«Создание системы поддержки фермеров и развитие сельской кооперации»</w:t>
      </w:r>
      <w:r w:rsidRPr="008307C3">
        <w:rPr>
          <w:rFonts w:ascii="Times New Roman" w:hAnsi="Times New Roman" w:cs="Times New Roman"/>
          <w:sz w:val="28"/>
          <w:szCs w:val="28"/>
        </w:rPr>
        <w:t>.</w:t>
      </w:r>
    </w:p>
    <w:p w:rsidR="00B812C4" w:rsidRPr="008307C3" w:rsidRDefault="00B812C4" w:rsidP="00A37DCA">
      <w:pPr>
        <w:pStyle w:val="a9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07C3">
        <w:rPr>
          <w:rFonts w:ascii="Times New Roman" w:hAnsi="Times New Roman" w:cs="Times New Roman"/>
          <w:i/>
          <w:sz w:val="28"/>
          <w:szCs w:val="28"/>
        </w:rPr>
        <w:t>Региональный проект «Расширение доступа субъектов малого и среднего предпринимательства к финансовой поддержке, в том числе к льготному финансированию»</w:t>
      </w:r>
    </w:p>
    <w:p w:rsidR="00B812C4" w:rsidRPr="008307C3" w:rsidRDefault="00B812C4" w:rsidP="00B81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Цель проекта: упрощение доступа субъектов МСП к льготному финансированию, в том числе ежегодное увеличение объема льготных кредитов, выдаваемых субъектам малого и среднего предпринимательства (далее – МСП), включая индивидуальных предпринимателей.</w:t>
      </w:r>
    </w:p>
    <w:p w:rsidR="00B812C4" w:rsidRPr="008307C3" w:rsidRDefault="00824299" w:rsidP="00BF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 xml:space="preserve">В рамках проекта </w:t>
      </w:r>
      <w:r w:rsidR="00B812C4" w:rsidRPr="008307C3">
        <w:rPr>
          <w:rFonts w:ascii="Times New Roman" w:hAnsi="Times New Roman" w:cs="Times New Roman"/>
          <w:sz w:val="28"/>
          <w:szCs w:val="28"/>
        </w:rPr>
        <w:t>для Ингушети</w:t>
      </w:r>
      <w:r w:rsidRPr="008307C3">
        <w:rPr>
          <w:rFonts w:ascii="Times New Roman" w:hAnsi="Times New Roman" w:cs="Times New Roman"/>
          <w:sz w:val="28"/>
          <w:szCs w:val="28"/>
        </w:rPr>
        <w:t>и</w:t>
      </w:r>
      <w:r w:rsidR="00B812C4" w:rsidRPr="008307C3">
        <w:rPr>
          <w:rFonts w:ascii="Times New Roman" w:hAnsi="Times New Roman" w:cs="Times New Roman"/>
          <w:sz w:val="28"/>
          <w:szCs w:val="28"/>
        </w:rPr>
        <w:t xml:space="preserve"> </w:t>
      </w:r>
      <w:r w:rsidRPr="008307C3">
        <w:rPr>
          <w:rFonts w:ascii="Times New Roman" w:hAnsi="Times New Roman" w:cs="Times New Roman"/>
          <w:sz w:val="28"/>
          <w:szCs w:val="28"/>
        </w:rPr>
        <w:t>на</w:t>
      </w:r>
      <w:r w:rsidR="00B812C4" w:rsidRPr="008307C3">
        <w:rPr>
          <w:rFonts w:ascii="Times New Roman" w:hAnsi="Times New Roman" w:cs="Times New Roman"/>
          <w:sz w:val="28"/>
          <w:szCs w:val="28"/>
        </w:rPr>
        <w:t xml:space="preserve"> 2020 год установлен целевой показатель: количество выдаваемых </w:t>
      </w:r>
      <w:proofErr w:type="spellStart"/>
      <w:r w:rsidR="00B812C4" w:rsidRPr="008307C3">
        <w:rPr>
          <w:rFonts w:ascii="Times New Roman" w:hAnsi="Times New Roman" w:cs="Times New Roman"/>
          <w:sz w:val="28"/>
          <w:szCs w:val="28"/>
        </w:rPr>
        <w:t>микрозаймов</w:t>
      </w:r>
      <w:proofErr w:type="spellEnd"/>
      <w:r w:rsidR="00B812C4" w:rsidRPr="008307C3">
        <w:rPr>
          <w:rFonts w:ascii="Times New Roman" w:hAnsi="Times New Roman" w:cs="Times New Roman"/>
          <w:sz w:val="28"/>
          <w:szCs w:val="28"/>
        </w:rPr>
        <w:t xml:space="preserve"> МФО субъектам МСП </w:t>
      </w:r>
      <w:r w:rsidR="00BF1BB9" w:rsidRPr="008307C3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B812C4" w:rsidRPr="008307C3">
        <w:rPr>
          <w:rFonts w:ascii="Times New Roman" w:hAnsi="Times New Roman" w:cs="Times New Roman"/>
          <w:sz w:val="28"/>
          <w:szCs w:val="28"/>
        </w:rPr>
        <w:t>699 единиц (</w:t>
      </w:r>
      <w:r w:rsidR="00BF1BB9" w:rsidRPr="008307C3">
        <w:rPr>
          <w:rFonts w:ascii="Times New Roman" w:hAnsi="Times New Roman" w:cs="Times New Roman"/>
          <w:sz w:val="28"/>
          <w:szCs w:val="28"/>
        </w:rPr>
        <w:t xml:space="preserve">по данным </w:t>
      </w:r>
      <w:r w:rsidR="00B812C4" w:rsidRPr="008307C3">
        <w:rPr>
          <w:rFonts w:ascii="Times New Roman" w:hAnsi="Times New Roman" w:cs="Times New Roman"/>
          <w:sz w:val="28"/>
          <w:szCs w:val="28"/>
        </w:rPr>
        <w:t xml:space="preserve">Минэкономразвития РИ показатель </w:t>
      </w:r>
      <w:r w:rsidR="00BF1BB9" w:rsidRPr="008307C3">
        <w:rPr>
          <w:rFonts w:ascii="Times New Roman" w:hAnsi="Times New Roman" w:cs="Times New Roman"/>
          <w:sz w:val="28"/>
          <w:szCs w:val="28"/>
        </w:rPr>
        <w:t xml:space="preserve">установлен на уровне </w:t>
      </w:r>
      <w:r w:rsidR="00B812C4" w:rsidRPr="008307C3">
        <w:rPr>
          <w:rFonts w:ascii="Times New Roman" w:hAnsi="Times New Roman" w:cs="Times New Roman"/>
          <w:sz w:val="28"/>
          <w:szCs w:val="28"/>
        </w:rPr>
        <w:t>651</w:t>
      </w:r>
      <w:r w:rsidR="00BF1BB9" w:rsidRPr="008307C3">
        <w:rPr>
          <w:rFonts w:ascii="Times New Roman" w:hAnsi="Times New Roman" w:cs="Times New Roman"/>
          <w:sz w:val="28"/>
          <w:szCs w:val="28"/>
        </w:rPr>
        <w:t xml:space="preserve"> единицы)</w:t>
      </w:r>
      <w:r w:rsidR="00B812C4" w:rsidRPr="008307C3">
        <w:rPr>
          <w:rFonts w:ascii="Times New Roman" w:hAnsi="Times New Roman" w:cs="Times New Roman"/>
          <w:sz w:val="28"/>
          <w:szCs w:val="28"/>
        </w:rPr>
        <w:t>.</w:t>
      </w:r>
    </w:p>
    <w:p w:rsidR="00B812C4" w:rsidRPr="008307C3" w:rsidRDefault="00BF1BB9" w:rsidP="00B81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 xml:space="preserve">На 1 июля текущего года </w:t>
      </w:r>
      <w:r w:rsidR="00B812C4" w:rsidRPr="008307C3">
        <w:rPr>
          <w:rFonts w:ascii="Times New Roman" w:hAnsi="Times New Roman" w:cs="Times New Roman"/>
          <w:sz w:val="28"/>
          <w:szCs w:val="28"/>
        </w:rPr>
        <w:t xml:space="preserve">целевой показатель </w:t>
      </w:r>
      <w:r w:rsidRPr="008307C3">
        <w:rPr>
          <w:rFonts w:ascii="Times New Roman" w:hAnsi="Times New Roman" w:cs="Times New Roman"/>
          <w:sz w:val="28"/>
          <w:szCs w:val="28"/>
        </w:rPr>
        <w:t>равен нулю.</w:t>
      </w:r>
    </w:p>
    <w:p w:rsidR="00BF1BB9" w:rsidRPr="008307C3" w:rsidRDefault="00BF1BB9" w:rsidP="00BF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Д</w:t>
      </w:r>
      <w:r w:rsidR="00B812C4" w:rsidRPr="008307C3">
        <w:rPr>
          <w:rFonts w:ascii="Times New Roman" w:hAnsi="Times New Roman" w:cs="Times New Roman"/>
          <w:sz w:val="28"/>
          <w:szCs w:val="28"/>
        </w:rPr>
        <w:t>ля реализации поставленных целей и задач</w:t>
      </w:r>
      <w:r w:rsidRPr="008307C3">
        <w:rPr>
          <w:rFonts w:ascii="Times New Roman" w:hAnsi="Times New Roman" w:cs="Times New Roman"/>
          <w:sz w:val="28"/>
          <w:szCs w:val="28"/>
        </w:rPr>
        <w:t xml:space="preserve"> по Проекту </w:t>
      </w:r>
      <w:r w:rsidR="00B812C4" w:rsidRPr="008307C3">
        <w:rPr>
          <w:rFonts w:ascii="Times New Roman" w:hAnsi="Times New Roman" w:cs="Times New Roman"/>
          <w:sz w:val="28"/>
          <w:szCs w:val="28"/>
        </w:rPr>
        <w:t>предусмотрено финансирование в сумме 60 268,5 тыс. руб</w:t>
      </w:r>
      <w:r w:rsidRPr="008307C3">
        <w:rPr>
          <w:rFonts w:ascii="Times New Roman" w:hAnsi="Times New Roman" w:cs="Times New Roman"/>
          <w:sz w:val="28"/>
          <w:szCs w:val="28"/>
        </w:rPr>
        <w:t>лей</w:t>
      </w:r>
      <w:r w:rsidR="00B812C4" w:rsidRPr="008307C3">
        <w:rPr>
          <w:rFonts w:ascii="Times New Roman" w:hAnsi="Times New Roman" w:cs="Times New Roman"/>
          <w:sz w:val="28"/>
          <w:szCs w:val="28"/>
        </w:rPr>
        <w:t xml:space="preserve">, </w:t>
      </w:r>
      <w:r w:rsidRPr="008307C3">
        <w:rPr>
          <w:rFonts w:ascii="Times New Roman" w:hAnsi="Times New Roman" w:cs="Times New Roman"/>
          <w:sz w:val="28"/>
          <w:szCs w:val="28"/>
        </w:rPr>
        <w:t>в том числе за счет ср</w:t>
      </w:r>
      <w:r w:rsidR="00B812C4" w:rsidRPr="008307C3">
        <w:rPr>
          <w:rFonts w:ascii="Times New Roman" w:hAnsi="Times New Roman" w:cs="Times New Roman"/>
          <w:sz w:val="28"/>
          <w:szCs w:val="28"/>
        </w:rPr>
        <w:t>едств федерального бюджета</w:t>
      </w:r>
      <w:r w:rsidRPr="008307C3">
        <w:rPr>
          <w:rFonts w:ascii="Times New Roman" w:hAnsi="Times New Roman" w:cs="Times New Roman"/>
          <w:sz w:val="28"/>
          <w:szCs w:val="28"/>
        </w:rPr>
        <w:t xml:space="preserve"> - 59 665,8 тыс. рублей</w:t>
      </w:r>
      <w:r w:rsidR="00B812C4" w:rsidRPr="008307C3">
        <w:rPr>
          <w:rFonts w:ascii="Times New Roman" w:hAnsi="Times New Roman" w:cs="Times New Roman"/>
          <w:sz w:val="28"/>
          <w:szCs w:val="28"/>
        </w:rPr>
        <w:t>, республиканского бюджета</w:t>
      </w:r>
      <w:r w:rsidR="00B812C4" w:rsidRPr="008307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307C3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8307C3">
        <w:rPr>
          <w:rFonts w:ascii="Times New Roman" w:hAnsi="Times New Roman" w:cs="Times New Roman"/>
          <w:sz w:val="28"/>
          <w:szCs w:val="28"/>
        </w:rPr>
        <w:t>602,7 тыс. рублей.</w:t>
      </w:r>
    </w:p>
    <w:p w:rsidR="00B812C4" w:rsidRPr="008307C3" w:rsidRDefault="00BF1BB9" w:rsidP="00BF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lastRenderedPageBreak/>
        <w:t xml:space="preserve">В рассматриваемом периоде финансирование из федерального бюджета </w:t>
      </w:r>
      <w:r w:rsidR="00B812C4" w:rsidRPr="008307C3">
        <w:rPr>
          <w:rFonts w:ascii="Times New Roman" w:hAnsi="Times New Roman" w:cs="Times New Roman"/>
          <w:sz w:val="28"/>
          <w:szCs w:val="28"/>
        </w:rPr>
        <w:t>осуществлено в полном объеме в размере 59 665,8 тыс. руб</w:t>
      </w:r>
      <w:r w:rsidR="007A25E2" w:rsidRPr="008307C3">
        <w:rPr>
          <w:rFonts w:ascii="Times New Roman" w:hAnsi="Times New Roman" w:cs="Times New Roman"/>
          <w:sz w:val="28"/>
          <w:szCs w:val="28"/>
        </w:rPr>
        <w:t>лей</w:t>
      </w:r>
      <w:r w:rsidR="00B812C4" w:rsidRPr="008307C3">
        <w:rPr>
          <w:rFonts w:ascii="Times New Roman" w:hAnsi="Times New Roman" w:cs="Times New Roman"/>
          <w:sz w:val="28"/>
          <w:szCs w:val="28"/>
        </w:rPr>
        <w:t xml:space="preserve">, из республиканского бюджета </w:t>
      </w:r>
      <w:proofErr w:type="spellStart"/>
      <w:r w:rsidR="00B812C4" w:rsidRPr="008307C3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B812C4" w:rsidRPr="008307C3">
        <w:rPr>
          <w:rFonts w:ascii="Times New Roman" w:hAnsi="Times New Roman" w:cs="Times New Roman"/>
          <w:sz w:val="28"/>
          <w:szCs w:val="28"/>
        </w:rPr>
        <w:t xml:space="preserve"> не предоставлено.</w:t>
      </w:r>
    </w:p>
    <w:p w:rsidR="00B812C4" w:rsidRPr="008307C3" w:rsidRDefault="007A25E2" w:rsidP="00B812C4">
      <w:pPr>
        <w:pStyle w:val="ae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 xml:space="preserve">В </w:t>
      </w:r>
      <w:r w:rsidRPr="008307C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307C3">
        <w:rPr>
          <w:rFonts w:ascii="Times New Roman" w:hAnsi="Times New Roman" w:cs="Times New Roman"/>
          <w:sz w:val="28"/>
          <w:szCs w:val="28"/>
        </w:rPr>
        <w:t xml:space="preserve"> полугодии 2020 года </w:t>
      </w:r>
      <w:r w:rsidR="00B812C4" w:rsidRPr="008307C3">
        <w:rPr>
          <w:rFonts w:ascii="Times New Roman" w:hAnsi="Times New Roman" w:cs="Times New Roman"/>
          <w:sz w:val="28"/>
          <w:szCs w:val="28"/>
        </w:rPr>
        <w:t>кассовое исполнение регионального проекта отсутствует.</w:t>
      </w:r>
    </w:p>
    <w:p w:rsidR="007A25E2" w:rsidRPr="008307C3" w:rsidRDefault="007A25E2" w:rsidP="007A2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 xml:space="preserve">В связи с этим, имеются серьезные риски </w:t>
      </w:r>
      <w:proofErr w:type="spellStart"/>
      <w:r w:rsidRPr="008307C3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8307C3">
        <w:rPr>
          <w:rFonts w:ascii="Times New Roman" w:hAnsi="Times New Roman" w:cs="Times New Roman"/>
          <w:sz w:val="28"/>
          <w:szCs w:val="28"/>
        </w:rPr>
        <w:t xml:space="preserve"> поставленных региональным проектом в 2020 году целей и задач.</w:t>
      </w:r>
    </w:p>
    <w:p w:rsidR="00B812C4" w:rsidRPr="008307C3" w:rsidRDefault="00B812C4" w:rsidP="00A37DCA">
      <w:pPr>
        <w:pStyle w:val="a9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07C3">
        <w:rPr>
          <w:rFonts w:ascii="Times New Roman" w:hAnsi="Times New Roman" w:cs="Times New Roman"/>
          <w:i/>
          <w:sz w:val="28"/>
          <w:szCs w:val="28"/>
        </w:rPr>
        <w:t>Региональный проект «Акселерация субъектов малого и среднего предпринимательства»</w:t>
      </w:r>
    </w:p>
    <w:p w:rsidR="007A25E2" w:rsidRPr="008307C3" w:rsidRDefault="00B812C4" w:rsidP="007A25E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Цели проекта</w:t>
      </w:r>
      <w:r w:rsidR="007A25E2" w:rsidRPr="008307C3">
        <w:rPr>
          <w:rFonts w:ascii="Times New Roman" w:hAnsi="Times New Roman" w:cs="Times New Roman"/>
          <w:sz w:val="28"/>
          <w:szCs w:val="28"/>
        </w:rPr>
        <w:t xml:space="preserve"> - </w:t>
      </w:r>
      <w:r w:rsidRPr="008307C3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7A25E2" w:rsidRPr="008307C3">
        <w:rPr>
          <w:rFonts w:ascii="Times New Roman" w:eastAsia="Arial Unicode MS" w:hAnsi="Times New Roman" w:cs="Times New Roman"/>
          <w:sz w:val="28"/>
          <w:szCs w:val="28"/>
        </w:rPr>
        <w:t>к 2024 году:</w:t>
      </w:r>
    </w:p>
    <w:p w:rsidR="00B812C4" w:rsidRPr="008307C3" w:rsidRDefault="00B812C4" w:rsidP="00A37DCA">
      <w:pPr>
        <w:pStyle w:val="a9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307C3">
        <w:rPr>
          <w:rFonts w:ascii="Times New Roman" w:eastAsia="Arial Unicode MS" w:hAnsi="Times New Roman" w:cs="Times New Roman"/>
          <w:sz w:val="28"/>
          <w:szCs w:val="28"/>
        </w:rPr>
        <w:t>численности занятых в сфере малого и среднего предпринимательства, включая индивидуальных предпринимателей, в том числе за счет поддержки, оказанной субъектам МСП в рамках федерального проекта «Акселерация субъектов МСП» и числа субъектов МСП, получивших поддержку;</w:t>
      </w:r>
    </w:p>
    <w:p w:rsidR="00B812C4" w:rsidRPr="008307C3" w:rsidRDefault="00B812C4" w:rsidP="00A37DCA">
      <w:pPr>
        <w:pStyle w:val="a9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eastAsia="Arial Unicode MS" w:hAnsi="Times New Roman" w:cs="Times New Roman"/>
          <w:sz w:val="28"/>
          <w:szCs w:val="28"/>
        </w:rPr>
        <w:t xml:space="preserve">доли экспортеров, являющихся субъектами МСП, включая индивидуальных предпринимателей, в общем объеме </w:t>
      </w:r>
      <w:proofErr w:type="spellStart"/>
      <w:r w:rsidRPr="008307C3">
        <w:rPr>
          <w:rFonts w:ascii="Times New Roman" w:eastAsia="Arial Unicode MS" w:hAnsi="Times New Roman" w:cs="Times New Roman"/>
          <w:sz w:val="28"/>
          <w:szCs w:val="28"/>
        </w:rPr>
        <w:t>несырьевого</w:t>
      </w:r>
      <w:proofErr w:type="spellEnd"/>
      <w:r w:rsidRPr="008307C3">
        <w:rPr>
          <w:rFonts w:ascii="Times New Roman" w:eastAsia="Arial Unicode MS" w:hAnsi="Times New Roman" w:cs="Times New Roman"/>
          <w:sz w:val="28"/>
          <w:szCs w:val="28"/>
        </w:rPr>
        <w:t xml:space="preserve"> экспорта республики до 10% за счет увеличения количества субъектов МСП, выведенных на экспорт при поддержке центров (агентств) координации поддержки экспортно-ориент</w:t>
      </w:r>
      <w:r w:rsidR="007A25E2" w:rsidRPr="008307C3">
        <w:rPr>
          <w:rFonts w:ascii="Times New Roman" w:eastAsia="Arial Unicode MS" w:hAnsi="Times New Roman" w:cs="Times New Roman"/>
          <w:sz w:val="28"/>
          <w:szCs w:val="28"/>
        </w:rPr>
        <w:t>ированных субъектов МСП.</w:t>
      </w:r>
    </w:p>
    <w:p w:rsidR="00E67619" w:rsidRPr="008307C3" w:rsidRDefault="00E67619" w:rsidP="00B812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07C3">
        <w:rPr>
          <w:rFonts w:ascii="Times New Roman" w:hAnsi="Times New Roman" w:cs="Times New Roman"/>
          <w:bCs/>
          <w:sz w:val="28"/>
          <w:szCs w:val="28"/>
        </w:rPr>
        <w:t xml:space="preserve">В рамках проекта предусмотрено достижение следующих целевых показателей </w:t>
      </w:r>
      <w:r w:rsidRPr="008307C3">
        <w:rPr>
          <w:rFonts w:ascii="Times New Roman" w:hAnsi="Times New Roman" w:cs="Times New Roman"/>
          <w:sz w:val="28"/>
          <w:szCs w:val="28"/>
        </w:rPr>
        <w:t>(нарастающим итогом с 2019 года)</w:t>
      </w:r>
      <w:r w:rsidRPr="008307C3">
        <w:rPr>
          <w:rFonts w:ascii="Times New Roman" w:hAnsi="Times New Roman" w:cs="Times New Roman"/>
          <w:bCs/>
          <w:sz w:val="28"/>
          <w:szCs w:val="28"/>
        </w:rPr>
        <w:t>:</w:t>
      </w:r>
    </w:p>
    <w:p w:rsidR="00B812C4" w:rsidRPr="008307C3" w:rsidRDefault="00B812C4" w:rsidP="00A37DCA">
      <w:pPr>
        <w:pStyle w:val="a9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 xml:space="preserve">количество субъектов МСП и </w:t>
      </w:r>
      <w:proofErr w:type="spellStart"/>
      <w:r w:rsidRPr="008307C3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8307C3">
        <w:rPr>
          <w:rFonts w:ascii="Times New Roman" w:hAnsi="Times New Roman" w:cs="Times New Roman"/>
          <w:sz w:val="28"/>
          <w:szCs w:val="28"/>
        </w:rPr>
        <w:t xml:space="preserve"> граждан, получивших поддержку в рамках регионального проекта – 411 единиц</w:t>
      </w:r>
      <w:r w:rsidR="00E67619" w:rsidRPr="008307C3">
        <w:rPr>
          <w:rFonts w:ascii="Times New Roman" w:hAnsi="Times New Roman" w:cs="Times New Roman"/>
          <w:sz w:val="28"/>
          <w:szCs w:val="28"/>
        </w:rPr>
        <w:t>а;</w:t>
      </w:r>
    </w:p>
    <w:p w:rsidR="00B812C4" w:rsidRPr="008307C3" w:rsidRDefault="00B812C4" w:rsidP="00A37DCA">
      <w:pPr>
        <w:pStyle w:val="a9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количество субъектов МСП, выведенных на экспорт при поддержке центров (агентств) координации поддержки экспортно-ориентированных субъектов МСП – 6 единиц.</w:t>
      </w:r>
    </w:p>
    <w:p w:rsidR="00B812C4" w:rsidRPr="008307C3" w:rsidRDefault="00B812C4" w:rsidP="00B81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 xml:space="preserve">Согласно информации, представленной Минэкономразвития РИ, </w:t>
      </w:r>
      <w:r w:rsidR="00324A25" w:rsidRPr="008307C3">
        <w:rPr>
          <w:rFonts w:ascii="Times New Roman" w:hAnsi="Times New Roman" w:cs="Times New Roman"/>
          <w:sz w:val="28"/>
          <w:szCs w:val="28"/>
        </w:rPr>
        <w:t xml:space="preserve">по состоянию на 1 июля 2020 года </w:t>
      </w:r>
      <w:r w:rsidRPr="008307C3">
        <w:rPr>
          <w:rFonts w:ascii="Times New Roman" w:hAnsi="Times New Roman" w:cs="Times New Roman"/>
          <w:sz w:val="28"/>
          <w:szCs w:val="28"/>
        </w:rPr>
        <w:t>оба пок</w:t>
      </w:r>
      <w:r w:rsidR="00324A25" w:rsidRPr="008307C3">
        <w:rPr>
          <w:rFonts w:ascii="Times New Roman" w:hAnsi="Times New Roman" w:cs="Times New Roman"/>
          <w:sz w:val="28"/>
          <w:szCs w:val="28"/>
        </w:rPr>
        <w:t>азателя имеют нулевые значения.</w:t>
      </w:r>
    </w:p>
    <w:p w:rsidR="00B812C4" w:rsidRPr="008307C3" w:rsidRDefault="00324A25" w:rsidP="00B812C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Н</w:t>
      </w:r>
      <w:r w:rsidR="00B812C4" w:rsidRPr="008307C3">
        <w:rPr>
          <w:rFonts w:ascii="Times New Roman" w:hAnsi="Times New Roman" w:cs="Times New Roman"/>
          <w:sz w:val="28"/>
          <w:szCs w:val="28"/>
        </w:rPr>
        <w:t xml:space="preserve">а реализацию мероприятий регионального проекта предусмотрено </w:t>
      </w:r>
      <w:r w:rsidRPr="008307C3">
        <w:rPr>
          <w:rFonts w:ascii="Times New Roman" w:hAnsi="Times New Roman" w:cs="Times New Roman"/>
          <w:sz w:val="28"/>
          <w:szCs w:val="28"/>
        </w:rPr>
        <w:t xml:space="preserve">финансирование в объеме </w:t>
      </w:r>
      <w:r w:rsidR="00B812C4" w:rsidRPr="008307C3">
        <w:rPr>
          <w:rFonts w:ascii="Times New Roman" w:hAnsi="Times New Roman" w:cs="Times New Roman"/>
          <w:sz w:val="28"/>
          <w:szCs w:val="28"/>
        </w:rPr>
        <w:t>285 508,8 тыс. руб</w:t>
      </w:r>
      <w:r w:rsidRPr="008307C3">
        <w:rPr>
          <w:rFonts w:ascii="Times New Roman" w:hAnsi="Times New Roman" w:cs="Times New Roman"/>
          <w:sz w:val="28"/>
          <w:szCs w:val="28"/>
        </w:rPr>
        <w:t>лей</w:t>
      </w:r>
      <w:r w:rsidR="00B812C4" w:rsidRPr="008307C3">
        <w:rPr>
          <w:rFonts w:ascii="Times New Roman" w:hAnsi="Times New Roman" w:cs="Times New Roman"/>
          <w:sz w:val="28"/>
          <w:szCs w:val="28"/>
        </w:rPr>
        <w:t>. Основная часть бюджетных ассигнований</w:t>
      </w:r>
      <w:r w:rsidRPr="008307C3">
        <w:rPr>
          <w:rFonts w:ascii="Times New Roman" w:hAnsi="Times New Roman" w:cs="Times New Roman"/>
          <w:sz w:val="28"/>
          <w:szCs w:val="28"/>
        </w:rPr>
        <w:t xml:space="preserve"> (99,0 %)</w:t>
      </w:r>
      <w:r w:rsidR="00B812C4" w:rsidRPr="008307C3">
        <w:rPr>
          <w:rFonts w:ascii="Times New Roman" w:hAnsi="Times New Roman" w:cs="Times New Roman"/>
          <w:sz w:val="28"/>
          <w:szCs w:val="28"/>
        </w:rPr>
        <w:t xml:space="preserve"> – средства федерального бюджета в сумме 282 653,7 тыс. руб</w:t>
      </w:r>
      <w:r w:rsidRPr="008307C3">
        <w:rPr>
          <w:rFonts w:ascii="Times New Roman" w:hAnsi="Times New Roman" w:cs="Times New Roman"/>
          <w:sz w:val="28"/>
          <w:szCs w:val="28"/>
        </w:rPr>
        <w:t xml:space="preserve">лей </w:t>
      </w:r>
      <w:r w:rsidR="00B812C4" w:rsidRPr="008307C3">
        <w:rPr>
          <w:rFonts w:ascii="Times New Roman" w:hAnsi="Times New Roman" w:cs="Times New Roman"/>
          <w:sz w:val="28"/>
          <w:szCs w:val="28"/>
        </w:rPr>
        <w:t>и 1 %</w:t>
      </w:r>
      <w:r w:rsidRPr="008307C3">
        <w:rPr>
          <w:rFonts w:ascii="Times New Roman" w:hAnsi="Times New Roman" w:cs="Times New Roman"/>
          <w:sz w:val="28"/>
          <w:szCs w:val="28"/>
        </w:rPr>
        <w:t xml:space="preserve"> (или </w:t>
      </w:r>
      <w:r w:rsidR="00B812C4" w:rsidRPr="008307C3">
        <w:rPr>
          <w:rFonts w:ascii="Times New Roman" w:hAnsi="Times New Roman" w:cs="Times New Roman"/>
          <w:sz w:val="28"/>
          <w:szCs w:val="28"/>
        </w:rPr>
        <w:t>2 855,1 тыс. руб</w:t>
      </w:r>
      <w:r w:rsidRPr="008307C3">
        <w:rPr>
          <w:rFonts w:ascii="Times New Roman" w:hAnsi="Times New Roman" w:cs="Times New Roman"/>
          <w:sz w:val="28"/>
          <w:szCs w:val="28"/>
        </w:rPr>
        <w:t>лей</w:t>
      </w:r>
      <w:r w:rsidR="00B812C4" w:rsidRPr="008307C3">
        <w:rPr>
          <w:rFonts w:ascii="Times New Roman" w:hAnsi="Times New Roman" w:cs="Times New Roman"/>
          <w:sz w:val="28"/>
          <w:szCs w:val="28"/>
        </w:rPr>
        <w:t>) – средства республиканского бюджета</w:t>
      </w:r>
      <w:r w:rsidRPr="008307C3">
        <w:rPr>
          <w:rFonts w:ascii="Times New Roman" w:hAnsi="Times New Roman" w:cs="Times New Roman"/>
          <w:sz w:val="28"/>
          <w:szCs w:val="28"/>
        </w:rPr>
        <w:t>.</w:t>
      </w:r>
    </w:p>
    <w:p w:rsidR="00B812C4" w:rsidRPr="008307C3" w:rsidRDefault="00324A25" w:rsidP="00B812C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 xml:space="preserve">Фактическое финансирование в отчетном периоде составило 132 653,7 тыс. рублей за счет средств </w:t>
      </w:r>
      <w:r w:rsidR="00B812C4" w:rsidRPr="008307C3">
        <w:rPr>
          <w:rFonts w:ascii="Times New Roman" w:hAnsi="Times New Roman" w:cs="Times New Roman"/>
          <w:sz w:val="28"/>
          <w:szCs w:val="28"/>
        </w:rPr>
        <w:t>федерального бюджета</w:t>
      </w:r>
      <w:r w:rsidRPr="008307C3">
        <w:rPr>
          <w:rFonts w:ascii="Times New Roman" w:hAnsi="Times New Roman" w:cs="Times New Roman"/>
          <w:sz w:val="28"/>
          <w:szCs w:val="28"/>
        </w:rPr>
        <w:t xml:space="preserve"> (</w:t>
      </w:r>
      <w:r w:rsidR="00B812C4" w:rsidRPr="008307C3">
        <w:rPr>
          <w:rFonts w:ascii="Times New Roman" w:hAnsi="Times New Roman" w:cs="Times New Roman"/>
          <w:sz w:val="28"/>
          <w:szCs w:val="28"/>
        </w:rPr>
        <w:t xml:space="preserve">финансирование из республиканского бюджета не </w:t>
      </w:r>
      <w:r w:rsidRPr="008307C3">
        <w:rPr>
          <w:rFonts w:ascii="Times New Roman" w:hAnsi="Times New Roman" w:cs="Times New Roman"/>
          <w:sz w:val="28"/>
          <w:szCs w:val="28"/>
        </w:rPr>
        <w:t>открыто)</w:t>
      </w:r>
      <w:r w:rsidR="00B812C4" w:rsidRPr="008307C3">
        <w:rPr>
          <w:rFonts w:ascii="Times New Roman" w:hAnsi="Times New Roman" w:cs="Times New Roman"/>
          <w:sz w:val="28"/>
          <w:szCs w:val="28"/>
        </w:rPr>
        <w:t>.</w:t>
      </w:r>
      <w:r w:rsidRPr="008307C3">
        <w:rPr>
          <w:rFonts w:ascii="Times New Roman" w:hAnsi="Times New Roman" w:cs="Times New Roman"/>
          <w:sz w:val="28"/>
          <w:szCs w:val="28"/>
        </w:rPr>
        <w:t xml:space="preserve"> Вместе с тем, </w:t>
      </w:r>
      <w:r w:rsidR="00B812C4" w:rsidRPr="008307C3">
        <w:rPr>
          <w:rFonts w:ascii="Times New Roman" w:hAnsi="Times New Roman" w:cs="Times New Roman"/>
          <w:sz w:val="28"/>
          <w:szCs w:val="28"/>
        </w:rPr>
        <w:t xml:space="preserve">кассовое исполнение регионального проекта </w:t>
      </w:r>
      <w:r w:rsidR="0096204D" w:rsidRPr="008307C3">
        <w:rPr>
          <w:rFonts w:ascii="Times New Roman" w:hAnsi="Times New Roman" w:cs="Times New Roman"/>
          <w:sz w:val="28"/>
          <w:szCs w:val="28"/>
        </w:rPr>
        <w:t xml:space="preserve">в отчетном периоде </w:t>
      </w:r>
      <w:r w:rsidR="00B812C4" w:rsidRPr="008307C3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96204D" w:rsidRPr="008307C3" w:rsidRDefault="0096204D" w:rsidP="00962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 xml:space="preserve">Таким образом, имеются серьезные риски </w:t>
      </w:r>
      <w:proofErr w:type="spellStart"/>
      <w:r w:rsidRPr="008307C3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8307C3">
        <w:rPr>
          <w:rFonts w:ascii="Times New Roman" w:hAnsi="Times New Roman" w:cs="Times New Roman"/>
          <w:sz w:val="28"/>
          <w:szCs w:val="28"/>
        </w:rPr>
        <w:t xml:space="preserve"> поставленных региональным проектом «</w:t>
      </w:r>
      <w:r w:rsidRPr="008307C3">
        <w:rPr>
          <w:rFonts w:ascii="Times New Roman" w:eastAsia="Arial Unicode MS" w:hAnsi="Times New Roman" w:cs="Times New Roman"/>
          <w:sz w:val="28"/>
          <w:szCs w:val="28"/>
        </w:rPr>
        <w:t>Акселерация субъектов МСП</w:t>
      </w:r>
      <w:r w:rsidRPr="008307C3">
        <w:rPr>
          <w:rFonts w:ascii="Times New Roman" w:hAnsi="Times New Roman" w:cs="Times New Roman"/>
          <w:sz w:val="28"/>
          <w:szCs w:val="28"/>
        </w:rPr>
        <w:t>» в 2020 году целей и задач.</w:t>
      </w:r>
    </w:p>
    <w:p w:rsidR="00B812C4" w:rsidRPr="008307C3" w:rsidRDefault="00B812C4" w:rsidP="00A37DCA">
      <w:pPr>
        <w:pStyle w:val="a9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07C3">
        <w:rPr>
          <w:rFonts w:ascii="Times New Roman" w:hAnsi="Times New Roman" w:cs="Times New Roman"/>
          <w:i/>
          <w:sz w:val="28"/>
          <w:szCs w:val="28"/>
        </w:rPr>
        <w:t>Региональный проект «Популяризация предпринимательства»</w:t>
      </w:r>
    </w:p>
    <w:p w:rsidR="00B812C4" w:rsidRPr="008307C3" w:rsidRDefault="00A22C1D" w:rsidP="00B812C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Цель проекта</w:t>
      </w:r>
      <w:r w:rsidR="00B812C4" w:rsidRPr="008307C3">
        <w:rPr>
          <w:rFonts w:ascii="Times New Roman" w:hAnsi="Times New Roman" w:cs="Times New Roman"/>
          <w:sz w:val="28"/>
          <w:szCs w:val="28"/>
        </w:rPr>
        <w:t xml:space="preserve">: </w:t>
      </w:r>
      <w:r w:rsidR="00B812C4" w:rsidRPr="008307C3">
        <w:rPr>
          <w:rFonts w:ascii="Times New Roman" w:eastAsia="Arial Unicode MS" w:hAnsi="Times New Roman" w:cs="Times New Roman"/>
          <w:sz w:val="28"/>
          <w:szCs w:val="28"/>
        </w:rPr>
        <w:t xml:space="preserve">формирование положительного образа предпринимательства среди населения Республики Ингушетия, а также вовлечение различных категорий граждан, включая </w:t>
      </w:r>
      <w:proofErr w:type="spellStart"/>
      <w:r w:rsidR="00B812C4" w:rsidRPr="008307C3">
        <w:rPr>
          <w:rFonts w:ascii="Times New Roman" w:eastAsia="Arial Unicode MS" w:hAnsi="Times New Roman" w:cs="Times New Roman"/>
          <w:sz w:val="28"/>
          <w:szCs w:val="28"/>
        </w:rPr>
        <w:t>самозанятых</w:t>
      </w:r>
      <w:proofErr w:type="spellEnd"/>
      <w:r w:rsidR="00B812C4" w:rsidRPr="008307C3">
        <w:rPr>
          <w:rFonts w:ascii="Times New Roman" w:eastAsia="Arial Unicode MS" w:hAnsi="Times New Roman" w:cs="Times New Roman"/>
          <w:sz w:val="28"/>
          <w:szCs w:val="28"/>
        </w:rPr>
        <w:t xml:space="preserve">, в сектор малого и среднего предпринимательства, в том </w:t>
      </w:r>
      <w:r w:rsidRPr="008307C3">
        <w:rPr>
          <w:rFonts w:ascii="Times New Roman" w:eastAsia="Arial Unicode MS" w:hAnsi="Times New Roman" w:cs="Times New Roman"/>
          <w:sz w:val="28"/>
          <w:szCs w:val="28"/>
        </w:rPr>
        <w:t>числе создание новых субъектов.</w:t>
      </w:r>
    </w:p>
    <w:p w:rsidR="00B812C4" w:rsidRPr="008307C3" w:rsidRDefault="00A22C1D" w:rsidP="00B812C4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lastRenderedPageBreak/>
        <w:t>Региональным проектом в 2020 году предусмотрено достижение следующих целевых показателей</w:t>
      </w:r>
      <w:r w:rsidR="00B812C4" w:rsidRPr="008307C3">
        <w:rPr>
          <w:rFonts w:ascii="Times New Roman" w:hAnsi="Times New Roman" w:cs="Times New Roman"/>
          <w:sz w:val="28"/>
          <w:szCs w:val="28"/>
        </w:rPr>
        <w:t>:</w:t>
      </w:r>
    </w:p>
    <w:p w:rsidR="00B812C4" w:rsidRPr="008307C3" w:rsidRDefault="00B812C4" w:rsidP="00A37DCA">
      <w:pPr>
        <w:pStyle w:val="ae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количество физических лиц</w:t>
      </w:r>
      <w:r w:rsidR="008C3919" w:rsidRPr="008307C3">
        <w:rPr>
          <w:rFonts w:ascii="Times New Roman" w:hAnsi="Times New Roman" w:cs="Times New Roman"/>
          <w:sz w:val="28"/>
          <w:szCs w:val="28"/>
        </w:rPr>
        <w:t xml:space="preserve"> </w:t>
      </w:r>
      <w:r w:rsidR="00A22C1D" w:rsidRPr="008307C3">
        <w:rPr>
          <w:rFonts w:ascii="Times New Roman" w:hAnsi="Times New Roman" w:cs="Times New Roman"/>
          <w:sz w:val="28"/>
          <w:szCs w:val="28"/>
        </w:rPr>
        <w:t>-</w:t>
      </w:r>
      <w:r w:rsidR="008C3919" w:rsidRPr="008307C3">
        <w:rPr>
          <w:rFonts w:ascii="Times New Roman" w:hAnsi="Times New Roman" w:cs="Times New Roman"/>
          <w:sz w:val="28"/>
          <w:szCs w:val="28"/>
        </w:rPr>
        <w:t xml:space="preserve"> </w:t>
      </w:r>
      <w:r w:rsidRPr="008307C3">
        <w:rPr>
          <w:rFonts w:ascii="Times New Roman" w:hAnsi="Times New Roman" w:cs="Times New Roman"/>
          <w:sz w:val="28"/>
          <w:szCs w:val="28"/>
        </w:rPr>
        <w:t xml:space="preserve">участников федерального проекта, занятых в сфере малого и среднего предпринимательства, по итогам участия в проекте, </w:t>
      </w:r>
      <w:r w:rsidRPr="008307C3">
        <w:rPr>
          <w:rFonts w:ascii="Times New Roman" w:eastAsia="Arial Unicode MS" w:hAnsi="Times New Roman" w:cs="Times New Roman"/>
          <w:bCs/>
          <w:sz w:val="28"/>
          <w:szCs w:val="28"/>
        </w:rPr>
        <w:t>нарастающим итогом</w:t>
      </w:r>
      <w:r w:rsidRPr="008307C3">
        <w:rPr>
          <w:rFonts w:ascii="Times New Roman" w:hAnsi="Times New Roman" w:cs="Times New Roman"/>
          <w:sz w:val="28"/>
          <w:szCs w:val="28"/>
        </w:rPr>
        <w:t xml:space="preserve"> – 438</w:t>
      </w:r>
      <w:r w:rsidR="00A22C1D" w:rsidRPr="008307C3">
        <w:rPr>
          <w:rFonts w:ascii="Times New Roman" w:eastAsia="Arial Unicode MS" w:hAnsi="Times New Roman" w:cs="Times New Roman"/>
          <w:bCs/>
          <w:sz w:val="28"/>
          <w:szCs w:val="28"/>
        </w:rPr>
        <w:t xml:space="preserve"> человек;</w:t>
      </w:r>
    </w:p>
    <w:p w:rsidR="00B812C4" w:rsidRPr="008307C3" w:rsidRDefault="00B812C4" w:rsidP="00A37DCA">
      <w:pPr>
        <w:pStyle w:val="ae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8307C3">
        <w:rPr>
          <w:rFonts w:ascii="Times New Roman" w:eastAsia="Arial Unicode MS" w:hAnsi="Times New Roman" w:cs="Times New Roman"/>
          <w:bCs/>
          <w:sz w:val="28"/>
          <w:szCs w:val="28"/>
        </w:rPr>
        <w:t>количество вновь созданных субъектов МСП участниками проекта, нарастающим итогом – 81 единиц;</w:t>
      </w:r>
    </w:p>
    <w:p w:rsidR="00B812C4" w:rsidRPr="008307C3" w:rsidRDefault="00B812C4" w:rsidP="00A37DCA">
      <w:pPr>
        <w:pStyle w:val="ae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8307C3">
        <w:rPr>
          <w:rFonts w:ascii="Times New Roman" w:eastAsia="Arial Unicode MS" w:hAnsi="Times New Roman" w:cs="Times New Roman"/>
          <w:bCs/>
          <w:sz w:val="28"/>
          <w:szCs w:val="28"/>
        </w:rPr>
        <w:t>количество обученных основам ведения бизнеса, финансовой грамотности и иным навыкам предпринимательской деятельности, нарастающим итогом – 671 человек;</w:t>
      </w:r>
    </w:p>
    <w:p w:rsidR="00B812C4" w:rsidRPr="008307C3" w:rsidRDefault="00B812C4" w:rsidP="00A37DCA">
      <w:pPr>
        <w:pStyle w:val="ae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307C3">
        <w:rPr>
          <w:rFonts w:ascii="Times New Roman" w:eastAsia="Arial Unicode MS" w:hAnsi="Times New Roman" w:cs="Times New Roman"/>
          <w:bCs/>
          <w:sz w:val="28"/>
          <w:szCs w:val="28"/>
        </w:rPr>
        <w:t>к</w:t>
      </w:r>
      <w:r w:rsidRPr="008307C3">
        <w:rPr>
          <w:rFonts w:ascii="Times New Roman" w:eastAsia="Arial Unicode MS" w:hAnsi="Times New Roman" w:cs="Times New Roman"/>
          <w:sz w:val="28"/>
          <w:szCs w:val="28"/>
        </w:rPr>
        <w:t>оличество физических лиц</w:t>
      </w:r>
      <w:r w:rsidR="008C3919" w:rsidRPr="008307C3">
        <w:rPr>
          <w:rFonts w:ascii="Times New Roman" w:eastAsia="Arial Unicode MS" w:hAnsi="Times New Roman" w:cs="Times New Roman"/>
          <w:sz w:val="28"/>
          <w:szCs w:val="28"/>
        </w:rPr>
        <w:t xml:space="preserve"> - </w:t>
      </w:r>
      <w:r w:rsidRPr="008307C3">
        <w:rPr>
          <w:rFonts w:ascii="Times New Roman" w:eastAsia="Arial Unicode MS" w:hAnsi="Times New Roman" w:cs="Times New Roman"/>
          <w:sz w:val="28"/>
          <w:szCs w:val="28"/>
        </w:rPr>
        <w:t>участников федерального проекта,</w:t>
      </w:r>
      <w:r w:rsidRPr="008307C3">
        <w:rPr>
          <w:rFonts w:ascii="Times New Roman" w:eastAsia="Arial Unicode MS" w:hAnsi="Times New Roman" w:cs="Times New Roman"/>
          <w:bCs/>
          <w:sz w:val="28"/>
          <w:szCs w:val="28"/>
        </w:rPr>
        <w:t xml:space="preserve"> нарастающим итогом</w:t>
      </w:r>
      <w:r w:rsidRPr="008307C3">
        <w:rPr>
          <w:rFonts w:ascii="Times New Roman" w:eastAsia="Arial Unicode MS" w:hAnsi="Times New Roman" w:cs="Times New Roman"/>
          <w:sz w:val="28"/>
          <w:szCs w:val="28"/>
        </w:rPr>
        <w:t xml:space="preserve"> –</w:t>
      </w:r>
      <w:r w:rsidRPr="008307C3">
        <w:rPr>
          <w:rFonts w:ascii="Times New Roman" w:eastAsia="Arial Unicode MS" w:hAnsi="Times New Roman" w:cs="Times New Roman"/>
          <w:bCs/>
          <w:sz w:val="28"/>
          <w:szCs w:val="28"/>
        </w:rPr>
        <w:t xml:space="preserve"> 3 694 человек.</w:t>
      </w:r>
    </w:p>
    <w:p w:rsidR="00B812C4" w:rsidRPr="008307C3" w:rsidRDefault="00B812C4" w:rsidP="00B81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="00A81650" w:rsidRPr="008307C3">
        <w:rPr>
          <w:rFonts w:ascii="Times New Roman" w:hAnsi="Times New Roman" w:cs="Times New Roman"/>
          <w:sz w:val="28"/>
          <w:szCs w:val="28"/>
        </w:rPr>
        <w:t>р</w:t>
      </w:r>
      <w:r w:rsidRPr="008307C3">
        <w:rPr>
          <w:rFonts w:ascii="Times New Roman" w:hAnsi="Times New Roman" w:cs="Times New Roman"/>
          <w:sz w:val="28"/>
          <w:szCs w:val="28"/>
        </w:rPr>
        <w:t>егионального проекта предусмотрено 4 468,8 тыс. руб</w:t>
      </w:r>
      <w:r w:rsidR="00A81650" w:rsidRPr="008307C3">
        <w:rPr>
          <w:rFonts w:ascii="Times New Roman" w:hAnsi="Times New Roman" w:cs="Times New Roman"/>
          <w:sz w:val="28"/>
          <w:szCs w:val="28"/>
        </w:rPr>
        <w:t>лей</w:t>
      </w:r>
      <w:r w:rsidRPr="008307C3">
        <w:rPr>
          <w:rFonts w:ascii="Times New Roman" w:hAnsi="Times New Roman" w:cs="Times New Roman"/>
          <w:sz w:val="28"/>
          <w:szCs w:val="28"/>
        </w:rPr>
        <w:t>, из которых ср</w:t>
      </w:r>
      <w:r w:rsidR="00A81650" w:rsidRPr="008307C3">
        <w:rPr>
          <w:rFonts w:ascii="Times New Roman" w:hAnsi="Times New Roman" w:cs="Times New Roman"/>
          <w:sz w:val="28"/>
          <w:szCs w:val="28"/>
        </w:rPr>
        <w:t>едства федерального бюджета – 4 </w:t>
      </w:r>
      <w:r w:rsidRPr="008307C3">
        <w:rPr>
          <w:rFonts w:ascii="Times New Roman" w:hAnsi="Times New Roman" w:cs="Times New Roman"/>
          <w:sz w:val="28"/>
          <w:szCs w:val="28"/>
        </w:rPr>
        <w:t>424,1 тыс. руб</w:t>
      </w:r>
      <w:r w:rsidR="00A81650" w:rsidRPr="008307C3">
        <w:rPr>
          <w:rFonts w:ascii="Times New Roman" w:hAnsi="Times New Roman" w:cs="Times New Roman"/>
          <w:sz w:val="28"/>
          <w:szCs w:val="28"/>
        </w:rPr>
        <w:t>лей</w:t>
      </w:r>
      <w:r w:rsidRPr="008307C3">
        <w:rPr>
          <w:rFonts w:ascii="Times New Roman" w:hAnsi="Times New Roman" w:cs="Times New Roman"/>
          <w:sz w:val="28"/>
          <w:szCs w:val="28"/>
        </w:rPr>
        <w:t>, средства республиканского бюджета – 44,7 тыс. руб</w:t>
      </w:r>
      <w:r w:rsidR="00A81650" w:rsidRPr="008307C3">
        <w:rPr>
          <w:rFonts w:ascii="Times New Roman" w:hAnsi="Times New Roman" w:cs="Times New Roman"/>
          <w:sz w:val="28"/>
          <w:szCs w:val="28"/>
        </w:rPr>
        <w:t>лей</w:t>
      </w:r>
      <w:r w:rsidRPr="008307C3">
        <w:rPr>
          <w:rFonts w:ascii="Times New Roman" w:hAnsi="Times New Roman" w:cs="Times New Roman"/>
          <w:sz w:val="28"/>
          <w:szCs w:val="28"/>
        </w:rPr>
        <w:t>.</w:t>
      </w:r>
    </w:p>
    <w:p w:rsidR="00B812C4" w:rsidRPr="008307C3" w:rsidRDefault="00A775D1" w:rsidP="00A775D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 xml:space="preserve">В </w:t>
      </w:r>
      <w:r w:rsidRPr="008307C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307C3">
        <w:rPr>
          <w:rFonts w:ascii="Times New Roman" w:hAnsi="Times New Roman" w:cs="Times New Roman"/>
          <w:sz w:val="28"/>
          <w:szCs w:val="28"/>
        </w:rPr>
        <w:t xml:space="preserve"> полугодии текущего года в рамках проекта из федерального бюджета выделено </w:t>
      </w:r>
      <w:r w:rsidR="00B812C4" w:rsidRPr="008307C3">
        <w:rPr>
          <w:rFonts w:ascii="Times New Roman" w:hAnsi="Times New Roman" w:cs="Times New Roman"/>
          <w:sz w:val="28"/>
          <w:szCs w:val="28"/>
        </w:rPr>
        <w:t>4 424,1 тыс. руб</w:t>
      </w:r>
      <w:r w:rsidRPr="008307C3">
        <w:rPr>
          <w:rFonts w:ascii="Times New Roman" w:hAnsi="Times New Roman" w:cs="Times New Roman"/>
          <w:sz w:val="28"/>
          <w:szCs w:val="28"/>
        </w:rPr>
        <w:t>лей</w:t>
      </w:r>
      <w:r w:rsidR="00B812C4" w:rsidRPr="008307C3">
        <w:rPr>
          <w:rFonts w:ascii="Times New Roman" w:hAnsi="Times New Roman" w:cs="Times New Roman"/>
          <w:sz w:val="28"/>
          <w:szCs w:val="28"/>
        </w:rPr>
        <w:t>, финансирование из республиканского бюджета не осуществлено.</w:t>
      </w:r>
      <w:r w:rsidRPr="008307C3">
        <w:rPr>
          <w:rFonts w:ascii="Times New Roman" w:hAnsi="Times New Roman" w:cs="Times New Roman"/>
          <w:sz w:val="28"/>
          <w:szCs w:val="28"/>
        </w:rPr>
        <w:t xml:space="preserve"> К</w:t>
      </w:r>
      <w:r w:rsidR="00B812C4" w:rsidRPr="008307C3">
        <w:rPr>
          <w:rFonts w:ascii="Times New Roman" w:hAnsi="Times New Roman" w:cs="Times New Roman"/>
          <w:sz w:val="28"/>
          <w:szCs w:val="28"/>
        </w:rPr>
        <w:t xml:space="preserve">ассовое исполнение мероприятий </w:t>
      </w:r>
      <w:r w:rsidRPr="008307C3">
        <w:rPr>
          <w:rFonts w:ascii="Times New Roman" w:hAnsi="Times New Roman" w:cs="Times New Roman"/>
          <w:sz w:val="28"/>
          <w:szCs w:val="28"/>
        </w:rPr>
        <w:t>регионал</w:t>
      </w:r>
      <w:r w:rsidR="00B812C4" w:rsidRPr="008307C3">
        <w:rPr>
          <w:rFonts w:ascii="Times New Roman" w:hAnsi="Times New Roman" w:cs="Times New Roman"/>
          <w:sz w:val="28"/>
          <w:szCs w:val="28"/>
        </w:rPr>
        <w:t>ьного проекта отсутствует</w:t>
      </w:r>
      <w:r w:rsidRPr="008307C3">
        <w:rPr>
          <w:rFonts w:ascii="Times New Roman" w:hAnsi="Times New Roman" w:cs="Times New Roman"/>
          <w:sz w:val="28"/>
          <w:szCs w:val="28"/>
        </w:rPr>
        <w:t>.</w:t>
      </w:r>
    </w:p>
    <w:p w:rsidR="00B812C4" w:rsidRPr="008307C3" w:rsidRDefault="00A775D1" w:rsidP="00B81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 xml:space="preserve">В </w:t>
      </w:r>
      <w:r w:rsidR="00B812C4" w:rsidRPr="008307C3">
        <w:rPr>
          <w:rFonts w:ascii="Times New Roman" w:hAnsi="Times New Roman" w:cs="Times New Roman"/>
          <w:sz w:val="28"/>
          <w:szCs w:val="28"/>
        </w:rPr>
        <w:t xml:space="preserve">связи с тем, что кассовое исполнение и исполнение целевых показателей имеют нулевые значения, имеются серьезные риски </w:t>
      </w:r>
      <w:proofErr w:type="spellStart"/>
      <w:r w:rsidR="00B812C4" w:rsidRPr="008307C3">
        <w:rPr>
          <w:rFonts w:ascii="Times New Roman" w:hAnsi="Times New Roman" w:cs="Times New Roman"/>
          <w:sz w:val="28"/>
          <w:szCs w:val="28"/>
        </w:rPr>
        <w:t>неосвоения</w:t>
      </w:r>
      <w:proofErr w:type="spellEnd"/>
      <w:r w:rsidR="00B812C4" w:rsidRPr="008307C3">
        <w:rPr>
          <w:rFonts w:ascii="Times New Roman" w:hAnsi="Times New Roman" w:cs="Times New Roman"/>
          <w:sz w:val="28"/>
          <w:szCs w:val="28"/>
        </w:rPr>
        <w:t xml:space="preserve"> бюджетных средств и </w:t>
      </w:r>
      <w:proofErr w:type="spellStart"/>
      <w:r w:rsidR="00B812C4" w:rsidRPr="008307C3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B812C4" w:rsidRPr="008307C3">
        <w:rPr>
          <w:rFonts w:ascii="Times New Roman" w:hAnsi="Times New Roman" w:cs="Times New Roman"/>
          <w:sz w:val="28"/>
          <w:szCs w:val="28"/>
        </w:rPr>
        <w:t xml:space="preserve"> в </w:t>
      </w:r>
      <w:r w:rsidRPr="008307C3">
        <w:rPr>
          <w:rFonts w:ascii="Times New Roman" w:hAnsi="Times New Roman" w:cs="Times New Roman"/>
          <w:sz w:val="28"/>
          <w:szCs w:val="28"/>
        </w:rPr>
        <w:t>р</w:t>
      </w:r>
      <w:r w:rsidR="00B812C4" w:rsidRPr="008307C3">
        <w:rPr>
          <w:rFonts w:ascii="Times New Roman" w:hAnsi="Times New Roman" w:cs="Times New Roman"/>
          <w:sz w:val="28"/>
          <w:szCs w:val="28"/>
        </w:rPr>
        <w:t>еспублике целей и задач, предусмотренных региональным проектом «Популяризация предпринимательства».</w:t>
      </w:r>
    </w:p>
    <w:p w:rsidR="00B812C4" w:rsidRPr="008307C3" w:rsidRDefault="00B812C4" w:rsidP="00A37DCA">
      <w:pPr>
        <w:pStyle w:val="a9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07C3">
        <w:rPr>
          <w:rFonts w:ascii="Times New Roman" w:hAnsi="Times New Roman" w:cs="Times New Roman"/>
          <w:i/>
          <w:sz w:val="28"/>
          <w:szCs w:val="28"/>
        </w:rPr>
        <w:t>Региональный проект «Улучшение условий ведения предпринимательской деятельности»</w:t>
      </w:r>
    </w:p>
    <w:p w:rsidR="00B812C4" w:rsidRPr="008307C3" w:rsidRDefault="00B812C4" w:rsidP="00B81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 xml:space="preserve">Цель проекта: снижение административной нагрузки на малые и средние предприятия, расширение имущественной поддержки субъектов МСП, а также создание благоприятных условий осуществления деятельности для </w:t>
      </w:r>
      <w:proofErr w:type="spellStart"/>
      <w:r w:rsidRPr="008307C3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8307C3"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B812C4" w:rsidRPr="008307C3" w:rsidRDefault="00B812C4" w:rsidP="00B81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 xml:space="preserve">В соответствии с паспортом </w:t>
      </w:r>
      <w:r w:rsidR="00DF5DE8" w:rsidRPr="008307C3">
        <w:rPr>
          <w:rFonts w:ascii="Times New Roman" w:hAnsi="Times New Roman" w:cs="Times New Roman"/>
          <w:sz w:val="28"/>
          <w:szCs w:val="28"/>
        </w:rPr>
        <w:t>р</w:t>
      </w:r>
      <w:r w:rsidRPr="008307C3">
        <w:rPr>
          <w:rFonts w:ascii="Times New Roman" w:hAnsi="Times New Roman" w:cs="Times New Roman"/>
          <w:sz w:val="28"/>
          <w:szCs w:val="28"/>
        </w:rPr>
        <w:t xml:space="preserve">егионального </w:t>
      </w:r>
      <w:r w:rsidR="00DF5DE8" w:rsidRPr="008307C3">
        <w:rPr>
          <w:rFonts w:ascii="Times New Roman" w:hAnsi="Times New Roman" w:cs="Times New Roman"/>
          <w:sz w:val="28"/>
          <w:szCs w:val="28"/>
        </w:rPr>
        <w:t>п</w:t>
      </w:r>
      <w:r w:rsidRPr="008307C3">
        <w:rPr>
          <w:rFonts w:ascii="Times New Roman" w:hAnsi="Times New Roman" w:cs="Times New Roman"/>
          <w:sz w:val="28"/>
          <w:szCs w:val="28"/>
        </w:rPr>
        <w:t>роекта для Ингушети</w:t>
      </w:r>
      <w:r w:rsidR="00DF5DE8" w:rsidRPr="008307C3">
        <w:rPr>
          <w:rFonts w:ascii="Times New Roman" w:hAnsi="Times New Roman" w:cs="Times New Roman"/>
          <w:sz w:val="28"/>
          <w:szCs w:val="28"/>
        </w:rPr>
        <w:t>и</w:t>
      </w:r>
      <w:r w:rsidRPr="008307C3">
        <w:rPr>
          <w:rFonts w:ascii="Times New Roman" w:hAnsi="Times New Roman" w:cs="Times New Roman"/>
          <w:sz w:val="28"/>
          <w:szCs w:val="28"/>
        </w:rPr>
        <w:t xml:space="preserve"> целевым показателем является количество </w:t>
      </w:r>
      <w:proofErr w:type="spellStart"/>
      <w:r w:rsidRPr="008307C3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8307C3">
        <w:rPr>
          <w:rFonts w:ascii="Times New Roman" w:hAnsi="Times New Roman" w:cs="Times New Roman"/>
          <w:sz w:val="28"/>
          <w:szCs w:val="28"/>
        </w:rPr>
        <w:t xml:space="preserve"> граждан, зафиксировавших свой статус, с учетом введения налогового режима для </w:t>
      </w:r>
      <w:proofErr w:type="spellStart"/>
      <w:r w:rsidRPr="008307C3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8307C3">
        <w:rPr>
          <w:rFonts w:ascii="Times New Roman" w:hAnsi="Times New Roman" w:cs="Times New Roman"/>
          <w:sz w:val="28"/>
          <w:szCs w:val="28"/>
        </w:rPr>
        <w:t xml:space="preserve"> (показатель установлен с 2021 года</w:t>
      </w:r>
      <w:r w:rsidR="00951002" w:rsidRPr="008307C3">
        <w:rPr>
          <w:rFonts w:ascii="Times New Roman" w:hAnsi="Times New Roman" w:cs="Times New Roman"/>
          <w:sz w:val="28"/>
          <w:szCs w:val="28"/>
        </w:rPr>
        <w:t>)</w:t>
      </w:r>
      <w:r w:rsidRPr="008307C3">
        <w:rPr>
          <w:rFonts w:ascii="Times New Roman" w:hAnsi="Times New Roman" w:cs="Times New Roman"/>
          <w:sz w:val="28"/>
          <w:szCs w:val="28"/>
        </w:rPr>
        <w:t>.</w:t>
      </w:r>
    </w:p>
    <w:p w:rsidR="00B812C4" w:rsidRPr="008307C3" w:rsidRDefault="00B812C4" w:rsidP="00B81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На ре</w:t>
      </w:r>
      <w:r w:rsidR="00951002" w:rsidRPr="008307C3">
        <w:rPr>
          <w:rFonts w:ascii="Times New Roman" w:hAnsi="Times New Roman" w:cs="Times New Roman"/>
          <w:sz w:val="28"/>
          <w:szCs w:val="28"/>
        </w:rPr>
        <w:t xml:space="preserve">ализацию регионального проекта </w:t>
      </w:r>
      <w:r w:rsidRPr="008307C3">
        <w:rPr>
          <w:rFonts w:ascii="Times New Roman" w:hAnsi="Times New Roman" w:cs="Times New Roman"/>
          <w:sz w:val="28"/>
          <w:szCs w:val="28"/>
        </w:rPr>
        <w:t>в 2020 году финансирование не предусмотрено.</w:t>
      </w:r>
    </w:p>
    <w:p w:rsidR="00F3617F" w:rsidRPr="008307C3" w:rsidRDefault="00F3617F" w:rsidP="00A37DCA">
      <w:pPr>
        <w:pStyle w:val="a9"/>
        <w:numPr>
          <w:ilvl w:val="0"/>
          <w:numId w:val="8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i/>
          <w:sz w:val="28"/>
          <w:szCs w:val="28"/>
        </w:rPr>
        <w:t>Региональный проект</w:t>
      </w:r>
      <w:r w:rsidRPr="008307C3">
        <w:rPr>
          <w:rFonts w:ascii="Times New Roman" w:hAnsi="Times New Roman" w:cs="Times New Roman"/>
          <w:sz w:val="28"/>
          <w:szCs w:val="28"/>
        </w:rPr>
        <w:t xml:space="preserve"> </w:t>
      </w:r>
      <w:r w:rsidRPr="008307C3">
        <w:rPr>
          <w:rFonts w:ascii="Times New Roman" w:hAnsi="Times New Roman" w:cs="Times New Roman"/>
          <w:i/>
          <w:sz w:val="28"/>
          <w:szCs w:val="28"/>
        </w:rPr>
        <w:t>«Создание системы поддержки фермеров и развитие сельской кооперации»</w:t>
      </w:r>
      <w:r w:rsidRPr="008307C3">
        <w:rPr>
          <w:rFonts w:ascii="Times New Roman" w:hAnsi="Times New Roman" w:cs="Times New Roman"/>
          <w:sz w:val="28"/>
          <w:szCs w:val="28"/>
        </w:rPr>
        <w:t>.</w:t>
      </w:r>
    </w:p>
    <w:p w:rsidR="00A709DB" w:rsidRPr="008307C3" w:rsidRDefault="00A709DB" w:rsidP="00EF0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Цель проекта: обеспечение количества вновь вовлеченных в субъекты малого и среднего предпринимательства (МСП) в сельском хозяйстве к 2024 году не менее 1545 чел</w:t>
      </w:r>
      <w:r w:rsidR="0069240E" w:rsidRPr="008307C3">
        <w:rPr>
          <w:rFonts w:ascii="Times New Roman" w:hAnsi="Times New Roman" w:cs="Times New Roman"/>
          <w:sz w:val="28"/>
          <w:szCs w:val="28"/>
        </w:rPr>
        <w:t>овек</w:t>
      </w:r>
      <w:r w:rsidRPr="008307C3">
        <w:rPr>
          <w:rFonts w:ascii="Times New Roman" w:hAnsi="Times New Roman" w:cs="Times New Roman"/>
          <w:sz w:val="28"/>
          <w:szCs w:val="28"/>
        </w:rPr>
        <w:t>, создание и развитие субъектов МСП и АПК, в том числе крестьянских (фермерских) хозяйств и сельскохозяйственных потребительских кооперативов.</w:t>
      </w:r>
    </w:p>
    <w:p w:rsidR="00A709DB" w:rsidRPr="008307C3" w:rsidRDefault="00A709DB" w:rsidP="00EF0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П</w:t>
      </w:r>
      <w:r w:rsidR="0069240E" w:rsidRPr="008307C3">
        <w:rPr>
          <w:rFonts w:ascii="Times New Roman" w:hAnsi="Times New Roman" w:cs="Times New Roman"/>
          <w:sz w:val="28"/>
          <w:szCs w:val="28"/>
        </w:rPr>
        <w:t xml:space="preserve">аспортом регионального проекта </w:t>
      </w:r>
      <w:r w:rsidRPr="008307C3">
        <w:rPr>
          <w:rFonts w:ascii="Times New Roman" w:hAnsi="Times New Roman" w:cs="Times New Roman"/>
          <w:sz w:val="28"/>
          <w:szCs w:val="28"/>
        </w:rPr>
        <w:t xml:space="preserve">на 2020 год </w:t>
      </w:r>
      <w:r w:rsidR="0069240E" w:rsidRPr="008307C3">
        <w:rPr>
          <w:rFonts w:ascii="Times New Roman" w:hAnsi="Times New Roman" w:cs="Times New Roman"/>
          <w:sz w:val="28"/>
          <w:szCs w:val="28"/>
        </w:rPr>
        <w:t>предусмотрено достижение к</w:t>
      </w:r>
      <w:r w:rsidRPr="008307C3">
        <w:rPr>
          <w:rFonts w:ascii="Times New Roman" w:hAnsi="Times New Roman" w:cs="Times New Roman"/>
          <w:sz w:val="28"/>
          <w:szCs w:val="28"/>
        </w:rPr>
        <w:t>оличеств</w:t>
      </w:r>
      <w:r w:rsidR="0069240E" w:rsidRPr="008307C3">
        <w:rPr>
          <w:rFonts w:ascii="Times New Roman" w:hAnsi="Times New Roman" w:cs="Times New Roman"/>
          <w:sz w:val="28"/>
          <w:szCs w:val="28"/>
        </w:rPr>
        <w:t>а</w:t>
      </w:r>
      <w:r w:rsidRPr="008307C3">
        <w:rPr>
          <w:rFonts w:ascii="Times New Roman" w:hAnsi="Times New Roman" w:cs="Times New Roman"/>
          <w:sz w:val="28"/>
          <w:szCs w:val="28"/>
        </w:rPr>
        <w:t xml:space="preserve"> вовлеченных в субъекты МСП, осуществляющи</w:t>
      </w:r>
      <w:r w:rsidR="0069240E" w:rsidRPr="008307C3">
        <w:rPr>
          <w:rFonts w:ascii="Times New Roman" w:hAnsi="Times New Roman" w:cs="Times New Roman"/>
          <w:sz w:val="28"/>
          <w:szCs w:val="28"/>
        </w:rPr>
        <w:t>х</w:t>
      </w:r>
      <w:r w:rsidRPr="008307C3">
        <w:rPr>
          <w:rFonts w:ascii="Times New Roman" w:hAnsi="Times New Roman" w:cs="Times New Roman"/>
          <w:sz w:val="28"/>
          <w:szCs w:val="28"/>
        </w:rPr>
        <w:t xml:space="preserve"> </w:t>
      </w:r>
      <w:r w:rsidRPr="008307C3">
        <w:rPr>
          <w:rFonts w:ascii="Times New Roman" w:hAnsi="Times New Roman" w:cs="Times New Roman"/>
          <w:sz w:val="28"/>
          <w:szCs w:val="28"/>
        </w:rPr>
        <w:lastRenderedPageBreak/>
        <w:t>деятельность в сфере сельского хозяйства, в том числе за счет средств государственной поддержки</w:t>
      </w:r>
      <w:r w:rsidR="0069240E" w:rsidRPr="008307C3">
        <w:rPr>
          <w:rFonts w:ascii="Times New Roman" w:hAnsi="Times New Roman" w:cs="Times New Roman"/>
          <w:sz w:val="28"/>
          <w:szCs w:val="28"/>
        </w:rPr>
        <w:t xml:space="preserve">, до величины </w:t>
      </w:r>
      <w:r w:rsidRPr="008307C3">
        <w:rPr>
          <w:rFonts w:ascii="Times New Roman" w:hAnsi="Times New Roman" w:cs="Times New Roman"/>
          <w:sz w:val="28"/>
          <w:szCs w:val="28"/>
        </w:rPr>
        <w:t>не менее 385 чел</w:t>
      </w:r>
      <w:r w:rsidR="0069240E" w:rsidRPr="008307C3">
        <w:rPr>
          <w:rFonts w:ascii="Times New Roman" w:hAnsi="Times New Roman" w:cs="Times New Roman"/>
          <w:sz w:val="28"/>
          <w:szCs w:val="28"/>
        </w:rPr>
        <w:t>овек</w:t>
      </w:r>
      <w:r w:rsidRPr="008307C3">
        <w:rPr>
          <w:rFonts w:ascii="Times New Roman" w:hAnsi="Times New Roman" w:cs="Times New Roman"/>
          <w:sz w:val="28"/>
          <w:szCs w:val="28"/>
        </w:rPr>
        <w:t xml:space="preserve"> (нарастающим итогом).</w:t>
      </w:r>
    </w:p>
    <w:p w:rsidR="00A709DB" w:rsidRPr="008307C3" w:rsidRDefault="00A709DB" w:rsidP="00EF068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 xml:space="preserve">Для достижения установленного показателя утверждены следующие дополнительные </w:t>
      </w:r>
      <w:r w:rsidR="00B05FF3" w:rsidRPr="008307C3">
        <w:rPr>
          <w:rFonts w:ascii="Times New Roman" w:hAnsi="Times New Roman" w:cs="Times New Roman"/>
          <w:sz w:val="28"/>
          <w:szCs w:val="28"/>
        </w:rPr>
        <w:t>индикаторы</w:t>
      </w:r>
      <w:r w:rsidR="0069240E" w:rsidRPr="008307C3">
        <w:rPr>
          <w:rFonts w:ascii="Times New Roman" w:hAnsi="Times New Roman" w:cs="Times New Roman"/>
          <w:sz w:val="28"/>
          <w:szCs w:val="28"/>
        </w:rPr>
        <w:t>:</w:t>
      </w:r>
    </w:p>
    <w:p w:rsidR="000977EE" w:rsidRPr="008307C3" w:rsidRDefault="000977EE" w:rsidP="00EF0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7427"/>
        <w:gridCol w:w="1499"/>
      </w:tblGrid>
      <w:tr w:rsidR="000977EE" w:rsidRPr="008307C3" w:rsidTr="000977EE">
        <w:trPr>
          <w:trHeight w:val="495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0977EE" w:rsidRPr="008307C3" w:rsidRDefault="000977EE" w:rsidP="00EF068F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C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0977EE" w:rsidRPr="008307C3" w:rsidRDefault="000977EE" w:rsidP="00EF068F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C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1" w:type="dxa"/>
            <w:shd w:val="clear" w:color="auto" w:fill="D9D9D9" w:themeFill="background1" w:themeFillShade="D9"/>
            <w:vAlign w:val="center"/>
          </w:tcPr>
          <w:p w:rsidR="000977EE" w:rsidRPr="008307C3" w:rsidRDefault="000977EE" w:rsidP="00EF068F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C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0977EE" w:rsidRPr="008307C3" w:rsidTr="000977EE">
        <w:tc>
          <w:tcPr>
            <w:tcW w:w="562" w:type="dxa"/>
            <w:shd w:val="clear" w:color="auto" w:fill="auto"/>
            <w:vAlign w:val="center"/>
          </w:tcPr>
          <w:p w:rsidR="000977EE" w:rsidRPr="008307C3" w:rsidRDefault="000977EE" w:rsidP="00EF068F">
            <w:pPr>
              <w:pStyle w:val="a9"/>
              <w:tabs>
                <w:tab w:val="left" w:pos="32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shd w:val="clear" w:color="auto" w:fill="auto"/>
          </w:tcPr>
          <w:p w:rsidR="000977EE" w:rsidRPr="008307C3" w:rsidRDefault="000977EE" w:rsidP="00EF068F">
            <w:pPr>
              <w:pStyle w:val="a9"/>
              <w:tabs>
                <w:tab w:val="left" w:pos="321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C3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зарегистрированных в ПФ РФ, ФСС РФ, принятых фермерскими хозяйствами (далее КФХ) в году получения грантов «</w:t>
            </w:r>
            <w:proofErr w:type="spellStart"/>
            <w:r w:rsidRPr="008307C3">
              <w:rPr>
                <w:rFonts w:ascii="Times New Roman" w:hAnsi="Times New Roman" w:cs="Times New Roman"/>
                <w:sz w:val="24"/>
                <w:szCs w:val="24"/>
              </w:rPr>
              <w:t>Агростартап</w:t>
            </w:r>
            <w:proofErr w:type="spellEnd"/>
            <w:r w:rsidRPr="008307C3">
              <w:rPr>
                <w:rFonts w:ascii="Times New Roman" w:hAnsi="Times New Roman" w:cs="Times New Roman"/>
                <w:sz w:val="24"/>
                <w:szCs w:val="24"/>
              </w:rPr>
              <w:t>», чел.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0977EE" w:rsidRPr="008307C3" w:rsidRDefault="000977EE" w:rsidP="00EF068F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C3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0977EE" w:rsidRPr="008307C3" w:rsidTr="000977EE">
        <w:tc>
          <w:tcPr>
            <w:tcW w:w="562" w:type="dxa"/>
            <w:shd w:val="clear" w:color="auto" w:fill="auto"/>
            <w:vAlign w:val="center"/>
          </w:tcPr>
          <w:p w:rsidR="000977EE" w:rsidRPr="008307C3" w:rsidRDefault="000977EE" w:rsidP="00EF068F">
            <w:pPr>
              <w:tabs>
                <w:tab w:val="left" w:pos="3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shd w:val="clear" w:color="auto" w:fill="auto"/>
          </w:tcPr>
          <w:p w:rsidR="000977EE" w:rsidRPr="008307C3" w:rsidRDefault="000977EE" w:rsidP="00EF068F">
            <w:pPr>
              <w:pStyle w:val="a9"/>
              <w:tabs>
                <w:tab w:val="left" w:pos="321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C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принятых членов сельскохозяйственных потребительских кооперативов (СПК) (кроме кредитных) из числа субъектов </w:t>
            </w:r>
            <w:r w:rsidR="00F031D5" w:rsidRPr="008307C3">
              <w:rPr>
                <w:rFonts w:ascii="Times New Roman" w:hAnsi="Times New Roman" w:cs="Times New Roman"/>
                <w:sz w:val="24"/>
                <w:szCs w:val="24"/>
              </w:rPr>
              <w:t>МСП, исключая личные подсобные</w:t>
            </w:r>
            <w:r w:rsidRPr="008307C3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</w:t>
            </w:r>
            <w:r w:rsidR="00F031D5" w:rsidRPr="008307C3">
              <w:rPr>
                <w:rFonts w:ascii="Times New Roman" w:hAnsi="Times New Roman" w:cs="Times New Roman"/>
                <w:sz w:val="24"/>
                <w:szCs w:val="24"/>
              </w:rPr>
              <w:t>а и фермерские</w:t>
            </w:r>
            <w:r w:rsidRPr="008307C3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</w:t>
            </w:r>
            <w:r w:rsidR="00F031D5" w:rsidRPr="008307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07C3">
              <w:rPr>
                <w:rFonts w:ascii="Times New Roman" w:hAnsi="Times New Roman" w:cs="Times New Roman"/>
                <w:sz w:val="24"/>
                <w:szCs w:val="24"/>
              </w:rPr>
              <w:t>, в году предоставления гос. поддержки, чел.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0977EE" w:rsidRPr="008307C3" w:rsidRDefault="000977EE" w:rsidP="00EF068F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C3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</w:tr>
      <w:tr w:rsidR="000977EE" w:rsidRPr="008307C3" w:rsidTr="000977EE">
        <w:tc>
          <w:tcPr>
            <w:tcW w:w="562" w:type="dxa"/>
            <w:shd w:val="clear" w:color="auto" w:fill="auto"/>
            <w:vAlign w:val="center"/>
          </w:tcPr>
          <w:p w:rsidR="000977EE" w:rsidRPr="008307C3" w:rsidRDefault="000977EE" w:rsidP="00EF068F">
            <w:pPr>
              <w:tabs>
                <w:tab w:val="left" w:pos="3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shd w:val="clear" w:color="auto" w:fill="auto"/>
          </w:tcPr>
          <w:p w:rsidR="000977EE" w:rsidRPr="008307C3" w:rsidRDefault="000977EE" w:rsidP="00EF068F">
            <w:pPr>
              <w:pStyle w:val="a9"/>
              <w:tabs>
                <w:tab w:val="left" w:pos="321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C3">
              <w:rPr>
                <w:rFonts w:ascii="Times New Roman" w:hAnsi="Times New Roman" w:cs="Times New Roman"/>
                <w:sz w:val="24"/>
                <w:szCs w:val="24"/>
              </w:rPr>
              <w:t>Количество вновь созданных субъектов МСП в сельском хозяйстве, включая КФХ и СПК, ед.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0977EE" w:rsidRPr="008307C3" w:rsidRDefault="000977EE" w:rsidP="00EF068F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C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</w:tbl>
    <w:p w:rsidR="000977EE" w:rsidRPr="008307C3" w:rsidRDefault="000977EE" w:rsidP="00EF0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30547" w:rsidRPr="008307C3" w:rsidRDefault="00130547" w:rsidP="00EF0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На</w:t>
      </w:r>
      <w:r w:rsidR="00A709DB" w:rsidRPr="008307C3">
        <w:rPr>
          <w:rFonts w:ascii="Times New Roman" w:hAnsi="Times New Roman" w:cs="Times New Roman"/>
          <w:sz w:val="28"/>
          <w:szCs w:val="28"/>
        </w:rPr>
        <w:t xml:space="preserve"> реализаци</w:t>
      </w:r>
      <w:r w:rsidRPr="008307C3">
        <w:rPr>
          <w:rFonts w:ascii="Times New Roman" w:hAnsi="Times New Roman" w:cs="Times New Roman"/>
          <w:sz w:val="28"/>
          <w:szCs w:val="28"/>
        </w:rPr>
        <w:t>ю</w:t>
      </w:r>
      <w:r w:rsidR="00A709DB" w:rsidRPr="008307C3">
        <w:rPr>
          <w:rFonts w:ascii="Times New Roman" w:hAnsi="Times New Roman" w:cs="Times New Roman"/>
          <w:sz w:val="28"/>
          <w:szCs w:val="28"/>
        </w:rPr>
        <w:t xml:space="preserve"> мероприятий регионального проекта в 2020 году предусмотрено 66 379,8 тыс. руб</w:t>
      </w:r>
      <w:r w:rsidRPr="008307C3">
        <w:rPr>
          <w:rFonts w:ascii="Times New Roman" w:hAnsi="Times New Roman" w:cs="Times New Roman"/>
          <w:sz w:val="28"/>
          <w:szCs w:val="28"/>
        </w:rPr>
        <w:t>лей</w:t>
      </w:r>
      <w:r w:rsidR="00A709DB" w:rsidRPr="008307C3">
        <w:rPr>
          <w:rFonts w:ascii="Times New Roman" w:hAnsi="Times New Roman" w:cs="Times New Roman"/>
          <w:sz w:val="28"/>
          <w:szCs w:val="28"/>
        </w:rPr>
        <w:t xml:space="preserve">, </w:t>
      </w:r>
      <w:r w:rsidRPr="008307C3">
        <w:rPr>
          <w:rFonts w:ascii="Times New Roman" w:hAnsi="Times New Roman" w:cs="Times New Roman"/>
          <w:sz w:val="28"/>
          <w:szCs w:val="28"/>
        </w:rPr>
        <w:t>в том числе за счет средств</w:t>
      </w:r>
      <w:r w:rsidR="00A709DB" w:rsidRPr="008307C3">
        <w:rPr>
          <w:rFonts w:ascii="Times New Roman" w:hAnsi="Times New Roman" w:cs="Times New Roman"/>
          <w:sz w:val="28"/>
          <w:szCs w:val="28"/>
        </w:rPr>
        <w:t xml:space="preserve"> </w:t>
      </w:r>
      <w:r w:rsidRPr="008307C3">
        <w:rPr>
          <w:rFonts w:ascii="Times New Roman" w:hAnsi="Times New Roman" w:cs="Times New Roman"/>
          <w:sz w:val="28"/>
          <w:szCs w:val="28"/>
        </w:rPr>
        <w:t xml:space="preserve">федерального бюджета </w:t>
      </w:r>
      <w:r w:rsidR="00A709DB" w:rsidRPr="008307C3">
        <w:rPr>
          <w:rFonts w:ascii="Times New Roman" w:hAnsi="Times New Roman" w:cs="Times New Roman"/>
          <w:sz w:val="28"/>
          <w:szCs w:val="28"/>
        </w:rPr>
        <w:t>65 716,0 тыс. руб</w:t>
      </w:r>
      <w:r w:rsidRPr="008307C3">
        <w:rPr>
          <w:rFonts w:ascii="Times New Roman" w:hAnsi="Times New Roman" w:cs="Times New Roman"/>
          <w:sz w:val="28"/>
          <w:szCs w:val="28"/>
        </w:rPr>
        <w:t>лей, средств бюджета субъекта - 663,8 тыс. рублей.</w:t>
      </w:r>
    </w:p>
    <w:p w:rsidR="00130547" w:rsidRPr="008307C3" w:rsidRDefault="00AE1FB2" w:rsidP="00EF0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П</w:t>
      </w:r>
      <w:r w:rsidR="00130547" w:rsidRPr="008307C3">
        <w:rPr>
          <w:rFonts w:ascii="Times New Roman" w:hAnsi="Times New Roman" w:cs="Times New Roman"/>
          <w:sz w:val="28"/>
          <w:szCs w:val="28"/>
        </w:rPr>
        <w:t xml:space="preserve">о итогам </w:t>
      </w:r>
      <w:r w:rsidR="00130547" w:rsidRPr="008307C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30547" w:rsidRPr="008307C3">
        <w:rPr>
          <w:rFonts w:ascii="Times New Roman" w:hAnsi="Times New Roman" w:cs="Times New Roman"/>
          <w:sz w:val="28"/>
          <w:szCs w:val="28"/>
        </w:rPr>
        <w:t xml:space="preserve"> полугодия текущего года кассовое исполнение по проекту отсутствует, </w:t>
      </w:r>
      <w:r w:rsidR="00A709DB" w:rsidRPr="008307C3">
        <w:rPr>
          <w:rFonts w:ascii="Times New Roman" w:hAnsi="Times New Roman" w:cs="Times New Roman"/>
          <w:sz w:val="28"/>
          <w:szCs w:val="28"/>
        </w:rPr>
        <w:t>целевые показатели не достигнуты</w:t>
      </w:r>
      <w:r w:rsidR="00130547" w:rsidRPr="008307C3">
        <w:rPr>
          <w:rFonts w:ascii="Times New Roman" w:hAnsi="Times New Roman" w:cs="Times New Roman"/>
          <w:sz w:val="28"/>
          <w:szCs w:val="28"/>
        </w:rPr>
        <w:t xml:space="preserve"> (равны нулю)</w:t>
      </w:r>
      <w:r w:rsidR="00A709DB" w:rsidRPr="008307C3">
        <w:rPr>
          <w:rFonts w:ascii="Times New Roman" w:hAnsi="Times New Roman" w:cs="Times New Roman"/>
          <w:sz w:val="28"/>
          <w:szCs w:val="28"/>
        </w:rPr>
        <w:t>.</w:t>
      </w:r>
      <w:r w:rsidR="00130547" w:rsidRPr="008307C3">
        <w:rPr>
          <w:rFonts w:ascii="Times New Roman" w:hAnsi="Times New Roman" w:cs="Times New Roman"/>
          <w:sz w:val="28"/>
          <w:szCs w:val="28"/>
        </w:rPr>
        <w:t xml:space="preserve"> В связи с этим, </w:t>
      </w:r>
      <w:r w:rsidRPr="008307C3">
        <w:rPr>
          <w:rFonts w:ascii="Times New Roman" w:hAnsi="Times New Roman" w:cs="Times New Roman"/>
          <w:sz w:val="28"/>
          <w:szCs w:val="28"/>
        </w:rPr>
        <w:t xml:space="preserve">имеются серьезные риски </w:t>
      </w:r>
      <w:proofErr w:type="spellStart"/>
      <w:r w:rsidRPr="008307C3">
        <w:rPr>
          <w:rFonts w:ascii="Times New Roman" w:hAnsi="Times New Roman" w:cs="Times New Roman"/>
          <w:sz w:val="28"/>
          <w:szCs w:val="28"/>
        </w:rPr>
        <w:t>не</w:t>
      </w:r>
      <w:r w:rsidR="00A709DB" w:rsidRPr="008307C3">
        <w:rPr>
          <w:rFonts w:ascii="Times New Roman" w:hAnsi="Times New Roman" w:cs="Times New Roman"/>
          <w:sz w:val="28"/>
          <w:szCs w:val="28"/>
        </w:rPr>
        <w:t>достижения</w:t>
      </w:r>
      <w:proofErr w:type="spellEnd"/>
      <w:r w:rsidR="00A709DB" w:rsidRPr="008307C3">
        <w:rPr>
          <w:rFonts w:ascii="Times New Roman" w:hAnsi="Times New Roman" w:cs="Times New Roman"/>
          <w:sz w:val="28"/>
          <w:szCs w:val="28"/>
        </w:rPr>
        <w:t xml:space="preserve"> поставленных </w:t>
      </w:r>
      <w:r w:rsidR="00130547" w:rsidRPr="008307C3">
        <w:rPr>
          <w:rFonts w:ascii="Times New Roman" w:hAnsi="Times New Roman" w:cs="Times New Roman"/>
          <w:sz w:val="28"/>
          <w:szCs w:val="28"/>
        </w:rPr>
        <w:t xml:space="preserve">региональным проектом в 2020 году </w:t>
      </w:r>
      <w:r w:rsidR="00A709DB" w:rsidRPr="008307C3">
        <w:rPr>
          <w:rFonts w:ascii="Times New Roman" w:hAnsi="Times New Roman" w:cs="Times New Roman"/>
          <w:sz w:val="28"/>
          <w:szCs w:val="28"/>
        </w:rPr>
        <w:t>целей и задач</w:t>
      </w:r>
      <w:r w:rsidR="00130547" w:rsidRPr="008307C3">
        <w:rPr>
          <w:rFonts w:ascii="Times New Roman" w:hAnsi="Times New Roman" w:cs="Times New Roman"/>
          <w:sz w:val="28"/>
          <w:szCs w:val="28"/>
        </w:rPr>
        <w:t>.</w:t>
      </w:r>
    </w:p>
    <w:p w:rsidR="00111F5D" w:rsidRPr="008307C3" w:rsidRDefault="00111F5D" w:rsidP="00EF06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1F5D" w:rsidRPr="008307C3" w:rsidRDefault="00111F5D" w:rsidP="00111F5D">
      <w:pPr>
        <w:spacing w:after="0" w:line="240" w:lineRule="auto"/>
        <w:ind w:left="-284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7C3">
        <w:rPr>
          <w:rFonts w:ascii="Times New Roman" w:hAnsi="Times New Roman" w:cs="Times New Roman"/>
          <w:b/>
          <w:sz w:val="28"/>
          <w:szCs w:val="28"/>
        </w:rPr>
        <w:t>Национальный проект «Развитие здравоохранения»</w:t>
      </w:r>
    </w:p>
    <w:p w:rsidR="00111F5D" w:rsidRPr="008307C3" w:rsidRDefault="00111F5D" w:rsidP="00111F5D">
      <w:pPr>
        <w:spacing w:after="0" w:line="240" w:lineRule="auto"/>
        <w:ind w:left="-284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F5D" w:rsidRPr="008307C3" w:rsidRDefault="00111F5D" w:rsidP="00111F5D">
      <w:pPr>
        <w:pStyle w:val="ae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 xml:space="preserve">В </w:t>
      </w:r>
      <w:r w:rsidR="00D1127E" w:rsidRPr="008307C3">
        <w:rPr>
          <w:rFonts w:ascii="Times New Roman" w:hAnsi="Times New Roman" w:cs="Times New Roman"/>
          <w:sz w:val="28"/>
          <w:szCs w:val="28"/>
        </w:rPr>
        <w:t>рамках</w:t>
      </w:r>
      <w:r w:rsidRPr="008307C3">
        <w:rPr>
          <w:rFonts w:ascii="Times New Roman" w:hAnsi="Times New Roman" w:cs="Times New Roman"/>
          <w:sz w:val="28"/>
          <w:szCs w:val="28"/>
        </w:rPr>
        <w:t xml:space="preserve"> национального проекта «Развитие здравоохранения</w:t>
      </w:r>
      <w:r w:rsidRPr="008307C3">
        <w:rPr>
          <w:rFonts w:ascii="Times New Roman" w:hAnsi="Times New Roman" w:cs="Times New Roman"/>
          <w:i/>
          <w:sz w:val="28"/>
          <w:szCs w:val="28"/>
        </w:rPr>
        <w:t>»</w:t>
      </w:r>
      <w:r w:rsidR="00D1127E" w:rsidRPr="008307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307C3">
        <w:rPr>
          <w:rFonts w:ascii="Times New Roman" w:hAnsi="Times New Roman" w:cs="Times New Roman"/>
          <w:sz w:val="28"/>
          <w:szCs w:val="28"/>
        </w:rPr>
        <w:t>разработаны и утверждены региональные проекты «Борьба с сердечно-сосудистыми заболеваниями»</w:t>
      </w:r>
      <w:r w:rsidRPr="008307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8307C3">
        <w:rPr>
          <w:rFonts w:ascii="Times New Roman" w:hAnsi="Times New Roman" w:cs="Times New Roman"/>
          <w:sz w:val="28"/>
          <w:szCs w:val="28"/>
        </w:rPr>
        <w:t>«Развитие детского здравоохранения, включая создание современной инфраструктуры оказания медицинской помощи детям», «Борьба с онкологическими заболеваниями», «Развитие системы оказания первичной медико-санитарной помощи», «Создание единого цифрового контура в здравоохранении на основе единой государственной информационной системы здравоохранения (ЕГИСЗ)» и «Обеспечение медицинских организаций системы здравоохранения квалифицированными кадрами».</w:t>
      </w:r>
    </w:p>
    <w:p w:rsidR="00111F5D" w:rsidRPr="008307C3" w:rsidRDefault="00D1127E" w:rsidP="00D1127E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07C3">
        <w:rPr>
          <w:rFonts w:ascii="Times New Roman" w:hAnsi="Times New Roman" w:cs="Times New Roman"/>
          <w:i/>
          <w:sz w:val="28"/>
          <w:szCs w:val="28"/>
        </w:rPr>
        <w:t>1.</w:t>
      </w:r>
      <w:r w:rsidRPr="008307C3">
        <w:rPr>
          <w:rFonts w:ascii="Times New Roman" w:hAnsi="Times New Roman" w:cs="Times New Roman"/>
          <w:i/>
          <w:sz w:val="28"/>
          <w:szCs w:val="28"/>
        </w:rPr>
        <w:tab/>
      </w:r>
      <w:r w:rsidR="00111F5D" w:rsidRPr="008307C3">
        <w:rPr>
          <w:rFonts w:ascii="Times New Roman" w:hAnsi="Times New Roman" w:cs="Times New Roman"/>
          <w:i/>
          <w:sz w:val="28"/>
          <w:szCs w:val="28"/>
        </w:rPr>
        <w:t>Региональный проект «Борьба с сердечно-сосудистыми заболеваниями»</w:t>
      </w:r>
    </w:p>
    <w:p w:rsidR="00111F5D" w:rsidRPr="008307C3" w:rsidRDefault="00111F5D" w:rsidP="00111F5D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 xml:space="preserve">Цель проекта: снижение смертности от болезней кровообращения до 450 случаев на </w:t>
      </w:r>
      <w:r w:rsidR="00D1127E" w:rsidRPr="008307C3">
        <w:rPr>
          <w:rFonts w:ascii="Times New Roman" w:hAnsi="Times New Roman" w:cs="Times New Roman"/>
          <w:sz w:val="28"/>
          <w:szCs w:val="28"/>
        </w:rPr>
        <w:t>100 тыс. населения к 2024 году.</w:t>
      </w:r>
    </w:p>
    <w:p w:rsidR="00111F5D" w:rsidRPr="008307C3" w:rsidRDefault="00111F5D" w:rsidP="00111F5D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В целях реализации регионального проекта для Республики Ингушетия в 2020 году установлен</w:t>
      </w:r>
      <w:r w:rsidR="00D1127E" w:rsidRPr="008307C3">
        <w:rPr>
          <w:rFonts w:ascii="Times New Roman" w:hAnsi="Times New Roman" w:cs="Times New Roman"/>
          <w:sz w:val="28"/>
          <w:szCs w:val="28"/>
        </w:rPr>
        <w:t>ы следующие целевые показатели:</w:t>
      </w:r>
    </w:p>
    <w:p w:rsidR="00111F5D" w:rsidRPr="008307C3" w:rsidRDefault="00111F5D" w:rsidP="00A37DCA">
      <w:pPr>
        <w:pStyle w:val="a9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смертность от инфаркта миокарда, на 100 тыс. населения – 3,5 человек;</w:t>
      </w:r>
    </w:p>
    <w:p w:rsidR="00111F5D" w:rsidRPr="008307C3" w:rsidRDefault="00111F5D" w:rsidP="00A37DCA">
      <w:pPr>
        <w:pStyle w:val="a9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смертность от острого нарушения мозгового кровообращения, на 100 тыс. населения – 12,4 человек;</w:t>
      </w:r>
    </w:p>
    <w:p w:rsidR="00111F5D" w:rsidRPr="008307C3" w:rsidRDefault="00111F5D" w:rsidP="00A37DCA">
      <w:pPr>
        <w:pStyle w:val="a9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lastRenderedPageBreak/>
        <w:t>больничная летальность от инфаркта миокарда – 12</w:t>
      </w:r>
      <w:r w:rsidR="00A504C5" w:rsidRPr="008307C3">
        <w:rPr>
          <w:rFonts w:ascii="Times New Roman" w:hAnsi="Times New Roman" w:cs="Times New Roman"/>
          <w:sz w:val="28"/>
          <w:szCs w:val="28"/>
        </w:rPr>
        <w:t> </w:t>
      </w:r>
      <w:r w:rsidRPr="008307C3">
        <w:rPr>
          <w:rFonts w:ascii="Times New Roman" w:hAnsi="Times New Roman" w:cs="Times New Roman"/>
          <w:sz w:val="28"/>
          <w:szCs w:val="28"/>
        </w:rPr>
        <w:t>%;</w:t>
      </w:r>
    </w:p>
    <w:p w:rsidR="00111F5D" w:rsidRPr="008307C3" w:rsidRDefault="00111F5D" w:rsidP="00A37DCA">
      <w:pPr>
        <w:pStyle w:val="a9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больничная летальность от острого нарушения мозгового кровообращения – 7</w:t>
      </w:r>
      <w:r w:rsidR="00A504C5" w:rsidRPr="008307C3">
        <w:rPr>
          <w:rFonts w:ascii="Times New Roman" w:hAnsi="Times New Roman" w:cs="Times New Roman"/>
          <w:sz w:val="28"/>
          <w:szCs w:val="28"/>
        </w:rPr>
        <w:t> </w:t>
      </w:r>
      <w:r w:rsidRPr="008307C3">
        <w:rPr>
          <w:rFonts w:ascii="Times New Roman" w:hAnsi="Times New Roman" w:cs="Times New Roman"/>
          <w:sz w:val="28"/>
          <w:szCs w:val="28"/>
        </w:rPr>
        <w:t>%;</w:t>
      </w:r>
    </w:p>
    <w:p w:rsidR="00111F5D" w:rsidRPr="008307C3" w:rsidRDefault="00111F5D" w:rsidP="00A37DCA">
      <w:pPr>
        <w:pStyle w:val="a9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отношение числа рентген-</w:t>
      </w:r>
      <w:proofErr w:type="spellStart"/>
      <w:r w:rsidRPr="008307C3">
        <w:rPr>
          <w:rFonts w:ascii="Times New Roman" w:hAnsi="Times New Roman" w:cs="Times New Roman"/>
          <w:sz w:val="28"/>
          <w:szCs w:val="28"/>
        </w:rPr>
        <w:t>эндоваскулярных</w:t>
      </w:r>
      <w:proofErr w:type="spellEnd"/>
      <w:r w:rsidRPr="008307C3">
        <w:rPr>
          <w:rFonts w:ascii="Times New Roman" w:hAnsi="Times New Roman" w:cs="Times New Roman"/>
          <w:sz w:val="28"/>
          <w:szCs w:val="28"/>
        </w:rPr>
        <w:t xml:space="preserve"> вмешательств в лечебных целях к общему числу выбывших больных, перенесших острый коронарный синдром – 63</w:t>
      </w:r>
      <w:r w:rsidR="00A95DAD" w:rsidRPr="008307C3">
        <w:rPr>
          <w:rFonts w:ascii="Times New Roman" w:hAnsi="Times New Roman" w:cs="Times New Roman"/>
          <w:sz w:val="28"/>
          <w:szCs w:val="28"/>
        </w:rPr>
        <w:t> </w:t>
      </w:r>
      <w:r w:rsidRPr="008307C3">
        <w:rPr>
          <w:rFonts w:ascii="Times New Roman" w:hAnsi="Times New Roman" w:cs="Times New Roman"/>
          <w:sz w:val="28"/>
          <w:szCs w:val="28"/>
        </w:rPr>
        <w:t>%;</w:t>
      </w:r>
    </w:p>
    <w:p w:rsidR="00111F5D" w:rsidRPr="008307C3" w:rsidRDefault="00111F5D" w:rsidP="00A37DCA">
      <w:pPr>
        <w:pStyle w:val="a9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количество рентген-</w:t>
      </w:r>
      <w:proofErr w:type="spellStart"/>
      <w:r w:rsidRPr="008307C3">
        <w:rPr>
          <w:rFonts w:ascii="Times New Roman" w:hAnsi="Times New Roman" w:cs="Times New Roman"/>
          <w:sz w:val="28"/>
          <w:szCs w:val="28"/>
        </w:rPr>
        <w:t>эндоваскулярных</w:t>
      </w:r>
      <w:proofErr w:type="spellEnd"/>
      <w:r w:rsidRPr="008307C3">
        <w:rPr>
          <w:rFonts w:ascii="Times New Roman" w:hAnsi="Times New Roman" w:cs="Times New Roman"/>
          <w:sz w:val="28"/>
          <w:szCs w:val="28"/>
        </w:rPr>
        <w:t xml:space="preserve"> вмешательств в лечебных целях – 609 единиц;</w:t>
      </w:r>
    </w:p>
    <w:p w:rsidR="00111F5D" w:rsidRPr="008307C3" w:rsidRDefault="00111F5D" w:rsidP="00A37DCA">
      <w:pPr>
        <w:pStyle w:val="a9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доля профильных госпитализаций пациентов с острыми нарушениями мозгового кровообращения, доставленных автомобилями скорой медицинской помощи, – 68,1</w:t>
      </w:r>
      <w:r w:rsidR="00A95DAD" w:rsidRPr="008307C3">
        <w:rPr>
          <w:rFonts w:ascii="Times New Roman" w:hAnsi="Times New Roman" w:cs="Times New Roman"/>
          <w:sz w:val="28"/>
          <w:szCs w:val="28"/>
        </w:rPr>
        <w:t> </w:t>
      </w:r>
      <w:r w:rsidRPr="008307C3">
        <w:rPr>
          <w:rFonts w:ascii="Times New Roman" w:hAnsi="Times New Roman" w:cs="Times New Roman"/>
          <w:sz w:val="28"/>
          <w:szCs w:val="28"/>
        </w:rPr>
        <w:t>%.</w:t>
      </w:r>
    </w:p>
    <w:p w:rsidR="00111F5D" w:rsidRPr="008307C3" w:rsidRDefault="00A95DAD" w:rsidP="00111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 xml:space="preserve">Согласно отчета </w:t>
      </w:r>
      <w:r w:rsidR="00111F5D" w:rsidRPr="008307C3">
        <w:rPr>
          <w:rFonts w:ascii="Times New Roman" w:hAnsi="Times New Roman" w:cs="Times New Roman"/>
          <w:sz w:val="28"/>
          <w:szCs w:val="28"/>
        </w:rPr>
        <w:t xml:space="preserve">Минздрава РИ </w:t>
      </w:r>
      <w:r w:rsidRPr="008307C3">
        <w:rPr>
          <w:rFonts w:ascii="Times New Roman" w:hAnsi="Times New Roman" w:cs="Times New Roman"/>
          <w:sz w:val="28"/>
          <w:szCs w:val="28"/>
        </w:rPr>
        <w:t>в</w:t>
      </w:r>
      <w:r w:rsidR="00111F5D" w:rsidRPr="008307C3">
        <w:rPr>
          <w:rFonts w:ascii="Times New Roman" w:hAnsi="Times New Roman" w:cs="Times New Roman"/>
          <w:sz w:val="28"/>
          <w:szCs w:val="28"/>
        </w:rPr>
        <w:t xml:space="preserve"> </w:t>
      </w:r>
      <w:r w:rsidRPr="008307C3">
        <w:rPr>
          <w:rFonts w:ascii="Times New Roman" w:hAnsi="Times New Roman" w:cs="Times New Roman"/>
          <w:sz w:val="28"/>
          <w:szCs w:val="28"/>
        </w:rPr>
        <w:t>первом</w:t>
      </w:r>
      <w:r w:rsidR="00111F5D" w:rsidRPr="008307C3">
        <w:rPr>
          <w:rFonts w:ascii="Times New Roman" w:hAnsi="Times New Roman" w:cs="Times New Roman"/>
          <w:sz w:val="28"/>
          <w:szCs w:val="28"/>
        </w:rPr>
        <w:t xml:space="preserve"> полугоди</w:t>
      </w:r>
      <w:r w:rsidRPr="008307C3">
        <w:rPr>
          <w:rFonts w:ascii="Times New Roman" w:hAnsi="Times New Roman" w:cs="Times New Roman"/>
          <w:sz w:val="28"/>
          <w:szCs w:val="28"/>
        </w:rPr>
        <w:t>и</w:t>
      </w:r>
      <w:r w:rsidR="00111F5D" w:rsidRPr="008307C3">
        <w:rPr>
          <w:rFonts w:ascii="Times New Roman" w:hAnsi="Times New Roman" w:cs="Times New Roman"/>
          <w:sz w:val="28"/>
          <w:szCs w:val="28"/>
        </w:rPr>
        <w:t xml:space="preserve"> 2020 года достижение указанных целевых показателей составило:</w:t>
      </w:r>
    </w:p>
    <w:p w:rsidR="00111F5D" w:rsidRPr="008307C3" w:rsidRDefault="00111F5D" w:rsidP="00A37DCA">
      <w:pPr>
        <w:pStyle w:val="a9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 xml:space="preserve">смертность от инфаркта миокарда, на 100 тыс. населения – 4,7 человек </w:t>
      </w:r>
      <w:r w:rsidR="00A95DAD" w:rsidRPr="008307C3">
        <w:rPr>
          <w:rFonts w:ascii="Times New Roman" w:hAnsi="Times New Roman" w:cs="Times New Roman"/>
          <w:sz w:val="28"/>
          <w:szCs w:val="28"/>
        </w:rPr>
        <w:t>или 134,3 </w:t>
      </w:r>
      <w:r w:rsidRPr="008307C3">
        <w:rPr>
          <w:rFonts w:ascii="Times New Roman" w:hAnsi="Times New Roman" w:cs="Times New Roman"/>
          <w:sz w:val="28"/>
          <w:szCs w:val="28"/>
        </w:rPr>
        <w:t>%</w:t>
      </w:r>
      <w:r w:rsidR="00A95DAD" w:rsidRPr="008307C3">
        <w:rPr>
          <w:rFonts w:ascii="Times New Roman" w:hAnsi="Times New Roman" w:cs="Times New Roman"/>
          <w:sz w:val="28"/>
          <w:szCs w:val="28"/>
        </w:rPr>
        <w:t xml:space="preserve"> от плана</w:t>
      </w:r>
      <w:r w:rsidRPr="008307C3">
        <w:rPr>
          <w:rFonts w:ascii="Times New Roman" w:hAnsi="Times New Roman" w:cs="Times New Roman"/>
          <w:sz w:val="28"/>
          <w:szCs w:val="28"/>
        </w:rPr>
        <w:t>;</w:t>
      </w:r>
    </w:p>
    <w:p w:rsidR="00111F5D" w:rsidRPr="008307C3" w:rsidRDefault="00111F5D" w:rsidP="00A37DCA">
      <w:pPr>
        <w:pStyle w:val="a9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 xml:space="preserve">смертность от острого нарушения мозгового кровообращения, на 100 тыс. населения – 6,6 человек </w:t>
      </w:r>
      <w:r w:rsidR="00A95DAD" w:rsidRPr="008307C3">
        <w:rPr>
          <w:rFonts w:ascii="Times New Roman" w:hAnsi="Times New Roman" w:cs="Times New Roman"/>
          <w:sz w:val="28"/>
          <w:szCs w:val="28"/>
        </w:rPr>
        <w:t>или 53,2 %</w:t>
      </w:r>
      <w:r w:rsidRPr="008307C3">
        <w:rPr>
          <w:rFonts w:ascii="Times New Roman" w:hAnsi="Times New Roman" w:cs="Times New Roman"/>
          <w:sz w:val="28"/>
          <w:szCs w:val="28"/>
        </w:rPr>
        <w:t>;</w:t>
      </w:r>
    </w:p>
    <w:p w:rsidR="00111F5D" w:rsidRPr="008307C3" w:rsidRDefault="00111F5D" w:rsidP="00A37DCA">
      <w:pPr>
        <w:pStyle w:val="a9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больничная летальность от инфаркта миокарда – 8,2</w:t>
      </w:r>
      <w:r w:rsidR="00A95DAD" w:rsidRPr="008307C3">
        <w:rPr>
          <w:rFonts w:ascii="Times New Roman" w:hAnsi="Times New Roman" w:cs="Times New Roman"/>
          <w:sz w:val="28"/>
          <w:szCs w:val="28"/>
        </w:rPr>
        <w:t> </w:t>
      </w:r>
      <w:r w:rsidRPr="008307C3">
        <w:rPr>
          <w:rFonts w:ascii="Times New Roman" w:hAnsi="Times New Roman" w:cs="Times New Roman"/>
          <w:sz w:val="28"/>
          <w:szCs w:val="28"/>
        </w:rPr>
        <w:t xml:space="preserve">% </w:t>
      </w:r>
      <w:r w:rsidR="00A95DAD" w:rsidRPr="008307C3">
        <w:rPr>
          <w:rFonts w:ascii="Times New Roman" w:hAnsi="Times New Roman" w:cs="Times New Roman"/>
          <w:sz w:val="28"/>
          <w:szCs w:val="28"/>
        </w:rPr>
        <w:t>или 68,3 %;</w:t>
      </w:r>
    </w:p>
    <w:p w:rsidR="00111F5D" w:rsidRPr="008307C3" w:rsidRDefault="00111F5D" w:rsidP="00A37DCA">
      <w:pPr>
        <w:pStyle w:val="a9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больничная летальность от острого нарушения</w:t>
      </w:r>
      <w:r w:rsidR="00A504C5" w:rsidRPr="008307C3">
        <w:rPr>
          <w:rFonts w:ascii="Times New Roman" w:hAnsi="Times New Roman" w:cs="Times New Roman"/>
          <w:sz w:val="28"/>
          <w:szCs w:val="28"/>
        </w:rPr>
        <w:t xml:space="preserve"> мозгового кровообращения – 8,8 </w:t>
      </w:r>
      <w:r w:rsidR="00120412" w:rsidRPr="008307C3">
        <w:rPr>
          <w:rFonts w:ascii="Times New Roman" w:hAnsi="Times New Roman" w:cs="Times New Roman"/>
          <w:sz w:val="28"/>
          <w:szCs w:val="28"/>
        </w:rPr>
        <w:t xml:space="preserve">% или </w:t>
      </w:r>
      <w:r w:rsidR="00A504C5" w:rsidRPr="008307C3">
        <w:rPr>
          <w:rFonts w:ascii="Times New Roman" w:hAnsi="Times New Roman" w:cs="Times New Roman"/>
          <w:sz w:val="28"/>
          <w:szCs w:val="28"/>
        </w:rPr>
        <w:t>125,7 </w:t>
      </w:r>
      <w:r w:rsidRPr="008307C3">
        <w:rPr>
          <w:rFonts w:ascii="Times New Roman" w:hAnsi="Times New Roman" w:cs="Times New Roman"/>
          <w:sz w:val="28"/>
          <w:szCs w:val="28"/>
        </w:rPr>
        <w:t>%;</w:t>
      </w:r>
    </w:p>
    <w:p w:rsidR="00111F5D" w:rsidRPr="008307C3" w:rsidRDefault="00111F5D" w:rsidP="00A37DCA">
      <w:pPr>
        <w:pStyle w:val="a9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отношение числа рентген-</w:t>
      </w:r>
      <w:proofErr w:type="spellStart"/>
      <w:r w:rsidRPr="008307C3">
        <w:rPr>
          <w:rFonts w:ascii="Times New Roman" w:hAnsi="Times New Roman" w:cs="Times New Roman"/>
          <w:sz w:val="28"/>
          <w:szCs w:val="28"/>
        </w:rPr>
        <w:t>эндоваскулярных</w:t>
      </w:r>
      <w:proofErr w:type="spellEnd"/>
      <w:r w:rsidRPr="008307C3">
        <w:rPr>
          <w:rFonts w:ascii="Times New Roman" w:hAnsi="Times New Roman" w:cs="Times New Roman"/>
          <w:sz w:val="28"/>
          <w:szCs w:val="28"/>
        </w:rPr>
        <w:t xml:space="preserve"> вмешательств в лечебных целях к общему числу выбывших больных, перенесших острый коронарный синдром– 47,</w:t>
      </w:r>
      <w:r w:rsidR="00A504C5" w:rsidRPr="008307C3">
        <w:rPr>
          <w:rFonts w:ascii="Times New Roman" w:hAnsi="Times New Roman" w:cs="Times New Roman"/>
          <w:sz w:val="28"/>
          <w:szCs w:val="28"/>
        </w:rPr>
        <w:t>2 </w:t>
      </w:r>
      <w:r w:rsidR="00120412" w:rsidRPr="008307C3">
        <w:rPr>
          <w:rFonts w:ascii="Times New Roman" w:hAnsi="Times New Roman" w:cs="Times New Roman"/>
          <w:sz w:val="28"/>
          <w:szCs w:val="28"/>
        </w:rPr>
        <w:t xml:space="preserve">% или </w:t>
      </w:r>
      <w:r w:rsidRPr="008307C3">
        <w:rPr>
          <w:rFonts w:ascii="Times New Roman" w:hAnsi="Times New Roman" w:cs="Times New Roman"/>
          <w:sz w:val="28"/>
          <w:szCs w:val="28"/>
        </w:rPr>
        <w:t>74,9</w:t>
      </w:r>
      <w:r w:rsidR="00A504C5" w:rsidRPr="008307C3">
        <w:rPr>
          <w:rFonts w:ascii="Times New Roman" w:hAnsi="Times New Roman" w:cs="Times New Roman"/>
          <w:sz w:val="28"/>
          <w:szCs w:val="28"/>
        </w:rPr>
        <w:t> </w:t>
      </w:r>
      <w:r w:rsidRPr="008307C3">
        <w:rPr>
          <w:rFonts w:ascii="Times New Roman" w:hAnsi="Times New Roman" w:cs="Times New Roman"/>
          <w:sz w:val="28"/>
          <w:szCs w:val="28"/>
        </w:rPr>
        <w:t>%;</w:t>
      </w:r>
    </w:p>
    <w:p w:rsidR="00111F5D" w:rsidRPr="008307C3" w:rsidRDefault="00111F5D" w:rsidP="00A37DCA">
      <w:pPr>
        <w:pStyle w:val="a9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количество рентген-</w:t>
      </w:r>
      <w:proofErr w:type="spellStart"/>
      <w:r w:rsidRPr="008307C3">
        <w:rPr>
          <w:rFonts w:ascii="Times New Roman" w:hAnsi="Times New Roman" w:cs="Times New Roman"/>
          <w:sz w:val="28"/>
          <w:szCs w:val="28"/>
        </w:rPr>
        <w:t>эндоваскулярных</w:t>
      </w:r>
      <w:proofErr w:type="spellEnd"/>
      <w:r w:rsidRPr="008307C3">
        <w:rPr>
          <w:rFonts w:ascii="Times New Roman" w:hAnsi="Times New Roman" w:cs="Times New Roman"/>
          <w:sz w:val="28"/>
          <w:szCs w:val="28"/>
        </w:rPr>
        <w:t xml:space="preserve"> вмешательств в лечебных целях – 202 единиц </w:t>
      </w:r>
      <w:r w:rsidR="00120412" w:rsidRPr="008307C3">
        <w:rPr>
          <w:rFonts w:ascii="Times New Roman" w:hAnsi="Times New Roman" w:cs="Times New Roman"/>
          <w:sz w:val="28"/>
          <w:szCs w:val="28"/>
        </w:rPr>
        <w:t xml:space="preserve">или </w:t>
      </w:r>
      <w:r w:rsidRPr="008307C3">
        <w:rPr>
          <w:rFonts w:ascii="Times New Roman" w:hAnsi="Times New Roman" w:cs="Times New Roman"/>
          <w:sz w:val="28"/>
          <w:szCs w:val="28"/>
        </w:rPr>
        <w:t>33,</w:t>
      </w:r>
      <w:r w:rsidR="00A504C5" w:rsidRPr="008307C3">
        <w:rPr>
          <w:rFonts w:ascii="Times New Roman" w:hAnsi="Times New Roman" w:cs="Times New Roman"/>
          <w:sz w:val="28"/>
          <w:szCs w:val="28"/>
        </w:rPr>
        <w:t>2 </w:t>
      </w:r>
      <w:r w:rsidRPr="008307C3">
        <w:rPr>
          <w:rFonts w:ascii="Times New Roman" w:hAnsi="Times New Roman" w:cs="Times New Roman"/>
          <w:sz w:val="28"/>
          <w:szCs w:val="28"/>
        </w:rPr>
        <w:t>%;</w:t>
      </w:r>
    </w:p>
    <w:p w:rsidR="00111F5D" w:rsidRPr="008307C3" w:rsidRDefault="00111F5D" w:rsidP="00A37DCA">
      <w:pPr>
        <w:pStyle w:val="a9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доля профильных госпитализаций пациентов с острыми нарушениями мозгового кровообращения, доставленных автомобилями скорой медицинской помощи, – 72,1</w:t>
      </w:r>
      <w:r w:rsidR="00A504C5" w:rsidRPr="008307C3">
        <w:rPr>
          <w:rFonts w:ascii="Times New Roman" w:hAnsi="Times New Roman" w:cs="Times New Roman"/>
          <w:sz w:val="28"/>
          <w:szCs w:val="28"/>
        </w:rPr>
        <w:t> </w:t>
      </w:r>
      <w:r w:rsidR="00120412" w:rsidRPr="008307C3">
        <w:rPr>
          <w:rFonts w:ascii="Times New Roman" w:hAnsi="Times New Roman" w:cs="Times New Roman"/>
          <w:sz w:val="28"/>
          <w:szCs w:val="28"/>
        </w:rPr>
        <w:t xml:space="preserve">% или </w:t>
      </w:r>
      <w:r w:rsidRPr="008307C3">
        <w:rPr>
          <w:rFonts w:ascii="Times New Roman" w:hAnsi="Times New Roman" w:cs="Times New Roman"/>
          <w:sz w:val="28"/>
          <w:szCs w:val="28"/>
        </w:rPr>
        <w:t>10</w:t>
      </w:r>
      <w:r w:rsidR="00A504C5" w:rsidRPr="008307C3">
        <w:rPr>
          <w:rFonts w:ascii="Times New Roman" w:hAnsi="Times New Roman" w:cs="Times New Roman"/>
          <w:sz w:val="28"/>
          <w:szCs w:val="28"/>
        </w:rPr>
        <w:t>5,9 </w:t>
      </w:r>
      <w:r w:rsidRPr="008307C3">
        <w:rPr>
          <w:rFonts w:ascii="Times New Roman" w:hAnsi="Times New Roman" w:cs="Times New Roman"/>
          <w:sz w:val="28"/>
          <w:szCs w:val="28"/>
        </w:rPr>
        <w:t>%.</w:t>
      </w:r>
    </w:p>
    <w:p w:rsidR="00120412" w:rsidRPr="008307C3" w:rsidRDefault="00111F5D" w:rsidP="00111F5D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Паспортом проекта для реализации поставленных целей и задач предусмотрено финансирование в обще</w:t>
      </w:r>
      <w:r w:rsidR="00120412" w:rsidRPr="008307C3">
        <w:rPr>
          <w:rFonts w:ascii="Times New Roman" w:hAnsi="Times New Roman" w:cs="Times New Roman"/>
          <w:sz w:val="28"/>
          <w:szCs w:val="28"/>
        </w:rPr>
        <w:t>м объеме</w:t>
      </w:r>
      <w:r w:rsidRPr="008307C3">
        <w:rPr>
          <w:rFonts w:ascii="Times New Roman" w:hAnsi="Times New Roman" w:cs="Times New Roman"/>
          <w:sz w:val="28"/>
          <w:szCs w:val="28"/>
        </w:rPr>
        <w:t xml:space="preserve"> 99 137,7 тыс. руб</w:t>
      </w:r>
      <w:r w:rsidR="00120412" w:rsidRPr="008307C3">
        <w:rPr>
          <w:rFonts w:ascii="Times New Roman" w:hAnsi="Times New Roman" w:cs="Times New Roman"/>
          <w:sz w:val="28"/>
          <w:szCs w:val="28"/>
        </w:rPr>
        <w:t>лей, и</w:t>
      </w:r>
      <w:r w:rsidRPr="008307C3">
        <w:rPr>
          <w:rFonts w:ascii="Times New Roman" w:hAnsi="Times New Roman" w:cs="Times New Roman"/>
          <w:sz w:val="28"/>
          <w:szCs w:val="28"/>
        </w:rPr>
        <w:t>з них</w:t>
      </w:r>
      <w:r w:rsidR="00120412" w:rsidRPr="008307C3">
        <w:rPr>
          <w:rFonts w:ascii="Times New Roman" w:hAnsi="Times New Roman" w:cs="Times New Roman"/>
          <w:sz w:val="28"/>
          <w:szCs w:val="28"/>
        </w:rPr>
        <w:t>:</w:t>
      </w:r>
    </w:p>
    <w:p w:rsidR="00120412" w:rsidRPr="008307C3" w:rsidRDefault="00120412" w:rsidP="00120412">
      <w:pPr>
        <w:pStyle w:val="ae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 xml:space="preserve">на </w:t>
      </w:r>
      <w:r w:rsidR="00111F5D" w:rsidRPr="008307C3">
        <w:rPr>
          <w:rFonts w:ascii="Times New Roman" w:hAnsi="Times New Roman" w:cs="Times New Roman"/>
          <w:sz w:val="28"/>
          <w:szCs w:val="28"/>
        </w:rPr>
        <w:t>профилактику развития сердечно-сосудистых заболеваний и сердечно-сосудистых осложнений у пациентов высоког</w:t>
      </w:r>
      <w:r w:rsidRPr="008307C3">
        <w:rPr>
          <w:rFonts w:ascii="Times New Roman" w:hAnsi="Times New Roman" w:cs="Times New Roman"/>
          <w:sz w:val="28"/>
          <w:szCs w:val="28"/>
        </w:rPr>
        <w:t>о риска предусмотрено 35 975,</w:t>
      </w:r>
      <w:r w:rsidR="00111F5D" w:rsidRPr="008307C3">
        <w:rPr>
          <w:rFonts w:ascii="Times New Roman" w:hAnsi="Times New Roman" w:cs="Times New Roman"/>
          <w:sz w:val="28"/>
          <w:szCs w:val="28"/>
        </w:rPr>
        <w:t>7 тыс. руб</w:t>
      </w:r>
      <w:r w:rsidRPr="008307C3">
        <w:rPr>
          <w:rFonts w:ascii="Times New Roman" w:hAnsi="Times New Roman" w:cs="Times New Roman"/>
          <w:sz w:val="28"/>
          <w:szCs w:val="28"/>
        </w:rPr>
        <w:t>лей</w:t>
      </w:r>
      <w:r w:rsidR="00111F5D" w:rsidRPr="008307C3">
        <w:rPr>
          <w:rFonts w:ascii="Times New Roman" w:hAnsi="Times New Roman" w:cs="Times New Roman"/>
          <w:sz w:val="28"/>
          <w:szCs w:val="28"/>
        </w:rPr>
        <w:t xml:space="preserve"> (</w:t>
      </w:r>
      <w:r w:rsidRPr="008307C3">
        <w:rPr>
          <w:rFonts w:ascii="Times New Roman" w:hAnsi="Times New Roman" w:cs="Times New Roman"/>
          <w:sz w:val="28"/>
          <w:szCs w:val="28"/>
        </w:rPr>
        <w:t xml:space="preserve">в том числе: </w:t>
      </w:r>
      <w:r w:rsidR="00111F5D" w:rsidRPr="008307C3">
        <w:rPr>
          <w:rFonts w:ascii="Times New Roman" w:hAnsi="Times New Roman" w:cs="Times New Roman"/>
          <w:sz w:val="28"/>
          <w:szCs w:val="28"/>
        </w:rPr>
        <w:t xml:space="preserve">средства федерального бюджета </w:t>
      </w:r>
      <w:r w:rsidRPr="008307C3">
        <w:rPr>
          <w:rFonts w:ascii="Times New Roman" w:hAnsi="Times New Roman" w:cs="Times New Roman"/>
          <w:sz w:val="28"/>
          <w:szCs w:val="28"/>
        </w:rPr>
        <w:t xml:space="preserve">- 35 615,9 тыс. рублей (или 99 %), </w:t>
      </w:r>
      <w:r w:rsidR="00111F5D" w:rsidRPr="008307C3">
        <w:rPr>
          <w:rFonts w:ascii="Times New Roman" w:hAnsi="Times New Roman" w:cs="Times New Roman"/>
          <w:sz w:val="28"/>
          <w:szCs w:val="28"/>
        </w:rPr>
        <w:t>средства республиканского бюджета</w:t>
      </w:r>
      <w:r w:rsidRPr="008307C3">
        <w:rPr>
          <w:rFonts w:ascii="Times New Roman" w:hAnsi="Times New Roman" w:cs="Times New Roman"/>
          <w:sz w:val="28"/>
          <w:szCs w:val="28"/>
        </w:rPr>
        <w:t xml:space="preserve"> - 359,8 тыс. рублей (или 1 %);</w:t>
      </w:r>
    </w:p>
    <w:p w:rsidR="00111F5D" w:rsidRPr="008307C3" w:rsidRDefault="00111F5D" w:rsidP="00120412">
      <w:pPr>
        <w:pStyle w:val="ae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на переоснащение (дооснащение) медицинским оборудованием региональных сосудистых центров и первичных сосудистых отделений – 63 162,0 тыс. руб</w:t>
      </w:r>
      <w:r w:rsidR="00120412" w:rsidRPr="008307C3">
        <w:rPr>
          <w:rFonts w:ascii="Times New Roman" w:hAnsi="Times New Roman" w:cs="Times New Roman"/>
          <w:sz w:val="28"/>
          <w:szCs w:val="28"/>
        </w:rPr>
        <w:t>лей</w:t>
      </w:r>
      <w:r w:rsidRPr="008307C3">
        <w:rPr>
          <w:rFonts w:ascii="Times New Roman" w:hAnsi="Times New Roman" w:cs="Times New Roman"/>
          <w:sz w:val="28"/>
          <w:szCs w:val="28"/>
        </w:rPr>
        <w:t xml:space="preserve"> (средства федерального бюджета</w:t>
      </w:r>
      <w:r w:rsidR="00120412" w:rsidRPr="008307C3">
        <w:rPr>
          <w:rFonts w:ascii="Times New Roman" w:hAnsi="Times New Roman" w:cs="Times New Roman"/>
          <w:sz w:val="28"/>
          <w:szCs w:val="28"/>
        </w:rPr>
        <w:t xml:space="preserve"> - 63 162,0 тыс. рублей</w:t>
      </w:r>
      <w:r w:rsidRPr="008307C3">
        <w:rPr>
          <w:rFonts w:ascii="Times New Roman" w:hAnsi="Times New Roman" w:cs="Times New Roman"/>
          <w:sz w:val="28"/>
          <w:szCs w:val="28"/>
        </w:rPr>
        <w:t xml:space="preserve">, </w:t>
      </w:r>
      <w:r w:rsidR="00120412" w:rsidRPr="008307C3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Pr="008307C3">
        <w:rPr>
          <w:rFonts w:ascii="Times New Roman" w:hAnsi="Times New Roman" w:cs="Times New Roman"/>
          <w:sz w:val="28"/>
          <w:szCs w:val="28"/>
        </w:rPr>
        <w:t>из республикан</w:t>
      </w:r>
      <w:r w:rsidR="00D1127E" w:rsidRPr="008307C3">
        <w:rPr>
          <w:rFonts w:ascii="Times New Roman" w:hAnsi="Times New Roman" w:cs="Times New Roman"/>
          <w:sz w:val="28"/>
          <w:szCs w:val="28"/>
        </w:rPr>
        <w:t>ского бюджета не предусмотрен</w:t>
      </w:r>
      <w:r w:rsidR="00120412" w:rsidRPr="008307C3">
        <w:rPr>
          <w:rFonts w:ascii="Times New Roman" w:hAnsi="Times New Roman" w:cs="Times New Roman"/>
          <w:sz w:val="28"/>
          <w:szCs w:val="28"/>
        </w:rPr>
        <w:t>о</w:t>
      </w:r>
      <w:r w:rsidR="00D1127E" w:rsidRPr="008307C3">
        <w:rPr>
          <w:rFonts w:ascii="Times New Roman" w:hAnsi="Times New Roman" w:cs="Times New Roman"/>
          <w:sz w:val="28"/>
          <w:szCs w:val="28"/>
        </w:rPr>
        <w:t>).</w:t>
      </w:r>
    </w:p>
    <w:p w:rsidR="00111F5D" w:rsidRPr="008307C3" w:rsidRDefault="00111F5D" w:rsidP="00111F5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tab/>
      </w:r>
      <w:r w:rsidR="00120412" w:rsidRPr="008307C3">
        <w:rPr>
          <w:rFonts w:ascii="Times New Roman" w:hAnsi="Times New Roman" w:cs="Times New Roman"/>
          <w:sz w:val="28"/>
          <w:szCs w:val="28"/>
        </w:rPr>
        <w:t xml:space="preserve">В рамках проекта </w:t>
      </w:r>
      <w:r w:rsidR="00FC6982" w:rsidRPr="008307C3">
        <w:rPr>
          <w:rFonts w:ascii="Times New Roman" w:hAnsi="Times New Roman" w:cs="Times New Roman"/>
          <w:sz w:val="28"/>
          <w:szCs w:val="28"/>
        </w:rPr>
        <w:t>за</w:t>
      </w:r>
      <w:r w:rsidR="00120412" w:rsidRPr="008307C3">
        <w:rPr>
          <w:rFonts w:ascii="Times New Roman" w:hAnsi="Times New Roman" w:cs="Times New Roman"/>
          <w:sz w:val="28"/>
          <w:szCs w:val="28"/>
        </w:rPr>
        <w:t>планир</w:t>
      </w:r>
      <w:r w:rsidR="00C45E2F" w:rsidRPr="008307C3">
        <w:rPr>
          <w:rFonts w:ascii="Times New Roman" w:hAnsi="Times New Roman" w:cs="Times New Roman"/>
          <w:sz w:val="28"/>
          <w:szCs w:val="28"/>
        </w:rPr>
        <w:t>овано</w:t>
      </w:r>
      <w:r w:rsidR="00120412" w:rsidRPr="008307C3">
        <w:rPr>
          <w:rFonts w:ascii="Times New Roman" w:hAnsi="Times New Roman" w:cs="Times New Roman"/>
          <w:sz w:val="28"/>
          <w:szCs w:val="28"/>
        </w:rPr>
        <w:t xml:space="preserve"> </w:t>
      </w:r>
      <w:r w:rsidRPr="008307C3">
        <w:rPr>
          <w:rFonts w:ascii="Times New Roman" w:hAnsi="Times New Roman" w:cs="Times New Roman"/>
          <w:sz w:val="28"/>
          <w:szCs w:val="28"/>
        </w:rPr>
        <w:t>приобретение 63 единиц медицинского оборудования</w:t>
      </w:r>
      <w:r w:rsidR="00FC6982" w:rsidRPr="008307C3">
        <w:rPr>
          <w:rFonts w:ascii="Times New Roman" w:hAnsi="Times New Roman" w:cs="Times New Roman"/>
          <w:sz w:val="28"/>
          <w:szCs w:val="28"/>
        </w:rPr>
        <w:t>,</w:t>
      </w:r>
      <w:r w:rsidRPr="008307C3">
        <w:rPr>
          <w:rFonts w:ascii="Times New Roman" w:hAnsi="Times New Roman" w:cs="Times New Roman"/>
          <w:sz w:val="28"/>
          <w:szCs w:val="28"/>
        </w:rPr>
        <w:t xml:space="preserve"> законтрактована 31 единица медицинского оборудования.</w:t>
      </w:r>
    </w:p>
    <w:p w:rsidR="00111F5D" w:rsidRPr="008307C3" w:rsidRDefault="00C45E2F" w:rsidP="00111F5D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 xml:space="preserve">В отчетном периоде </w:t>
      </w:r>
      <w:r w:rsidR="00111F5D" w:rsidRPr="008307C3">
        <w:rPr>
          <w:rFonts w:ascii="Times New Roman" w:hAnsi="Times New Roman" w:cs="Times New Roman"/>
          <w:sz w:val="28"/>
          <w:szCs w:val="28"/>
        </w:rPr>
        <w:t>финансирование не осуществлено, кассовое исполнение регионального проекта отсутствует.</w:t>
      </w:r>
    </w:p>
    <w:p w:rsidR="00111F5D" w:rsidRPr="008307C3" w:rsidRDefault="00C45E2F" w:rsidP="00C45E2F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111F5D" w:rsidRPr="008307C3">
        <w:rPr>
          <w:rFonts w:ascii="Times New Roman" w:hAnsi="Times New Roman" w:cs="Times New Roman"/>
          <w:sz w:val="28"/>
          <w:szCs w:val="28"/>
        </w:rPr>
        <w:t xml:space="preserve"> связи с </w:t>
      </w:r>
      <w:r w:rsidRPr="008307C3">
        <w:rPr>
          <w:rFonts w:ascii="Times New Roman" w:hAnsi="Times New Roman" w:cs="Times New Roman"/>
          <w:sz w:val="28"/>
          <w:szCs w:val="28"/>
        </w:rPr>
        <w:t xml:space="preserve">этим, </w:t>
      </w:r>
      <w:r w:rsidR="00111F5D" w:rsidRPr="008307C3">
        <w:rPr>
          <w:rFonts w:ascii="Times New Roman" w:hAnsi="Times New Roman" w:cs="Times New Roman"/>
          <w:sz w:val="28"/>
          <w:szCs w:val="28"/>
        </w:rPr>
        <w:t xml:space="preserve">существуют серьезные риски </w:t>
      </w:r>
      <w:proofErr w:type="spellStart"/>
      <w:r w:rsidR="00111F5D" w:rsidRPr="008307C3">
        <w:rPr>
          <w:rFonts w:ascii="Times New Roman" w:hAnsi="Times New Roman" w:cs="Times New Roman"/>
          <w:sz w:val="28"/>
          <w:szCs w:val="28"/>
        </w:rPr>
        <w:t>неосвоения</w:t>
      </w:r>
      <w:proofErr w:type="spellEnd"/>
      <w:r w:rsidR="00111F5D" w:rsidRPr="008307C3">
        <w:rPr>
          <w:rFonts w:ascii="Times New Roman" w:hAnsi="Times New Roman" w:cs="Times New Roman"/>
          <w:sz w:val="28"/>
          <w:szCs w:val="28"/>
        </w:rPr>
        <w:t xml:space="preserve"> бюджетных средств и </w:t>
      </w:r>
      <w:proofErr w:type="spellStart"/>
      <w:r w:rsidR="00111F5D" w:rsidRPr="008307C3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111F5D" w:rsidRPr="008307C3">
        <w:rPr>
          <w:rFonts w:ascii="Times New Roman" w:hAnsi="Times New Roman" w:cs="Times New Roman"/>
          <w:sz w:val="28"/>
          <w:szCs w:val="28"/>
        </w:rPr>
        <w:t xml:space="preserve"> в </w:t>
      </w:r>
      <w:r w:rsidRPr="008307C3">
        <w:rPr>
          <w:rFonts w:ascii="Times New Roman" w:hAnsi="Times New Roman" w:cs="Times New Roman"/>
          <w:sz w:val="28"/>
          <w:szCs w:val="28"/>
        </w:rPr>
        <w:t>р</w:t>
      </w:r>
      <w:r w:rsidR="00111F5D" w:rsidRPr="008307C3">
        <w:rPr>
          <w:rFonts w:ascii="Times New Roman" w:hAnsi="Times New Roman" w:cs="Times New Roman"/>
          <w:sz w:val="28"/>
          <w:szCs w:val="28"/>
        </w:rPr>
        <w:t>еспублике целей и задач, предусмотренных региональным проектом «Борьба с сердечно-сосудистыми заболеваниями».</w:t>
      </w:r>
    </w:p>
    <w:p w:rsidR="00111F5D" w:rsidRPr="008307C3" w:rsidRDefault="00D1127E" w:rsidP="00D1127E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07C3">
        <w:rPr>
          <w:rFonts w:ascii="Times New Roman" w:hAnsi="Times New Roman" w:cs="Times New Roman"/>
          <w:i/>
          <w:sz w:val="28"/>
          <w:szCs w:val="28"/>
        </w:rPr>
        <w:t>2.</w:t>
      </w:r>
      <w:r w:rsidRPr="008307C3">
        <w:rPr>
          <w:rFonts w:ascii="Times New Roman" w:hAnsi="Times New Roman" w:cs="Times New Roman"/>
          <w:i/>
          <w:sz w:val="28"/>
          <w:szCs w:val="28"/>
        </w:rPr>
        <w:tab/>
      </w:r>
      <w:r w:rsidR="00111F5D" w:rsidRPr="008307C3">
        <w:rPr>
          <w:rFonts w:ascii="Times New Roman" w:hAnsi="Times New Roman" w:cs="Times New Roman"/>
          <w:i/>
          <w:sz w:val="28"/>
          <w:szCs w:val="28"/>
        </w:rPr>
        <w:t>Региональный проект «Развитие детского здравоохранения, включая создание современной инфраструктуры оказания медицинской помощи детям»</w:t>
      </w:r>
    </w:p>
    <w:p w:rsidR="00111F5D" w:rsidRPr="008307C3" w:rsidRDefault="00111F5D" w:rsidP="00111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Цель проекта: снижение младенческой смертности (до 4,5 случая на 1 тыс. родившихся детей).</w:t>
      </w:r>
    </w:p>
    <w:p w:rsidR="00111F5D" w:rsidRPr="008307C3" w:rsidRDefault="00C45E2F" w:rsidP="00111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В результате</w:t>
      </w:r>
      <w:r w:rsidR="00111F5D" w:rsidRPr="008307C3">
        <w:rPr>
          <w:rFonts w:ascii="Times New Roman" w:hAnsi="Times New Roman" w:cs="Times New Roman"/>
          <w:sz w:val="28"/>
          <w:szCs w:val="28"/>
        </w:rPr>
        <w:t xml:space="preserve"> реализации регионального проекта в 2020 году предусмотрено достижение следующих целевых показателей:</w:t>
      </w:r>
    </w:p>
    <w:p w:rsidR="00111F5D" w:rsidRPr="008307C3" w:rsidRDefault="00111F5D" w:rsidP="00A37DCA">
      <w:pPr>
        <w:pStyle w:val="a9"/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снижение младенческой смертности (до 4,5 случая на 1 тыс. родившихся детей) – 6,5 промилле;</w:t>
      </w:r>
    </w:p>
    <w:p w:rsidR="00111F5D" w:rsidRPr="008307C3" w:rsidRDefault="00111F5D" w:rsidP="00A37DCA">
      <w:pPr>
        <w:pStyle w:val="a9"/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доля взятых под диспансерное наблюдение детей в возрасте 0-17 лет с впервые в жизни установленными диагнозами болезней эндокринной системы, расстройств питания и нарушения обмена вещес</w:t>
      </w:r>
      <w:r w:rsidR="00C45E2F" w:rsidRPr="008307C3">
        <w:rPr>
          <w:rFonts w:ascii="Times New Roman" w:hAnsi="Times New Roman" w:cs="Times New Roman"/>
          <w:sz w:val="28"/>
          <w:szCs w:val="28"/>
        </w:rPr>
        <w:t>тв – 99,8 </w:t>
      </w:r>
      <w:r w:rsidRPr="008307C3">
        <w:rPr>
          <w:rFonts w:ascii="Times New Roman" w:hAnsi="Times New Roman" w:cs="Times New Roman"/>
          <w:sz w:val="28"/>
          <w:szCs w:val="28"/>
        </w:rPr>
        <w:t>%;</w:t>
      </w:r>
    </w:p>
    <w:p w:rsidR="00111F5D" w:rsidRPr="008307C3" w:rsidRDefault="00111F5D" w:rsidP="00A37DCA">
      <w:pPr>
        <w:pStyle w:val="a9"/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доля преждевременных родов (22-37 недель) в перинатальных центрах – 74</w:t>
      </w:r>
      <w:r w:rsidR="00C45E2F" w:rsidRPr="008307C3">
        <w:rPr>
          <w:rFonts w:ascii="Times New Roman" w:hAnsi="Times New Roman" w:cs="Times New Roman"/>
          <w:sz w:val="28"/>
          <w:szCs w:val="28"/>
        </w:rPr>
        <w:t> </w:t>
      </w:r>
      <w:r w:rsidRPr="008307C3">
        <w:rPr>
          <w:rFonts w:ascii="Times New Roman" w:hAnsi="Times New Roman" w:cs="Times New Roman"/>
          <w:sz w:val="28"/>
          <w:szCs w:val="28"/>
        </w:rPr>
        <w:t>%;</w:t>
      </w:r>
    </w:p>
    <w:p w:rsidR="00111F5D" w:rsidRPr="008307C3" w:rsidRDefault="00111F5D" w:rsidP="00A37DCA">
      <w:pPr>
        <w:pStyle w:val="a9"/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смертность детей в возрасте 0-4 года на 1000 родившихся живыми – 8,7 промилле;</w:t>
      </w:r>
    </w:p>
    <w:p w:rsidR="00111F5D" w:rsidRPr="008307C3" w:rsidRDefault="00111F5D" w:rsidP="00A37DCA">
      <w:pPr>
        <w:pStyle w:val="a9"/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смертность детей в возрасте 0-17 лет на 100 000 детей соответствующего возраста – 66 случаев;</w:t>
      </w:r>
    </w:p>
    <w:p w:rsidR="00111F5D" w:rsidRPr="008307C3" w:rsidRDefault="00111F5D" w:rsidP="00A37DCA">
      <w:pPr>
        <w:pStyle w:val="a9"/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 xml:space="preserve">доля посещений детьми медицинских организаций с </w:t>
      </w:r>
      <w:r w:rsidR="00C45E2F" w:rsidRPr="008307C3">
        <w:rPr>
          <w:rFonts w:ascii="Times New Roman" w:hAnsi="Times New Roman" w:cs="Times New Roman"/>
          <w:sz w:val="28"/>
          <w:szCs w:val="28"/>
        </w:rPr>
        <w:t>профилактическими целями – 36,1 </w:t>
      </w:r>
      <w:r w:rsidRPr="008307C3">
        <w:rPr>
          <w:rFonts w:ascii="Times New Roman" w:hAnsi="Times New Roman" w:cs="Times New Roman"/>
          <w:sz w:val="28"/>
          <w:szCs w:val="28"/>
        </w:rPr>
        <w:t>%;</w:t>
      </w:r>
    </w:p>
    <w:p w:rsidR="00111F5D" w:rsidRPr="008307C3" w:rsidRDefault="00111F5D" w:rsidP="00A37DCA">
      <w:pPr>
        <w:pStyle w:val="a9"/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доля взятых под диспансерное наблюдение детей в возрасте 0-17 лет с впервые в жизни установленными диагнозами болезней костно-мышечной системы и соединительной ткани – 80</w:t>
      </w:r>
      <w:r w:rsidR="00C45E2F" w:rsidRPr="008307C3">
        <w:rPr>
          <w:rFonts w:ascii="Times New Roman" w:hAnsi="Times New Roman" w:cs="Times New Roman"/>
          <w:sz w:val="28"/>
          <w:szCs w:val="28"/>
        </w:rPr>
        <w:t> </w:t>
      </w:r>
      <w:r w:rsidRPr="008307C3">
        <w:rPr>
          <w:rFonts w:ascii="Times New Roman" w:hAnsi="Times New Roman" w:cs="Times New Roman"/>
          <w:sz w:val="28"/>
          <w:szCs w:val="28"/>
        </w:rPr>
        <w:t>%;</w:t>
      </w:r>
    </w:p>
    <w:p w:rsidR="00111F5D" w:rsidRPr="008307C3" w:rsidRDefault="00111F5D" w:rsidP="00A37DCA">
      <w:pPr>
        <w:pStyle w:val="a9"/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доля взятых под диспансерное наблюдение детей в возрасте 0-17 лет с впервые в жизни установленными диагнозами болезней глаза и его придаточного аппарата – 80</w:t>
      </w:r>
      <w:r w:rsidR="00C45E2F" w:rsidRPr="008307C3">
        <w:rPr>
          <w:rFonts w:ascii="Times New Roman" w:hAnsi="Times New Roman" w:cs="Times New Roman"/>
          <w:sz w:val="28"/>
          <w:szCs w:val="28"/>
        </w:rPr>
        <w:t> </w:t>
      </w:r>
      <w:r w:rsidRPr="008307C3">
        <w:rPr>
          <w:rFonts w:ascii="Times New Roman" w:hAnsi="Times New Roman" w:cs="Times New Roman"/>
          <w:sz w:val="28"/>
          <w:szCs w:val="28"/>
        </w:rPr>
        <w:t>%;</w:t>
      </w:r>
    </w:p>
    <w:p w:rsidR="00111F5D" w:rsidRPr="008307C3" w:rsidRDefault="00111F5D" w:rsidP="00A37DCA">
      <w:pPr>
        <w:pStyle w:val="a9"/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доля взятых под диспансерное наблюдение детей в возрасте 0-17 лет с впервые в жизни установленными диагнозами болезней органов пищеварения – 70</w:t>
      </w:r>
      <w:r w:rsidR="00C45E2F" w:rsidRPr="008307C3">
        <w:rPr>
          <w:rFonts w:ascii="Times New Roman" w:hAnsi="Times New Roman" w:cs="Times New Roman"/>
          <w:sz w:val="28"/>
          <w:szCs w:val="28"/>
        </w:rPr>
        <w:t> </w:t>
      </w:r>
      <w:r w:rsidRPr="008307C3">
        <w:rPr>
          <w:rFonts w:ascii="Times New Roman" w:hAnsi="Times New Roman" w:cs="Times New Roman"/>
          <w:sz w:val="28"/>
          <w:szCs w:val="28"/>
        </w:rPr>
        <w:t>%;</w:t>
      </w:r>
    </w:p>
    <w:p w:rsidR="00111F5D" w:rsidRPr="008307C3" w:rsidRDefault="00111F5D" w:rsidP="00A37DCA">
      <w:pPr>
        <w:pStyle w:val="a9"/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доля взятых под диспансерное наблюдение детей в возрасте 0-17 лет с впервые в жизни установленными диагнозами болезней органов кровообращения – 85</w:t>
      </w:r>
      <w:r w:rsidR="00C45E2F" w:rsidRPr="008307C3">
        <w:rPr>
          <w:rFonts w:ascii="Times New Roman" w:hAnsi="Times New Roman" w:cs="Times New Roman"/>
          <w:sz w:val="28"/>
          <w:szCs w:val="28"/>
        </w:rPr>
        <w:t> </w:t>
      </w:r>
      <w:r w:rsidRPr="008307C3">
        <w:rPr>
          <w:rFonts w:ascii="Times New Roman" w:hAnsi="Times New Roman" w:cs="Times New Roman"/>
          <w:sz w:val="28"/>
          <w:szCs w:val="28"/>
        </w:rPr>
        <w:t>%.</w:t>
      </w:r>
    </w:p>
    <w:p w:rsidR="00111F5D" w:rsidRPr="008307C3" w:rsidRDefault="00C45E2F" w:rsidP="00111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В рассматриваемом периоде указанные показатели достигли следующих значений:</w:t>
      </w:r>
    </w:p>
    <w:p w:rsidR="00111F5D" w:rsidRPr="008307C3" w:rsidRDefault="00111F5D" w:rsidP="00A37DCA">
      <w:pPr>
        <w:pStyle w:val="a9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снижение младенческой смертности (до 4,5 случая на 1 тыс. родившихся детей) – 4,5 промилле (</w:t>
      </w:r>
      <w:r w:rsidR="00C45E2F" w:rsidRPr="008307C3">
        <w:rPr>
          <w:rFonts w:ascii="Times New Roman" w:hAnsi="Times New Roman" w:cs="Times New Roman"/>
          <w:sz w:val="28"/>
          <w:szCs w:val="28"/>
        </w:rPr>
        <w:t>69,2 % от плана на 2020 год)</w:t>
      </w:r>
      <w:r w:rsidRPr="008307C3">
        <w:rPr>
          <w:rFonts w:ascii="Times New Roman" w:hAnsi="Times New Roman" w:cs="Times New Roman"/>
          <w:sz w:val="28"/>
          <w:szCs w:val="28"/>
        </w:rPr>
        <w:t>;</w:t>
      </w:r>
    </w:p>
    <w:p w:rsidR="00111F5D" w:rsidRPr="008307C3" w:rsidRDefault="00111F5D" w:rsidP="00A37DCA">
      <w:pPr>
        <w:pStyle w:val="a9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доля взятых под диспансерное наблюдение детей в возрасте 0-17 лет с впервые в жизни установленными диагнозами болезней эндокринной системы, расстройств питания</w:t>
      </w:r>
      <w:r w:rsidR="00D82870" w:rsidRPr="008307C3">
        <w:rPr>
          <w:rFonts w:ascii="Times New Roman" w:hAnsi="Times New Roman" w:cs="Times New Roman"/>
          <w:sz w:val="28"/>
          <w:szCs w:val="28"/>
        </w:rPr>
        <w:t xml:space="preserve"> и нарушения обмена веществ – 0 </w:t>
      </w:r>
      <w:r w:rsidRPr="008307C3">
        <w:rPr>
          <w:rFonts w:ascii="Times New Roman" w:hAnsi="Times New Roman" w:cs="Times New Roman"/>
          <w:sz w:val="28"/>
          <w:szCs w:val="28"/>
        </w:rPr>
        <w:t>% (0</w:t>
      </w:r>
      <w:r w:rsidR="00D82870" w:rsidRPr="008307C3">
        <w:rPr>
          <w:rFonts w:ascii="Times New Roman" w:hAnsi="Times New Roman" w:cs="Times New Roman"/>
          <w:sz w:val="28"/>
          <w:szCs w:val="28"/>
        </w:rPr>
        <w:t> </w:t>
      </w:r>
      <w:r w:rsidRPr="008307C3">
        <w:rPr>
          <w:rFonts w:ascii="Times New Roman" w:hAnsi="Times New Roman" w:cs="Times New Roman"/>
          <w:sz w:val="28"/>
          <w:szCs w:val="28"/>
        </w:rPr>
        <w:t>%);</w:t>
      </w:r>
    </w:p>
    <w:p w:rsidR="00111F5D" w:rsidRPr="008307C3" w:rsidRDefault="00111F5D" w:rsidP="00A37DCA">
      <w:pPr>
        <w:pStyle w:val="a9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доля преждевременных родов (22-37 недель) в перинатальных центрах – 87</w:t>
      </w:r>
      <w:r w:rsidR="00D82870" w:rsidRPr="008307C3">
        <w:rPr>
          <w:rFonts w:ascii="Times New Roman" w:hAnsi="Times New Roman" w:cs="Times New Roman"/>
          <w:sz w:val="28"/>
          <w:szCs w:val="28"/>
        </w:rPr>
        <w:t> </w:t>
      </w:r>
      <w:r w:rsidRPr="008307C3">
        <w:rPr>
          <w:rFonts w:ascii="Times New Roman" w:hAnsi="Times New Roman" w:cs="Times New Roman"/>
          <w:sz w:val="28"/>
          <w:szCs w:val="28"/>
        </w:rPr>
        <w:t>% (</w:t>
      </w:r>
      <w:r w:rsidR="00DB5E73" w:rsidRPr="008307C3">
        <w:rPr>
          <w:rFonts w:ascii="Times New Roman" w:hAnsi="Times New Roman" w:cs="Times New Roman"/>
          <w:sz w:val="28"/>
          <w:szCs w:val="28"/>
        </w:rPr>
        <w:t>117,6 </w:t>
      </w:r>
      <w:r w:rsidRPr="008307C3">
        <w:rPr>
          <w:rFonts w:ascii="Times New Roman" w:hAnsi="Times New Roman" w:cs="Times New Roman"/>
          <w:sz w:val="28"/>
          <w:szCs w:val="28"/>
        </w:rPr>
        <w:t>%);</w:t>
      </w:r>
    </w:p>
    <w:p w:rsidR="00111F5D" w:rsidRPr="008307C3" w:rsidRDefault="00111F5D" w:rsidP="00A37DCA">
      <w:pPr>
        <w:pStyle w:val="a9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смертность детей в возрасте 0-4 года на 1000 родившихся живыми – 6,3 промилле (</w:t>
      </w:r>
      <w:r w:rsidR="00DB5E73" w:rsidRPr="008307C3">
        <w:rPr>
          <w:rFonts w:ascii="Times New Roman" w:hAnsi="Times New Roman" w:cs="Times New Roman"/>
          <w:sz w:val="28"/>
          <w:szCs w:val="28"/>
        </w:rPr>
        <w:t>72,4 </w:t>
      </w:r>
      <w:r w:rsidRPr="008307C3">
        <w:rPr>
          <w:rFonts w:ascii="Times New Roman" w:hAnsi="Times New Roman" w:cs="Times New Roman"/>
          <w:sz w:val="28"/>
          <w:szCs w:val="28"/>
        </w:rPr>
        <w:t>%);</w:t>
      </w:r>
    </w:p>
    <w:p w:rsidR="00111F5D" w:rsidRPr="008307C3" w:rsidRDefault="00111F5D" w:rsidP="00A37DCA">
      <w:pPr>
        <w:pStyle w:val="a9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lastRenderedPageBreak/>
        <w:t>смертность детей в возрасте 0-17 лет на 100 000 детей соответствующего возраста – 36,5 случаев (</w:t>
      </w:r>
      <w:r w:rsidR="00DB5E73" w:rsidRPr="008307C3">
        <w:rPr>
          <w:rFonts w:ascii="Times New Roman" w:hAnsi="Times New Roman" w:cs="Times New Roman"/>
          <w:sz w:val="28"/>
          <w:szCs w:val="28"/>
        </w:rPr>
        <w:t>55,3 </w:t>
      </w:r>
      <w:r w:rsidRPr="008307C3">
        <w:rPr>
          <w:rFonts w:ascii="Times New Roman" w:hAnsi="Times New Roman" w:cs="Times New Roman"/>
          <w:sz w:val="28"/>
          <w:szCs w:val="28"/>
        </w:rPr>
        <w:t>%);</w:t>
      </w:r>
    </w:p>
    <w:p w:rsidR="00111F5D" w:rsidRPr="008307C3" w:rsidRDefault="00111F5D" w:rsidP="00A37DCA">
      <w:pPr>
        <w:pStyle w:val="a9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доля посещений детьми медицинских организаций с профилактическими целями – 0</w:t>
      </w:r>
      <w:r w:rsidR="00DB5E73" w:rsidRPr="008307C3">
        <w:rPr>
          <w:rFonts w:ascii="Times New Roman" w:hAnsi="Times New Roman" w:cs="Times New Roman"/>
          <w:sz w:val="28"/>
          <w:szCs w:val="28"/>
        </w:rPr>
        <w:t> % (0 </w:t>
      </w:r>
      <w:r w:rsidRPr="008307C3">
        <w:rPr>
          <w:rFonts w:ascii="Times New Roman" w:hAnsi="Times New Roman" w:cs="Times New Roman"/>
          <w:sz w:val="28"/>
          <w:szCs w:val="28"/>
        </w:rPr>
        <w:t>%);</w:t>
      </w:r>
    </w:p>
    <w:p w:rsidR="00111F5D" w:rsidRPr="008307C3" w:rsidRDefault="00111F5D" w:rsidP="00A37DCA">
      <w:pPr>
        <w:pStyle w:val="a9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доля взятых под диспансерное наблюдение детей в возрасте 0-17 лет с впервые в жизни установленными диагнозами болезней костно-мышечной сис</w:t>
      </w:r>
      <w:r w:rsidR="00DB5E73" w:rsidRPr="008307C3">
        <w:rPr>
          <w:rFonts w:ascii="Times New Roman" w:hAnsi="Times New Roman" w:cs="Times New Roman"/>
          <w:sz w:val="28"/>
          <w:szCs w:val="28"/>
        </w:rPr>
        <w:t>темы и соединительной ткани – 0 % (0 </w:t>
      </w:r>
      <w:r w:rsidRPr="008307C3">
        <w:rPr>
          <w:rFonts w:ascii="Times New Roman" w:hAnsi="Times New Roman" w:cs="Times New Roman"/>
          <w:sz w:val="28"/>
          <w:szCs w:val="28"/>
        </w:rPr>
        <w:t>%);</w:t>
      </w:r>
    </w:p>
    <w:p w:rsidR="00111F5D" w:rsidRPr="008307C3" w:rsidRDefault="00111F5D" w:rsidP="00A37DCA">
      <w:pPr>
        <w:pStyle w:val="a9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 xml:space="preserve">доля взятых под диспансерное наблюдение детей в возрасте 0-17 лет с впервые в жизни установленными диагнозами болезней глаза </w:t>
      </w:r>
      <w:r w:rsidR="00DB5E73" w:rsidRPr="008307C3">
        <w:rPr>
          <w:rFonts w:ascii="Times New Roman" w:hAnsi="Times New Roman" w:cs="Times New Roman"/>
          <w:sz w:val="28"/>
          <w:szCs w:val="28"/>
        </w:rPr>
        <w:t>и его придаточного аппарата – 0 % (0 </w:t>
      </w:r>
      <w:r w:rsidRPr="008307C3">
        <w:rPr>
          <w:rFonts w:ascii="Times New Roman" w:hAnsi="Times New Roman" w:cs="Times New Roman"/>
          <w:sz w:val="28"/>
          <w:szCs w:val="28"/>
        </w:rPr>
        <w:t>%);</w:t>
      </w:r>
    </w:p>
    <w:p w:rsidR="00111F5D" w:rsidRPr="008307C3" w:rsidRDefault="00111F5D" w:rsidP="00A37DCA">
      <w:pPr>
        <w:pStyle w:val="a9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 xml:space="preserve">доля взятых под диспансерное наблюдение детей в возрасте 0-17 лет с впервые в жизни установленными диагнозами болезней органов пищеварения – </w:t>
      </w:r>
      <w:r w:rsidR="00DB5E73" w:rsidRPr="008307C3">
        <w:rPr>
          <w:rFonts w:ascii="Times New Roman" w:hAnsi="Times New Roman" w:cs="Times New Roman"/>
          <w:sz w:val="28"/>
          <w:szCs w:val="28"/>
        </w:rPr>
        <w:t>0 % (0 </w:t>
      </w:r>
      <w:r w:rsidRPr="008307C3">
        <w:rPr>
          <w:rFonts w:ascii="Times New Roman" w:hAnsi="Times New Roman" w:cs="Times New Roman"/>
          <w:sz w:val="28"/>
          <w:szCs w:val="28"/>
        </w:rPr>
        <w:t>%);</w:t>
      </w:r>
    </w:p>
    <w:p w:rsidR="00111F5D" w:rsidRPr="008307C3" w:rsidRDefault="00111F5D" w:rsidP="00A37DCA">
      <w:pPr>
        <w:pStyle w:val="a9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доля взятых под диспансерное наблюдение детей в возрасте 0-17 лет с впервые в жизни установленными диагнозами болезней органов кровообращения – 0</w:t>
      </w:r>
      <w:r w:rsidR="00DB5E73" w:rsidRPr="008307C3">
        <w:rPr>
          <w:rFonts w:ascii="Times New Roman" w:hAnsi="Times New Roman" w:cs="Times New Roman"/>
          <w:sz w:val="28"/>
          <w:szCs w:val="28"/>
        </w:rPr>
        <w:t> % (0 %).</w:t>
      </w:r>
    </w:p>
    <w:p w:rsidR="00D1127E" w:rsidRPr="008307C3" w:rsidRDefault="00DB5E73" w:rsidP="00111F5D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На реализацию регионального п</w:t>
      </w:r>
      <w:r w:rsidR="00111F5D" w:rsidRPr="008307C3">
        <w:rPr>
          <w:rFonts w:ascii="Times New Roman" w:hAnsi="Times New Roman" w:cs="Times New Roman"/>
          <w:sz w:val="28"/>
          <w:szCs w:val="28"/>
        </w:rPr>
        <w:t>роекта</w:t>
      </w:r>
      <w:r w:rsidRPr="008307C3">
        <w:rPr>
          <w:rFonts w:ascii="Times New Roman" w:hAnsi="Times New Roman" w:cs="Times New Roman"/>
          <w:sz w:val="28"/>
          <w:szCs w:val="28"/>
        </w:rPr>
        <w:t xml:space="preserve">, предусматривающего </w:t>
      </w:r>
      <w:r w:rsidR="00111F5D" w:rsidRPr="008307C3">
        <w:rPr>
          <w:rFonts w:ascii="Times New Roman" w:hAnsi="Times New Roman" w:cs="Times New Roman"/>
          <w:sz w:val="28"/>
          <w:szCs w:val="28"/>
        </w:rPr>
        <w:t>дооснащение медицинскими изделиями детских поликлиник, детских поликлинических отделений медицинских организаций и реализацию организационно-планировочных решений внутренних пространств, обеспечивающих комфортность пребывания детей</w:t>
      </w:r>
      <w:r w:rsidRPr="008307C3">
        <w:rPr>
          <w:rFonts w:ascii="Times New Roman" w:hAnsi="Times New Roman" w:cs="Times New Roman"/>
          <w:sz w:val="28"/>
          <w:szCs w:val="28"/>
        </w:rPr>
        <w:t>,</w:t>
      </w:r>
      <w:r w:rsidR="00111F5D" w:rsidRPr="008307C3">
        <w:rPr>
          <w:rFonts w:ascii="Times New Roman" w:hAnsi="Times New Roman" w:cs="Times New Roman"/>
          <w:sz w:val="28"/>
          <w:szCs w:val="28"/>
        </w:rPr>
        <w:t xml:space="preserve"> предусмотрено финансирование в сумме 54 457,9 тыс. руб</w:t>
      </w:r>
      <w:r w:rsidRPr="008307C3">
        <w:rPr>
          <w:rFonts w:ascii="Times New Roman" w:hAnsi="Times New Roman" w:cs="Times New Roman"/>
          <w:sz w:val="28"/>
          <w:szCs w:val="28"/>
        </w:rPr>
        <w:t xml:space="preserve">лей, в том числе: за счет средств федерального бюджета - </w:t>
      </w:r>
      <w:r w:rsidR="00111F5D" w:rsidRPr="008307C3">
        <w:rPr>
          <w:rFonts w:ascii="Times New Roman" w:hAnsi="Times New Roman" w:cs="Times New Roman"/>
          <w:sz w:val="28"/>
          <w:szCs w:val="28"/>
        </w:rPr>
        <w:t>51 735,0 тыс. руб</w:t>
      </w:r>
      <w:r w:rsidRPr="008307C3">
        <w:rPr>
          <w:rFonts w:ascii="Times New Roman" w:hAnsi="Times New Roman" w:cs="Times New Roman"/>
          <w:sz w:val="28"/>
          <w:szCs w:val="28"/>
        </w:rPr>
        <w:t>лей</w:t>
      </w:r>
      <w:r w:rsidR="00111F5D" w:rsidRPr="008307C3">
        <w:rPr>
          <w:rFonts w:ascii="Times New Roman" w:hAnsi="Times New Roman" w:cs="Times New Roman"/>
          <w:sz w:val="28"/>
          <w:szCs w:val="28"/>
        </w:rPr>
        <w:t xml:space="preserve"> (95</w:t>
      </w:r>
      <w:r w:rsidRPr="008307C3">
        <w:rPr>
          <w:rFonts w:ascii="Times New Roman" w:hAnsi="Times New Roman" w:cs="Times New Roman"/>
          <w:sz w:val="28"/>
          <w:szCs w:val="28"/>
        </w:rPr>
        <w:t> </w:t>
      </w:r>
      <w:r w:rsidR="00111F5D" w:rsidRPr="008307C3">
        <w:rPr>
          <w:rFonts w:ascii="Times New Roman" w:hAnsi="Times New Roman" w:cs="Times New Roman"/>
          <w:sz w:val="28"/>
          <w:szCs w:val="28"/>
        </w:rPr>
        <w:t>%)</w:t>
      </w:r>
      <w:r w:rsidRPr="008307C3">
        <w:rPr>
          <w:rFonts w:ascii="Times New Roman" w:hAnsi="Times New Roman" w:cs="Times New Roman"/>
          <w:sz w:val="28"/>
          <w:szCs w:val="28"/>
        </w:rPr>
        <w:t xml:space="preserve">, республиканского бюджета - </w:t>
      </w:r>
      <w:r w:rsidR="00111F5D" w:rsidRPr="008307C3">
        <w:rPr>
          <w:rFonts w:ascii="Times New Roman" w:hAnsi="Times New Roman" w:cs="Times New Roman"/>
          <w:sz w:val="28"/>
          <w:szCs w:val="28"/>
        </w:rPr>
        <w:t>2 722,9 тыс. руб</w:t>
      </w:r>
      <w:r w:rsidRPr="008307C3">
        <w:rPr>
          <w:rFonts w:ascii="Times New Roman" w:hAnsi="Times New Roman" w:cs="Times New Roman"/>
          <w:sz w:val="28"/>
          <w:szCs w:val="28"/>
        </w:rPr>
        <w:t>лей</w:t>
      </w:r>
      <w:r w:rsidR="00111F5D" w:rsidRPr="008307C3">
        <w:rPr>
          <w:rFonts w:ascii="Times New Roman" w:hAnsi="Times New Roman" w:cs="Times New Roman"/>
          <w:sz w:val="28"/>
          <w:szCs w:val="28"/>
        </w:rPr>
        <w:t xml:space="preserve"> (5 %)</w:t>
      </w:r>
      <w:r w:rsidRPr="008307C3">
        <w:rPr>
          <w:rFonts w:ascii="Times New Roman" w:hAnsi="Times New Roman" w:cs="Times New Roman"/>
          <w:sz w:val="28"/>
          <w:szCs w:val="28"/>
        </w:rPr>
        <w:t>.</w:t>
      </w:r>
    </w:p>
    <w:p w:rsidR="00111F5D" w:rsidRPr="008307C3" w:rsidRDefault="00DB5E73" w:rsidP="00DB5E73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В рамках Проекта</w:t>
      </w:r>
      <w:r w:rsidR="00111F5D" w:rsidRPr="008307C3">
        <w:rPr>
          <w:rFonts w:ascii="Times New Roman" w:hAnsi="Times New Roman" w:cs="Times New Roman"/>
          <w:sz w:val="28"/>
          <w:szCs w:val="28"/>
        </w:rPr>
        <w:t xml:space="preserve"> в 2020 году запланировано дооснащение 2-х детских поликлинических отделений. </w:t>
      </w:r>
      <w:r w:rsidRPr="008307C3">
        <w:rPr>
          <w:rFonts w:ascii="Times New Roman" w:hAnsi="Times New Roman" w:cs="Times New Roman"/>
          <w:sz w:val="28"/>
          <w:szCs w:val="28"/>
        </w:rPr>
        <w:t xml:space="preserve">В </w:t>
      </w:r>
      <w:r w:rsidRPr="008307C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307C3">
        <w:rPr>
          <w:rFonts w:ascii="Times New Roman" w:hAnsi="Times New Roman" w:cs="Times New Roman"/>
          <w:sz w:val="28"/>
          <w:szCs w:val="28"/>
        </w:rPr>
        <w:t xml:space="preserve"> полугодии текущего года</w:t>
      </w:r>
      <w:r w:rsidR="00111F5D" w:rsidRPr="008307C3">
        <w:rPr>
          <w:rFonts w:ascii="Times New Roman" w:hAnsi="Times New Roman" w:cs="Times New Roman"/>
          <w:sz w:val="28"/>
          <w:szCs w:val="28"/>
        </w:rPr>
        <w:t xml:space="preserve"> проведены конкурсные процедуры, заключены контракты, лимиты бюджетных обязательств доведены до медицинских организаций.</w:t>
      </w:r>
    </w:p>
    <w:p w:rsidR="00111F5D" w:rsidRPr="008307C3" w:rsidRDefault="00DB5E73" w:rsidP="00111F5D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 xml:space="preserve">Вместе с тем, </w:t>
      </w:r>
      <w:r w:rsidR="00111F5D" w:rsidRPr="008307C3">
        <w:rPr>
          <w:rFonts w:ascii="Times New Roman" w:hAnsi="Times New Roman" w:cs="Times New Roman"/>
          <w:sz w:val="28"/>
          <w:szCs w:val="28"/>
        </w:rPr>
        <w:t>финансирование</w:t>
      </w:r>
      <w:r w:rsidRPr="008307C3">
        <w:rPr>
          <w:rFonts w:ascii="Times New Roman" w:hAnsi="Times New Roman" w:cs="Times New Roman"/>
          <w:sz w:val="28"/>
          <w:szCs w:val="28"/>
        </w:rPr>
        <w:t xml:space="preserve"> по региональному проекту </w:t>
      </w:r>
      <w:r w:rsidR="00111F5D" w:rsidRPr="008307C3">
        <w:rPr>
          <w:rFonts w:ascii="Times New Roman" w:hAnsi="Times New Roman" w:cs="Times New Roman"/>
          <w:sz w:val="28"/>
          <w:szCs w:val="28"/>
        </w:rPr>
        <w:t>не осуществлено, кассовое исполнение отсутствует.</w:t>
      </w:r>
    </w:p>
    <w:p w:rsidR="00111F5D" w:rsidRPr="008307C3" w:rsidRDefault="00DB5E73" w:rsidP="00111F5D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На основании вышеизложенного</w:t>
      </w:r>
      <w:r w:rsidR="00111F5D" w:rsidRPr="008307C3">
        <w:rPr>
          <w:rFonts w:ascii="Times New Roman" w:hAnsi="Times New Roman" w:cs="Times New Roman"/>
          <w:sz w:val="28"/>
          <w:szCs w:val="28"/>
        </w:rPr>
        <w:t xml:space="preserve">, </w:t>
      </w:r>
      <w:r w:rsidRPr="008307C3">
        <w:rPr>
          <w:rFonts w:ascii="Times New Roman" w:hAnsi="Times New Roman" w:cs="Times New Roman"/>
          <w:sz w:val="28"/>
          <w:szCs w:val="28"/>
        </w:rPr>
        <w:t xml:space="preserve">следует вывод о том, что </w:t>
      </w:r>
      <w:r w:rsidR="00111F5D" w:rsidRPr="008307C3">
        <w:rPr>
          <w:rFonts w:ascii="Times New Roman" w:hAnsi="Times New Roman" w:cs="Times New Roman"/>
          <w:sz w:val="28"/>
          <w:szCs w:val="28"/>
        </w:rPr>
        <w:t xml:space="preserve">существуют серьезные риски </w:t>
      </w:r>
      <w:proofErr w:type="spellStart"/>
      <w:r w:rsidR="00111F5D" w:rsidRPr="008307C3">
        <w:rPr>
          <w:rFonts w:ascii="Times New Roman" w:hAnsi="Times New Roman" w:cs="Times New Roman"/>
          <w:sz w:val="28"/>
          <w:szCs w:val="28"/>
        </w:rPr>
        <w:t>неосвоения</w:t>
      </w:r>
      <w:proofErr w:type="spellEnd"/>
      <w:r w:rsidR="00111F5D" w:rsidRPr="008307C3">
        <w:rPr>
          <w:rFonts w:ascii="Times New Roman" w:hAnsi="Times New Roman" w:cs="Times New Roman"/>
          <w:sz w:val="28"/>
          <w:szCs w:val="28"/>
        </w:rPr>
        <w:t xml:space="preserve"> бюджетных средств и </w:t>
      </w:r>
      <w:proofErr w:type="spellStart"/>
      <w:r w:rsidR="00111F5D" w:rsidRPr="008307C3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111F5D" w:rsidRPr="008307C3">
        <w:rPr>
          <w:rFonts w:ascii="Times New Roman" w:hAnsi="Times New Roman" w:cs="Times New Roman"/>
          <w:sz w:val="28"/>
          <w:szCs w:val="28"/>
        </w:rPr>
        <w:t xml:space="preserve"> в Ингушети</w:t>
      </w:r>
      <w:r w:rsidR="000F7C4A" w:rsidRPr="008307C3">
        <w:rPr>
          <w:rFonts w:ascii="Times New Roman" w:hAnsi="Times New Roman" w:cs="Times New Roman"/>
          <w:sz w:val="28"/>
          <w:szCs w:val="28"/>
        </w:rPr>
        <w:t>и</w:t>
      </w:r>
      <w:r w:rsidR="00111F5D" w:rsidRPr="008307C3">
        <w:rPr>
          <w:rFonts w:ascii="Times New Roman" w:hAnsi="Times New Roman" w:cs="Times New Roman"/>
          <w:sz w:val="28"/>
          <w:szCs w:val="28"/>
        </w:rPr>
        <w:t xml:space="preserve"> целей и задач, предусмотренных региональным проектом «Развитие детского здравоохранения, включая создание современной инфраструктуры оказания медицинской помощи детям».</w:t>
      </w:r>
    </w:p>
    <w:p w:rsidR="00111F5D" w:rsidRPr="008307C3" w:rsidRDefault="00111F5D" w:rsidP="00A37DCA">
      <w:pPr>
        <w:pStyle w:val="a9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07C3">
        <w:rPr>
          <w:rFonts w:ascii="Times New Roman" w:hAnsi="Times New Roman" w:cs="Times New Roman"/>
          <w:i/>
          <w:sz w:val="28"/>
          <w:szCs w:val="28"/>
        </w:rPr>
        <w:t>Региональный проект «Борьба с онкологическими заболеваниями»</w:t>
      </w:r>
    </w:p>
    <w:p w:rsidR="00111F5D" w:rsidRPr="008307C3" w:rsidRDefault="00FB1794" w:rsidP="00111F5D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Цель проекта</w:t>
      </w:r>
      <w:r w:rsidR="00111F5D" w:rsidRPr="008307C3">
        <w:rPr>
          <w:rFonts w:ascii="Times New Roman" w:hAnsi="Times New Roman" w:cs="Times New Roman"/>
          <w:sz w:val="28"/>
          <w:szCs w:val="28"/>
        </w:rPr>
        <w:t>: снижение смертности от новообразований, в том числе от злокачественн</w:t>
      </w:r>
      <w:r w:rsidR="00993229" w:rsidRPr="008307C3">
        <w:rPr>
          <w:rFonts w:ascii="Times New Roman" w:hAnsi="Times New Roman" w:cs="Times New Roman"/>
          <w:sz w:val="28"/>
          <w:szCs w:val="28"/>
        </w:rPr>
        <w:t>ых, до 185 случаев к 2024 году.</w:t>
      </w:r>
    </w:p>
    <w:p w:rsidR="00111F5D" w:rsidRPr="008307C3" w:rsidRDefault="00111F5D" w:rsidP="00111F5D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 xml:space="preserve">В целях реализации регионального проекта для Республики Ингушетия </w:t>
      </w:r>
      <w:r w:rsidR="00993229" w:rsidRPr="008307C3">
        <w:rPr>
          <w:rFonts w:ascii="Times New Roman" w:hAnsi="Times New Roman" w:cs="Times New Roman"/>
          <w:sz w:val="28"/>
          <w:szCs w:val="28"/>
        </w:rPr>
        <w:t>в 2020 году</w:t>
      </w:r>
      <w:r w:rsidRPr="008307C3">
        <w:rPr>
          <w:rFonts w:ascii="Times New Roman" w:hAnsi="Times New Roman" w:cs="Times New Roman"/>
          <w:sz w:val="28"/>
          <w:szCs w:val="28"/>
        </w:rPr>
        <w:t xml:space="preserve"> установлен</w:t>
      </w:r>
      <w:r w:rsidR="00E977A9" w:rsidRPr="008307C3">
        <w:rPr>
          <w:rFonts w:ascii="Times New Roman" w:hAnsi="Times New Roman" w:cs="Times New Roman"/>
          <w:sz w:val="28"/>
          <w:szCs w:val="28"/>
        </w:rPr>
        <w:t>ы следующие целевые показатели:</w:t>
      </w:r>
    </w:p>
    <w:p w:rsidR="00111F5D" w:rsidRPr="008307C3" w:rsidRDefault="00111F5D" w:rsidP="00A37DCA">
      <w:pPr>
        <w:pStyle w:val="ae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одногодичная летальность больных со злокачественными новообразованиями (умерли в течение первого года с момента установления диагноза из числа больных, впервые взятых на учет в предыдущем году) – 18,2</w:t>
      </w:r>
      <w:r w:rsidR="00E977A9" w:rsidRPr="008307C3">
        <w:rPr>
          <w:rFonts w:ascii="Times New Roman" w:hAnsi="Times New Roman" w:cs="Times New Roman"/>
          <w:sz w:val="28"/>
          <w:szCs w:val="28"/>
        </w:rPr>
        <w:t> </w:t>
      </w:r>
      <w:r w:rsidRPr="008307C3">
        <w:rPr>
          <w:rFonts w:ascii="Times New Roman" w:hAnsi="Times New Roman" w:cs="Times New Roman"/>
          <w:sz w:val="28"/>
          <w:szCs w:val="28"/>
        </w:rPr>
        <w:t>%;</w:t>
      </w:r>
    </w:p>
    <w:p w:rsidR="00111F5D" w:rsidRPr="008307C3" w:rsidRDefault="00111F5D" w:rsidP="00A37DCA">
      <w:pPr>
        <w:pStyle w:val="ae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lastRenderedPageBreak/>
        <w:t>удельный вес больных со злокачественными новообразованиями, состоящих на учете 5 лет и более – 55,6</w:t>
      </w:r>
      <w:r w:rsidR="00993229" w:rsidRPr="008307C3">
        <w:rPr>
          <w:rFonts w:ascii="Times New Roman" w:hAnsi="Times New Roman" w:cs="Times New Roman"/>
          <w:sz w:val="28"/>
          <w:szCs w:val="28"/>
        </w:rPr>
        <w:t> </w:t>
      </w:r>
      <w:r w:rsidRPr="008307C3">
        <w:rPr>
          <w:rFonts w:ascii="Times New Roman" w:hAnsi="Times New Roman" w:cs="Times New Roman"/>
          <w:sz w:val="28"/>
          <w:szCs w:val="28"/>
        </w:rPr>
        <w:t>%;</w:t>
      </w:r>
    </w:p>
    <w:p w:rsidR="00111F5D" w:rsidRPr="008307C3" w:rsidRDefault="00111F5D" w:rsidP="00A37DCA">
      <w:pPr>
        <w:pStyle w:val="ae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доля злокачественных новообразований, выявленных на ранних стадиях, – 58,2</w:t>
      </w:r>
      <w:r w:rsidR="00993229" w:rsidRPr="008307C3">
        <w:rPr>
          <w:rFonts w:ascii="Times New Roman" w:hAnsi="Times New Roman" w:cs="Times New Roman"/>
          <w:sz w:val="28"/>
          <w:szCs w:val="28"/>
        </w:rPr>
        <w:t> </w:t>
      </w:r>
      <w:r w:rsidRPr="008307C3">
        <w:rPr>
          <w:rFonts w:ascii="Times New Roman" w:hAnsi="Times New Roman" w:cs="Times New Roman"/>
          <w:sz w:val="28"/>
          <w:szCs w:val="28"/>
        </w:rPr>
        <w:t>%.</w:t>
      </w:r>
    </w:p>
    <w:p w:rsidR="00111F5D" w:rsidRPr="008307C3" w:rsidRDefault="00111F5D" w:rsidP="00111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 xml:space="preserve">Согласно отчету о ходе реализации </w:t>
      </w:r>
      <w:r w:rsidR="00993229" w:rsidRPr="008307C3">
        <w:rPr>
          <w:rFonts w:ascii="Times New Roman" w:hAnsi="Times New Roman" w:cs="Times New Roman"/>
          <w:sz w:val="28"/>
          <w:szCs w:val="28"/>
        </w:rPr>
        <w:t>П</w:t>
      </w:r>
      <w:r w:rsidRPr="008307C3">
        <w:rPr>
          <w:rFonts w:ascii="Times New Roman" w:hAnsi="Times New Roman" w:cs="Times New Roman"/>
          <w:sz w:val="28"/>
          <w:szCs w:val="28"/>
        </w:rPr>
        <w:t xml:space="preserve">роекта достижение указанных целевых показателей </w:t>
      </w:r>
      <w:r w:rsidR="00993229" w:rsidRPr="008307C3">
        <w:rPr>
          <w:rFonts w:ascii="Times New Roman" w:hAnsi="Times New Roman" w:cs="Times New Roman"/>
          <w:sz w:val="28"/>
          <w:szCs w:val="28"/>
        </w:rPr>
        <w:t>по состоянию на 1 июля 2020 года</w:t>
      </w:r>
      <w:r w:rsidRPr="008307C3">
        <w:rPr>
          <w:rFonts w:ascii="Times New Roman" w:hAnsi="Times New Roman" w:cs="Times New Roman"/>
          <w:sz w:val="28"/>
          <w:szCs w:val="28"/>
        </w:rPr>
        <w:t xml:space="preserve"> составило:</w:t>
      </w:r>
    </w:p>
    <w:p w:rsidR="00111F5D" w:rsidRPr="008307C3" w:rsidRDefault="00111F5D" w:rsidP="00A37DCA">
      <w:pPr>
        <w:pStyle w:val="ae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одногодичная летальность больных со злокачественными новообразованиями (умерли в течение первого года с момента установления диагноза из числа больных, впервые взятых на учет в предыдущем году) – 14,0</w:t>
      </w:r>
      <w:r w:rsidR="00993229" w:rsidRPr="008307C3">
        <w:rPr>
          <w:rFonts w:ascii="Times New Roman" w:hAnsi="Times New Roman" w:cs="Times New Roman"/>
          <w:sz w:val="28"/>
          <w:szCs w:val="28"/>
        </w:rPr>
        <w:t> </w:t>
      </w:r>
      <w:r w:rsidRPr="008307C3">
        <w:rPr>
          <w:rFonts w:ascii="Times New Roman" w:hAnsi="Times New Roman" w:cs="Times New Roman"/>
          <w:sz w:val="28"/>
          <w:szCs w:val="28"/>
        </w:rPr>
        <w:t>% (</w:t>
      </w:r>
      <w:r w:rsidR="00993229" w:rsidRPr="008307C3">
        <w:rPr>
          <w:rFonts w:ascii="Times New Roman" w:hAnsi="Times New Roman" w:cs="Times New Roman"/>
          <w:sz w:val="28"/>
          <w:szCs w:val="28"/>
        </w:rPr>
        <w:t>76,9 </w:t>
      </w:r>
      <w:r w:rsidRPr="008307C3">
        <w:rPr>
          <w:rFonts w:ascii="Times New Roman" w:hAnsi="Times New Roman" w:cs="Times New Roman"/>
          <w:sz w:val="28"/>
          <w:szCs w:val="28"/>
        </w:rPr>
        <w:t>%</w:t>
      </w:r>
      <w:r w:rsidR="00377739" w:rsidRPr="008307C3">
        <w:rPr>
          <w:rFonts w:ascii="Times New Roman" w:hAnsi="Times New Roman" w:cs="Times New Roman"/>
          <w:sz w:val="28"/>
          <w:szCs w:val="28"/>
        </w:rPr>
        <w:t xml:space="preserve"> от годового плана</w:t>
      </w:r>
      <w:r w:rsidRPr="008307C3">
        <w:rPr>
          <w:rFonts w:ascii="Times New Roman" w:hAnsi="Times New Roman" w:cs="Times New Roman"/>
          <w:sz w:val="28"/>
          <w:szCs w:val="28"/>
        </w:rPr>
        <w:t>);</w:t>
      </w:r>
    </w:p>
    <w:p w:rsidR="00111F5D" w:rsidRPr="008307C3" w:rsidRDefault="00111F5D" w:rsidP="00A37DCA">
      <w:pPr>
        <w:pStyle w:val="ae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удельный вес больных со злокачественными новообразованиями, состоящих на учете 5 лет и более</w:t>
      </w:r>
      <w:r w:rsidR="00993229" w:rsidRPr="008307C3">
        <w:rPr>
          <w:rFonts w:ascii="Times New Roman" w:hAnsi="Times New Roman" w:cs="Times New Roman"/>
          <w:sz w:val="28"/>
          <w:szCs w:val="28"/>
        </w:rPr>
        <w:t xml:space="preserve"> – 55,0 </w:t>
      </w:r>
      <w:r w:rsidRPr="008307C3">
        <w:rPr>
          <w:rFonts w:ascii="Times New Roman" w:hAnsi="Times New Roman" w:cs="Times New Roman"/>
          <w:sz w:val="28"/>
          <w:szCs w:val="28"/>
        </w:rPr>
        <w:t>% (98,9</w:t>
      </w:r>
      <w:r w:rsidR="00993229" w:rsidRPr="008307C3">
        <w:rPr>
          <w:rFonts w:ascii="Times New Roman" w:hAnsi="Times New Roman" w:cs="Times New Roman"/>
          <w:sz w:val="28"/>
          <w:szCs w:val="28"/>
        </w:rPr>
        <w:t> </w:t>
      </w:r>
      <w:r w:rsidRPr="008307C3">
        <w:rPr>
          <w:rFonts w:ascii="Times New Roman" w:hAnsi="Times New Roman" w:cs="Times New Roman"/>
          <w:sz w:val="28"/>
          <w:szCs w:val="28"/>
        </w:rPr>
        <w:t>%);</w:t>
      </w:r>
    </w:p>
    <w:p w:rsidR="00111F5D" w:rsidRPr="008307C3" w:rsidRDefault="00111F5D" w:rsidP="00A37DCA">
      <w:pPr>
        <w:pStyle w:val="ae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доля злокачественных новообразований, выявленных на ранних стадиях – 58,0</w:t>
      </w:r>
      <w:r w:rsidR="00993229" w:rsidRPr="008307C3">
        <w:rPr>
          <w:rFonts w:ascii="Times New Roman" w:hAnsi="Times New Roman" w:cs="Times New Roman"/>
          <w:sz w:val="28"/>
          <w:szCs w:val="28"/>
        </w:rPr>
        <w:t> </w:t>
      </w:r>
      <w:r w:rsidRPr="008307C3">
        <w:rPr>
          <w:rFonts w:ascii="Times New Roman" w:hAnsi="Times New Roman" w:cs="Times New Roman"/>
          <w:sz w:val="28"/>
          <w:szCs w:val="28"/>
        </w:rPr>
        <w:t>% (99,</w:t>
      </w:r>
      <w:r w:rsidR="00993229" w:rsidRPr="008307C3">
        <w:rPr>
          <w:rFonts w:ascii="Times New Roman" w:hAnsi="Times New Roman" w:cs="Times New Roman"/>
          <w:sz w:val="28"/>
          <w:szCs w:val="28"/>
        </w:rPr>
        <w:t>7 </w:t>
      </w:r>
      <w:r w:rsidRPr="008307C3">
        <w:rPr>
          <w:rFonts w:ascii="Times New Roman" w:hAnsi="Times New Roman" w:cs="Times New Roman"/>
          <w:sz w:val="28"/>
          <w:szCs w:val="28"/>
        </w:rPr>
        <w:t>%).</w:t>
      </w:r>
    </w:p>
    <w:p w:rsidR="00111F5D" w:rsidRPr="008307C3" w:rsidRDefault="00993229" w:rsidP="00FC69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 xml:space="preserve">В рамках Проекта предусмотрено финансирование из федерального бюджета в размере 181 485,2 тыс. рублей </w:t>
      </w:r>
      <w:r w:rsidR="00111F5D" w:rsidRPr="008307C3">
        <w:rPr>
          <w:rFonts w:ascii="Times New Roman" w:hAnsi="Times New Roman" w:cs="Times New Roman"/>
          <w:sz w:val="28"/>
          <w:szCs w:val="28"/>
        </w:rPr>
        <w:t>на переоснащение медицинским оборудованием региональных медицинских организаций, оказывающих помощь</w:t>
      </w:r>
      <w:r w:rsidR="00FC6982" w:rsidRPr="008307C3">
        <w:rPr>
          <w:rFonts w:ascii="Times New Roman" w:hAnsi="Times New Roman" w:cs="Times New Roman"/>
          <w:sz w:val="28"/>
          <w:szCs w:val="28"/>
        </w:rPr>
        <w:t xml:space="preserve"> больным</w:t>
      </w:r>
      <w:r w:rsidR="00111F5D" w:rsidRPr="008307C3">
        <w:rPr>
          <w:rFonts w:ascii="Times New Roman" w:hAnsi="Times New Roman" w:cs="Times New Roman"/>
          <w:sz w:val="28"/>
          <w:szCs w:val="28"/>
        </w:rPr>
        <w:t xml:space="preserve"> онкологическими заболеваниями.</w:t>
      </w:r>
      <w:r w:rsidR="00FC6982" w:rsidRPr="008307C3">
        <w:rPr>
          <w:rFonts w:ascii="Times New Roman" w:hAnsi="Times New Roman" w:cs="Times New Roman"/>
          <w:sz w:val="28"/>
          <w:szCs w:val="28"/>
        </w:rPr>
        <w:t xml:space="preserve"> В частности, </w:t>
      </w:r>
      <w:r w:rsidR="00111F5D" w:rsidRPr="008307C3">
        <w:rPr>
          <w:rFonts w:ascii="Times New Roman" w:hAnsi="Times New Roman" w:cs="Times New Roman"/>
          <w:sz w:val="28"/>
          <w:szCs w:val="28"/>
        </w:rPr>
        <w:t xml:space="preserve">запланировано приобретение 22 единиц медицинского оборудования, </w:t>
      </w:r>
      <w:r w:rsidR="00FC6982" w:rsidRPr="008307C3">
        <w:rPr>
          <w:rFonts w:ascii="Times New Roman" w:hAnsi="Times New Roman" w:cs="Times New Roman"/>
          <w:sz w:val="28"/>
          <w:szCs w:val="28"/>
        </w:rPr>
        <w:t xml:space="preserve">заключены контракты на поставку </w:t>
      </w:r>
      <w:r w:rsidR="00111F5D" w:rsidRPr="008307C3">
        <w:rPr>
          <w:rFonts w:ascii="Times New Roman" w:hAnsi="Times New Roman" w:cs="Times New Roman"/>
          <w:sz w:val="28"/>
          <w:szCs w:val="28"/>
        </w:rPr>
        <w:t>13 единиц медицинского оборудования.</w:t>
      </w:r>
    </w:p>
    <w:p w:rsidR="00111F5D" w:rsidRPr="008307C3" w:rsidRDefault="00FC6982" w:rsidP="00111F5D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 xml:space="preserve">Тем не менее, в рассматриваемом периоде </w:t>
      </w:r>
      <w:r w:rsidR="00111F5D" w:rsidRPr="008307C3">
        <w:rPr>
          <w:rFonts w:ascii="Times New Roman" w:hAnsi="Times New Roman" w:cs="Times New Roman"/>
          <w:sz w:val="28"/>
          <w:szCs w:val="28"/>
        </w:rPr>
        <w:t>финансирование не о</w:t>
      </w:r>
      <w:r w:rsidRPr="008307C3">
        <w:rPr>
          <w:rFonts w:ascii="Times New Roman" w:hAnsi="Times New Roman" w:cs="Times New Roman"/>
          <w:sz w:val="28"/>
          <w:szCs w:val="28"/>
        </w:rPr>
        <w:t>ткрыто</w:t>
      </w:r>
      <w:r w:rsidR="00111F5D" w:rsidRPr="008307C3">
        <w:rPr>
          <w:rFonts w:ascii="Times New Roman" w:hAnsi="Times New Roman" w:cs="Times New Roman"/>
          <w:sz w:val="28"/>
          <w:szCs w:val="28"/>
        </w:rPr>
        <w:t xml:space="preserve">, кассовое исполнение </w:t>
      </w:r>
      <w:r w:rsidRPr="008307C3">
        <w:rPr>
          <w:rFonts w:ascii="Times New Roman" w:hAnsi="Times New Roman" w:cs="Times New Roman"/>
          <w:sz w:val="28"/>
          <w:szCs w:val="28"/>
        </w:rPr>
        <w:t>П</w:t>
      </w:r>
      <w:r w:rsidR="00111F5D" w:rsidRPr="008307C3">
        <w:rPr>
          <w:rFonts w:ascii="Times New Roman" w:hAnsi="Times New Roman" w:cs="Times New Roman"/>
          <w:sz w:val="28"/>
          <w:szCs w:val="28"/>
        </w:rPr>
        <w:t>роекта отсутствует.</w:t>
      </w:r>
    </w:p>
    <w:p w:rsidR="00111F5D" w:rsidRPr="008307C3" w:rsidRDefault="00FC6982" w:rsidP="00111F5D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 xml:space="preserve">В связи с этим, существуют серьезные риски </w:t>
      </w:r>
      <w:proofErr w:type="spellStart"/>
      <w:r w:rsidRPr="008307C3">
        <w:rPr>
          <w:rFonts w:ascii="Times New Roman" w:hAnsi="Times New Roman" w:cs="Times New Roman"/>
          <w:sz w:val="28"/>
          <w:szCs w:val="28"/>
        </w:rPr>
        <w:t>неосвоения</w:t>
      </w:r>
      <w:proofErr w:type="spellEnd"/>
      <w:r w:rsidRPr="008307C3">
        <w:rPr>
          <w:rFonts w:ascii="Times New Roman" w:hAnsi="Times New Roman" w:cs="Times New Roman"/>
          <w:sz w:val="28"/>
          <w:szCs w:val="28"/>
        </w:rPr>
        <w:t xml:space="preserve"> бюджетных средств и </w:t>
      </w:r>
      <w:proofErr w:type="spellStart"/>
      <w:r w:rsidRPr="008307C3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8307C3">
        <w:rPr>
          <w:rFonts w:ascii="Times New Roman" w:hAnsi="Times New Roman" w:cs="Times New Roman"/>
          <w:sz w:val="28"/>
          <w:szCs w:val="28"/>
        </w:rPr>
        <w:t xml:space="preserve"> в республике целей и задач, предусмотренных региональным проектом </w:t>
      </w:r>
      <w:r w:rsidR="00111F5D" w:rsidRPr="008307C3">
        <w:rPr>
          <w:rFonts w:ascii="Times New Roman" w:hAnsi="Times New Roman" w:cs="Times New Roman"/>
          <w:sz w:val="28"/>
          <w:szCs w:val="28"/>
        </w:rPr>
        <w:t>«Борьба с онкологическими заболеваниями».</w:t>
      </w:r>
    </w:p>
    <w:p w:rsidR="00111F5D" w:rsidRPr="008307C3" w:rsidRDefault="00FB1794" w:rsidP="00FB1794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07C3">
        <w:rPr>
          <w:rFonts w:ascii="Times New Roman" w:hAnsi="Times New Roman" w:cs="Times New Roman"/>
          <w:i/>
          <w:sz w:val="28"/>
          <w:szCs w:val="28"/>
        </w:rPr>
        <w:t>4.</w:t>
      </w:r>
      <w:r w:rsidRPr="008307C3">
        <w:rPr>
          <w:rFonts w:ascii="Times New Roman" w:hAnsi="Times New Roman" w:cs="Times New Roman"/>
          <w:i/>
          <w:sz w:val="28"/>
          <w:szCs w:val="28"/>
        </w:rPr>
        <w:tab/>
      </w:r>
      <w:r w:rsidR="00111F5D" w:rsidRPr="008307C3">
        <w:rPr>
          <w:rFonts w:ascii="Times New Roman" w:hAnsi="Times New Roman" w:cs="Times New Roman"/>
          <w:i/>
          <w:sz w:val="28"/>
          <w:szCs w:val="28"/>
        </w:rPr>
        <w:t>Региональный проект «Развитие системы оказания первичной медико-санитарной помощи»</w:t>
      </w:r>
    </w:p>
    <w:p w:rsidR="00111F5D" w:rsidRPr="008307C3" w:rsidRDefault="00111F5D" w:rsidP="00111F5D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Цели проекта</w:t>
      </w:r>
      <w:r w:rsidR="00FB1794" w:rsidRPr="008307C3">
        <w:rPr>
          <w:rFonts w:ascii="Times New Roman" w:hAnsi="Times New Roman" w:cs="Times New Roman"/>
          <w:sz w:val="28"/>
          <w:szCs w:val="28"/>
        </w:rPr>
        <w:t>:</w:t>
      </w:r>
    </w:p>
    <w:p w:rsidR="00111F5D" w:rsidRPr="008307C3" w:rsidRDefault="00111F5D" w:rsidP="00A37DCA">
      <w:pPr>
        <w:pStyle w:val="ae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обеспечение оптимальной доступности для населения (в том числе для жителей населенных пунктов, расположенных в отдаленных местностях) медицинских организаций, оказывающих перв</w:t>
      </w:r>
      <w:r w:rsidR="00AE2BC0" w:rsidRPr="008307C3">
        <w:rPr>
          <w:rFonts w:ascii="Times New Roman" w:hAnsi="Times New Roman" w:cs="Times New Roman"/>
          <w:sz w:val="28"/>
          <w:szCs w:val="28"/>
        </w:rPr>
        <w:t>ичную медико-санитарную помощь;</w:t>
      </w:r>
    </w:p>
    <w:p w:rsidR="00111F5D" w:rsidRPr="008307C3" w:rsidRDefault="00111F5D" w:rsidP="00A37DCA">
      <w:pPr>
        <w:pStyle w:val="ae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обеспечение охвата всех граждан профилактическими медицинскими осмотрами не реже одного раза в год;</w:t>
      </w:r>
    </w:p>
    <w:p w:rsidR="00111F5D" w:rsidRPr="008307C3" w:rsidRDefault="00111F5D" w:rsidP="00A37DCA">
      <w:pPr>
        <w:pStyle w:val="ae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оптимизация работы медицинских организаций, оказывающих первичную медико-санитарную помощь, сокращение времени ожидания в очереди при обращении граждан в указанные медицинские организации, упрощение процедуры записи на прием к врачу;</w:t>
      </w:r>
    </w:p>
    <w:p w:rsidR="00111F5D" w:rsidRPr="008307C3" w:rsidRDefault="00111F5D" w:rsidP="00A37DCA">
      <w:pPr>
        <w:pStyle w:val="ae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формирование</w:t>
      </w:r>
      <w:r w:rsidR="00AE2BC0" w:rsidRPr="008307C3">
        <w:rPr>
          <w:rFonts w:ascii="Times New Roman" w:hAnsi="Times New Roman" w:cs="Times New Roman"/>
          <w:sz w:val="28"/>
          <w:szCs w:val="28"/>
        </w:rPr>
        <w:t xml:space="preserve"> системы защиты прав пациентов.</w:t>
      </w:r>
    </w:p>
    <w:p w:rsidR="00111F5D" w:rsidRPr="008307C3" w:rsidRDefault="00AE2BC0" w:rsidP="00111F5D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 xml:space="preserve">Для достижения поставленных целей предусматривается </w:t>
      </w:r>
      <w:r w:rsidR="00111F5D" w:rsidRPr="008307C3">
        <w:rPr>
          <w:rFonts w:ascii="Times New Roman" w:hAnsi="Times New Roman" w:cs="Times New Roman"/>
          <w:sz w:val="28"/>
          <w:szCs w:val="28"/>
        </w:rPr>
        <w:t xml:space="preserve">завершение формирования сети медицинских организаций первичного звена здравоохранения с использованием в сфере здравоохранения геоинформационной системы с учетом необходимости строительства врачебных амбулаторий, фельдшерских и фельдшерско-акушерских пунктов в населенных пунктах с численностью населения от 100 человек до 2 тыс. </w:t>
      </w:r>
      <w:r w:rsidR="00111F5D" w:rsidRPr="008307C3">
        <w:rPr>
          <w:rFonts w:ascii="Times New Roman" w:hAnsi="Times New Roman" w:cs="Times New Roman"/>
          <w:sz w:val="28"/>
          <w:szCs w:val="28"/>
        </w:rPr>
        <w:lastRenderedPageBreak/>
        <w:t>человек, а также с учетом использования мобильных медицинских комплексов в населенных пунктах с численностью населения менее 100 человек.</w:t>
      </w:r>
    </w:p>
    <w:p w:rsidR="00111F5D" w:rsidRPr="008307C3" w:rsidRDefault="00111F5D" w:rsidP="00111F5D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В целях реализации регионального проекта для Ингушети</w:t>
      </w:r>
      <w:r w:rsidR="00AE2BC0" w:rsidRPr="008307C3">
        <w:rPr>
          <w:rFonts w:ascii="Times New Roman" w:hAnsi="Times New Roman" w:cs="Times New Roman"/>
          <w:sz w:val="28"/>
          <w:szCs w:val="28"/>
        </w:rPr>
        <w:t>и на текущий год</w:t>
      </w:r>
      <w:r w:rsidRPr="008307C3">
        <w:rPr>
          <w:rFonts w:ascii="Times New Roman" w:hAnsi="Times New Roman" w:cs="Times New Roman"/>
          <w:sz w:val="28"/>
          <w:szCs w:val="28"/>
        </w:rPr>
        <w:t xml:space="preserve"> установлены следующие целевые показатели:</w:t>
      </w:r>
    </w:p>
    <w:p w:rsidR="00111F5D" w:rsidRPr="008307C3" w:rsidRDefault="00111F5D" w:rsidP="00A37DCA">
      <w:pPr>
        <w:pStyle w:val="ae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число граждан, про</w:t>
      </w:r>
      <w:r w:rsidR="00AE2BC0" w:rsidRPr="008307C3">
        <w:rPr>
          <w:rFonts w:ascii="Times New Roman" w:hAnsi="Times New Roman" w:cs="Times New Roman"/>
          <w:sz w:val="28"/>
          <w:szCs w:val="28"/>
        </w:rPr>
        <w:t>шедших профилактические осмотры</w:t>
      </w:r>
      <w:r w:rsidRPr="008307C3">
        <w:rPr>
          <w:rFonts w:ascii="Times New Roman" w:hAnsi="Times New Roman" w:cs="Times New Roman"/>
          <w:sz w:val="28"/>
          <w:szCs w:val="28"/>
        </w:rPr>
        <w:t xml:space="preserve"> – 199,0 тыс. человек;</w:t>
      </w:r>
    </w:p>
    <w:p w:rsidR="00111F5D" w:rsidRPr="008307C3" w:rsidRDefault="00111F5D" w:rsidP="00A37DCA">
      <w:pPr>
        <w:pStyle w:val="ae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доля впервые в жизни установленных неинфекционных заболеваний, выявленных при проведении диспансеризации и профилактическом медицинском осмотре – 72,2</w:t>
      </w:r>
      <w:r w:rsidR="00AE2BC0" w:rsidRPr="008307C3">
        <w:rPr>
          <w:rFonts w:ascii="Times New Roman" w:hAnsi="Times New Roman" w:cs="Times New Roman"/>
          <w:sz w:val="28"/>
          <w:szCs w:val="28"/>
        </w:rPr>
        <w:t> </w:t>
      </w:r>
      <w:r w:rsidRPr="008307C3">
        <w:rPr>
          <w:rFonts w:ascii="Times New Roman" w:hAnsi="Times New Roman" w:cs="Times New Roman"/>
          <w:sz w:val="28"/>
          <w:szCs w:val="28"/>
        </w:rPr>
        <w:t>%;</w:t>
      </w:r>
    </w:p>
    <w:p w:rsidR="00111F5D" w:rsidRPr="008307C3" w:rsidRDefault="00111F5D" w:rsidP="00A37DCA">
      <w:pPr>
        <w:pStyle w:val="ae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количество медицинских организаций, участвующих в создании и тиражировании «Новой модели медицинской организации, оказывающей первичную медико-санитарную помощь» – 7 единиц;</w:t>
      </w:r>
    </w:p>
    <w:p w:rsidR="00111F5D" w:rsidRPr="008307C3" w:rsidRDefault="00111F5D" w:rsidP="00A37DCA">
      <w:pPr>
        <w:pStyle w:val="ae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доля записей к врачу, совершенных гражданами без очного обращения в регис</w:t>
      </w:r>
      <w:r w:rsidR="00AE2BC0" w:rsidRPr="008307C3">
        <w:rPr>
          <w:rFonts w:ascii="Times New Roman" w:hAnsi="Times New Roman" w:cs="Times New Roman"/>
          <w:sz w:val="28"/>
          <w:szCs w:val="28"/>
        </w:rPr>
        <w:t>тратуру медицинской организации – 22 </w:t>
      </w:r>
      <w:r w:rsidRPr="008307C3">
        <w:rPr>
          <w:rFonts w:ascii="Times New Roman" w:hAnsi="Times New Roman" w:cs="Times New Roman"/>
          <w:sz w:val="28"/>
          <w:szCs w:val="28"/>
        </w:rPr>
        <w:t>%;</w:t>
      </w:r>
    </w:p>
    <w:p w:rsidR="00111F5D" w:rsidRPr="008307C3" w:rsidRDefault="00111F5D" w:rsidP="00A37DCA">
      <w:pPr>
        <w:pStyle w:val="ae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доля обоснованных жалоб (от общего количества поступивших жалоб), урегулированных в досудебном порядке страхо</w:t>
      </w:r>
      <w:r w:rsidR="00AE2BC0" w:rsidRPr="008307C3">
        <w:rPr>
          <w:rFonts w:ascii="Times New Roman" w:hAnsi="Times New Roman" w:cs="Times New Roman"/>
          <w:sz w:val="28"/>
          <w:szCs w:val="28"/>
        </w:rPr>
        <w:t>выми медицинскими организациями</w:t>
      </w:r>
      <w:r w:rsidRPr="008307C3">
        <w:rPr>
          <w:rFonts w:ascii="Times New Roman" w:hAnsi="Times New Roman" w:cs="Times New Roman"/>
          <w:sz w:val="28"/>
          <w:szCs w:val="28"/>
        </w:rPr>
        <w:t xml:space="preserve"> – 94,9</w:t>
      </w:r>
      <w:r w:rsidR="00AE2BC0" w:rsidRPr="008307C3">
        <w:rPr>
          <w:rFonts w:ascii="Times New Roman" w:hAnsi="Times New Roman" w:cs="Times New Roman"/>
          <w:sz w:val="28"/>
          <w:szCs w:val="28"/>
        </w:rPr>
        <w:t> </w:t>
      </w:r>
      <w:r w:rsidRPr="008307C3">
        <w:rPr>
          <w:rFonts w:ascii="Times New Roman" w:hAnsi="Times New Roman" w:cs="Times New Roman"/>
          <w:sz w:val="28"/>
          <w:szCs w:val="28"/>
        </w:rPr>
        <w:t>%;</w:t>
      </w:r>
    </w:p>
    <w:p w:rsidR="00111F5D" w:rsidRPr="008307C3" w:rsidRDefault="00111F5D" w:rsidP="00A37DCA">
      <w:pPr>
        <w:pStyle w:val="ae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доля медицинских организаций, оказывающих в рамках обязательного медицинского страхования первичную медико-санитарную помощь, на базе которых функционируют каналы связи граждан со страховыми представителями страховых медицинских организаций (пост страхового представителя, телефон, терминал для свя</w:t>
      </w:r>
      <w:r w:rsidR="00AE2BC0" w:rsidRPr="008307C3">
        <w:rPr>
          <w:rFonts w:ascii="Times New Roman" w:hAnsi="Times New Roman" w:cs="Times New Roman"/>
          <w:sz w:val="28"/>
          <w:szCs w:val="28"/>
        </w:rPr>
        <w:t>зи со страховым представителем)</w:t>
      </w:r>
      <w:r w:rsidRPr="008307C3">
        <w:rPr>
          <w:rFonts w:ascii="Times New Roman" w:hAnsi="Times New Roman" w:cs="Times New Roman"/>
          <w:sz w:val="28"/>
          <w:szCs w:val="28"/>
        </w:rPr>
        <w:t xml:space="preserve"> – 35,0</w:t>
      </w:r>
      <w:r w:rsidR="00AE2BC0" w:rsidRPr="008307C3">
        <w:rPr>
          <w:rFonts w:ascii="Times New Roman" w:hAnsi="Times New Roman" w:cs="Times New Roman"/>
          <w:sz w:val="28"/>
          <w:szCs w:val="28"/>
        </w:rPr>
        <w:t> </w:t>
      </w:r>
      <w:r w:rsidRPr="008307C3">
        <w:rPr>
          <w:rFonts w:ascii="Times New Roman" w:hAnsi="Times New Roman" w:cs="Times New Roman"/>
          <w:sz w:val="28"/>
          <w:szCs w:val="28"/>
        </w:rPr>
        <w:t>%;</w:t>
      </w:r>
    </w:p>
    <w:p w:rsidR="00111F5D" w:rsidRPr="008307C3" w:rsidRDefault="00111F5D" w:rsidP="00A37DCA">
      <w:pPr>
        <w:pStyle w:val="ae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количество посещений при выездах мобильных медицинск</w:t>
      </w:r>
      <w:r w:rsidR="00AE2BC0" w:rsidRPr="008307C3">
        <w:rPr>
          <w:rFonts w:ascii="Times New Roman" w:hAnsi="Times New Roman" w:cs="Times New Roman"/>
          <w:sz w:val="28"/>
          <w:szCs w:val="28"/>
        </w:rPr>
        <w:t>их бригад – 32,9 тыс. посещений.</w:t>
      </w:r>
    </w:p>
    <w:p w:rsidR="00AE2BC0" w:rsidRPr="008307C3" w:rsidRDefault="00AE2BC0" w:rsidP="00111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Фактическое исполнение указанных показателей по итогам 6 месяцев 2020 года сложилось следующим образом:</w:t>
      </w:r>
    </w:p>
    <w:p w:rsidR="00111F5D" w:rsidRPr="008307C3" w:rsidRDefault="00111F5D" w:rsidP="00A37DCA">
      <w:pPr>
        <w:pStyle w:val="ae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число граждан, прошедших профилактические осмотры – 46,5 тыс. человек (23,</w:t>
      </w:r>
      <w:r w:rsidR="001A67E1" w:rsidRPr="008307C3">
        <w:rPr>
          <w:rFonts w:ascii="Times New Roman" w:hAnsi="Times New Roman" w:cs="Times New Roman"/>
          <w:sz w:val="28"/>
          <w:szCs w:val="28"/>
        </w:rPr>
        <w:t>4 </w:t>
      </w:r>
      <w:r w:rsidRPr="008307C3">
        <w:rPr>
          <w:rFonts w:ascii="Times New Roman" w:hAnsi="Times New Roman" w:cs="Times New Roman"/>
          <w:sz w:val="28"/>
          <w:szCs w:val="28"/>
        </w:rPr>
        <w:t>%</w:t>
      </w:r>
      <w:r w:rsidR="00377739" w:rsidRPr="008307C3">
        <w:rPr>
          <w:rFonts w:ascii="Times New Roman" w:hAnsi="Times New Roman" w:cs="Times New Roman"/>
          <w:sz w:val="28"/>
          <w:szCs w:val="28"/>
        </w:rPr>
        <w:t xml:space="preserve"> от планируемой на год величины</w:t>
      </w:r>
      <w:r w:rsidRPr="008307C3">
        <w:rPr>
          <w:rFonts w:ascii="Times New Roman" w:hAnsi="Times New Roman" w:cs="Times New Roman"/>
          <w:sz w:val="28"/>
          <w:szCs w:val="28"/>
        </w:rPr>
        <w:t>);</w:t>
      </w:r>
    </w:p>
    <w:p w:rsidR="00111F5D" w:rsidRPr="008307C3" w:rsidRDefault="00111F5D" w:rsidP="00A37DCA">
      <w:pPr>
        <w:pStyle w:val="ae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доля впервые в жизни установленных неинфекционных заболеваний, выявленных при проведении диспансеризации и профилактическом медицинском осмотре – 15,7</w:t>
      </w:r>
      <w:r w:rsidR="00AE2BC0" w:rsidRPr="008307C3">
        <w:rPr>
          <w:rFonts w:ascii="Times New Roman" w:hAnsi="Times New Roman" w:cs="Times New Roman"/>
          <w:sz w:val="28"/>
          <w:szCs w:val="28"/>
        </w:rPr>
        <w:t> </w:t>
      </w:r>
      <w:r w:rsidRPr="008307C3">
        <w:rPr>
          <w:rFonts w:ascii="Times New Roman" w:hAnsi="Times New Roman" w:cs="Times New Roman"/>
          <w:sz w:val="28"/>
          <w:szCs w:val="28"/>
        </w:rPr>
        <w:t>% (21,</w:t>
      </w:r>
      <w:r w:rsidR="001A67E1" w:rsidRPr="008307C3">
        <w:rPr>
          <w:rFonts w:ascii="Times New Roman" w:hAnsi="Times New Roman" w:cs="Times New Roman"/>
          <w:sz w:val="28"/>
          <w:szCs w:val="28"/>
        </w:rPr>
        <w:t>8 </w:t>
      </w:r>
      <w:r w:rsidRPr="008307C3">
        <w:rPr>
          <w:rFonts w:ascii="Times New Roman" w:hAnsi="Times New Roman" w:cs="Times New Roman"/>
          <w:sz w:val="28"/>
          <w:szCs w:val="28"/>
        </w:rPr>
        <w:t>%);</w:t>
      </w:r>
    </w:p>
    <w:p w:rsidR="00111F5D" w:rsidRPr="008307C3" w:rsidRDefault="00111F5D" w:rsidP="00A37DCA">
      <w:pPr>
        <w:pStyle w:val="ae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количество медицинских организаций, участвующих в создании и тиражировании «Новой модели медицинской организации, оказывающей первичную медико-санитарную помощь» – 8 единиц (114,</w:t>
      </w:r>
      <w:r w:rsidR="00AE2BC0" w:rsidRPr="008307C3">
        <w:rPr>
          <w:rFonts w:ascii="Times New Roman" w:hAnsi="Times New Roman" w:cs="Times New Roman"/>
          <w:sz w:val="28"/>
          <w:szCs w:val="28"/>
        </w:rPr>
        <w:t>3 </w:t>
      </w:r>
      <w:r w:rsidRPr="008307C3">
        <w:rPr>
          <w:rFonts w:ascii="Times New Roman" w:hAnsi="Times New Roman" w:cs="Times New Roman"/>
          <w:sz w:val="28"/>
          <w:szCs w:val="28"/>
        </w:rPr>
        <w:t>%);</w:t>
      </w:r>
    </w:p>
    <w:p w:rsidR="00111F5D" w:rsidRPr="008307C3" w:rsidRDefault="00111F5D" w:rsidP="00A37DCA">
      <w:pPr>
        <w:pStyle w:val="ae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доля записей к врачу, совершенных гражданами без очного обращения в регистратуру медицинской организации – 7,8</w:t>
      </w:r>
      <w:r w:rsidR="00AE2BC0" w:rsidRPr="008307C3">
        <w:rPr>
          <w:rFonts w:ascii="Times New Roman" w:hAnsi="Times New Roman" w:cs="Times New Roman"/>
          <w:sz w:val="28"/>
          <w:szCs w:val="28"/>
        </w:rPr>
        <w:t> </w:t>
      </w:r>
      <w:r w:rsidRPr="008307C3">
        <w:rPr>
          <w:rFonts w:ascii="Times New Roman" w:hAnsi="Times New Roman" w:cs="Times New Roman"/>
          <w:sz w:val="28"/>
          <w:szCs w:val="28"/>
        </w:rPr>
        <w:t>% (35,</w:t>
      </w:r>
      <w:r w:rsidR="00AE2BC0" w:rsidRPr="008307C3">
        <w:rPr>
          <w:rFonts w:ascii="Times New Roman" w:hAnsi="Times New Roman" w:cs="Times New Roman"/>
          <w:sz w:val="28"/>
          <w:szCs w:val="28"/>
        </w:rPr>
        <w:t>5 </w:t>
      </w:r>
      <w:r w:rsidRPr="008307C3">
        <w:rPr>
          <w:rFonts w:ascii="Times New Roman" w:hAnsi="Times New Roman" w:cs="Times New Roman"/>
          <w:sz w:val="28"/>
          <w:szCs w:val="28"/>
        </w:rPr>
        <w:t>%);</w:t>
      </w:r>
    </w:p>
    <w:p w:rsidR="00111F5D" w:rsidRPr="008307C3" w:rsidRDefault="00111F5D" w:rsidP="00A37DCA">
      <w:pPr>
        <w:pStyle w:val="ae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доля обоснованных жалоб (от общего количества поступивших жалоб), урегулированных в досудебном порядке страховыми меди</w:t>
      </w:r>
      <w:r w:rsidR="001A67E1" w:rsidRPr="008307C3">
        <w:rPr>
          <w:rFonts w:ascii="Times New Roman" w:hAnsi="Times New Roman" w:cs="Times New Roman"/>
          <w:sz w:val="28"/>
          <w:szCs w:val="28"/>
        </w:rPr>
        <w:t>цинскими организациями – 100,0 % (105,4 </w:t>
      </w:r>
      <w:r w:rsidRPr="008307C3">
        <w:rPr>
          <w:rFonts w:ascii="Times New Roman" w:hAnsi="Times New Roman" w:cs="Times New Roman"/>
          <w:sz w:val="28"/>
          <w:szCs w:val="28"/>
        </w:rPr>
        <w:t>%);</w:t>
      </w:r>
    </w:p>
    <w:p w:rsidR="00111F5D" w:rsidRPr="008307C3" w:rsidRDefault="00111F5D" w:rsidP="00A37DCA">
      <w:pPr>
        <w:pStyle w:val="ae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 xml:space="preserve">доля медицинских организаций, оказывающих в рамках обязательного медицинского страхования первичную медико-санитарную помощь, на базе которых функционируют каналы связи граждан со страховыми представителями страховых медицинских организаций (пост страхового </w:t>
      </w:r>
      <w:r w:rsidRPr="008307C3">
        <w:rPr>
          <w:rFonts w:ascii="Times New Roman" w:hAnsi="Times New Roman" w:cs="Times New Roman"/>
          <w:sz w:val="28"/>
          <w:szCs w:val="28"/>
        </w:rPr>
        <w:lastRenderedPageBreak/>
        <w:t>представителя, телефон, терминал для связи со страховым представителем) – 23,0</w:t>
      </w:r>
      <w:r w:rsidR="001A67E1" w:rsidRPr="008307C3">
        <w:rPr>
          <w:rFonts w:ascii="Times New Roman" w:hAnsi="Times New Roman" w:cs="Times New Roman"/>
          <w:sz w:val="28"/>
          <w:szCs w:val="28"/>
        </w:rPr>
        <w:t> </w:t>
      </w:r>
      <w:r w:rsidRPr="008307C3">
        <w:rPr>
          <w:rFonts w:ascii="Times New Roman" w:hAnsi="Times New Roman" w:cs="Times New Roman"/>
          <w:sz w:val="28"/>
          <w:szCs w:val="28"/>
        </w:rPr>
        <w:t>% (65,7</w:t>
      </w:r>
      <w:r w:rsidR="001A67E1" w:rsidRPr="008307C3">
        <w:rPr>
          <w:rFonts w:ascii="Times New Roman" w:hAnsi="Times New Roman" w:cs="Times New Roman"/>
          <w:sz w:val="28"/>
          <w:szCs w:val="28"/>
        </w:rPr>
        <w:t> </w:t>
      </w:r>
      <w:r w:rsidRPr="008307C3">
        <w:rPr>
          <w:rFonts w:ascii="Times New Roman" w:hAnsi="Times New Roman" w:cs="Times New Roman"/>
          <w:sz w:val="28"/>
          <w:szCs w:val="28"/>
        </w:rPr>
        <w:t>%);</w:t>
      </w:r>
    </w:p>
    <w:p w:rsidR="00111F5D" w:rsidRPr="008307C3" w:rsidRDefault="00111F5D" w:rsidP="00A37DCA">
      <w:pPr>
        <w:pStyle w:val="ae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количество посещений при выездах мобильных медицинских бригад – 17,9 тыс. посещений (54,</w:t>
      </w:r>
      <w:r w:rsidR="001A67E1" w:rsidRPr="008307C3">
        <w:rPr>
          <w:rFonts w:ascii="Times New Roman" w:hAnsi="Times New Roman" w:cs="Times New Roman"/>
          <w:sz w:val="28"/>
          <w:szCs w:val="28"/>
        </w:rPr>
        <w:t>4</w:t>
      </w:r>
      <w:r w:rsidR="00AE2BC0" w:rsidRPr="008307C3">
        <w:rPr>
          <w:rFonts w:ascii="Times New Roman" w:hAnsi="Times New Roman" w:cs="Times New Roman"/>
          <w:sz w:val="28"/>
          <w:szCs w:val="28"/>
        </w:rPr>
        <w:t> </w:t>
      </w:r>
      <w:r w:rsidRPr="008307C3">
        <w:rPr>
          <w:rFonts w:ascii="Times New Roman" w:hAnsi="Times New Roman" w:cs="Times New Roman"/>
          <w:sz w:val="28"/>
          <w:szCs w:val="28"/>
        </w:rPr>
        <w:t>%).</w:t>
      </w:r>
    </w:p>
    <w:p w:rsidR="00111F5D" w:rsidRPr="008307C3" w:rsidRDefault="001A67E1" w:rsidP="00111F5D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="00111F5D" w:rsidRPr="008307C3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Pr="008307C3">
        <w:rPr>
          <w:rFonts w:ascii="Times New Roman" w:hAnsi="Times New Roman" w:cs="Times New Roman"/>
          <w:sz w:val="28"/>
          <w:szCs w:val="28"/>
        </w:rPr>
        <w:t xml:space="preserve">регионального проекта </w:t>
      </w:r>
      <w:r w:rsidR="00111F5D" w:rsidRPr="008307C3">
        <w:rPr>
          <w:rFonts w:ascii="Times New Roman" w:hAnsi="Times New Roman" w:cs="Times New Roman"/>
          <w:sz w:val="28"/>
          <w:szCs w:val="28"/>
        </w:rPr>
        <w:t>не предусмотрено.</w:t>
      </w:r>
    </w:p>
    <w:p w:rsidR="00111F5D" w:rsidRPr="008307C3" w:rsidRDefault="00FB1794" w:rsidP="00FB1794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07C3">
        <w:rPr>
          <w:rFonts w:ascii="Times New Roman" w:hAnsi="Times New Roman" w:cs="Times New Roman"/>
          <w:i/>
          <w:sz w:val="28"/>
          <w:szCs w:val="28"/>
        </w:rPr>
        <w:t>5.</w:t>
      </w:r>
      <w:r w:rsidRPr="008307C3">
        <w:rPr>
          <w:rFonts w:ascii="Times New Roman" w:hAnsi="Times New Roman" w:cs="Times New Roman"/>
          <w:i/>
          <w:sz w:val="28"/>
          <w:szCs w:val="28"/>
        </w:rPr>
        <w:tab/>
      </w:r>
      <w:r w:rsidR="00111F5D" w:rsidRPr="008307C3">
        <w:rPr>
          <w:rFonts w:ascii="Times New Roman" w:hAnsi="Times New Roman" w:cs="Times New Roman"/>
          <w:i/>
          <w:sz w:val="28"/>
          <w:szCs w:val="28"/>
        </w:rPr>
        <w:t>Региональный проект «Создание единого цифрового контура в здравоохранении на основе единой государственной информационной системы здравоохранения (ЕГИСЗ)»</w:t>
      </w:r>
    </w:p>
    <w:p w:rsidR="00111F5D" w:rsidRPr="008307C3" w:rsidRDefault="00111F5D" w:rsidP="00111F5D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Цель проекта: повышение эффективности функционирования системы здравоохранения путем создания механизмов взаимодействия медицинских организаций на основе единой государственной системы в сфере здравоохранения и внедрения цифровых технологий и платформенных решений до 2024 года, формирующих единый цифровой контур здравоохранения.</w:t>
      </w:r>
    </w:p>
    <w:p w:rsidR="00111F5D" w:rsidRPr="008307C3" w:rsidRDefault="00111F5D" w:rsidP="00111F5D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 xml:space="preserve">В </w:t>
      </w:r>
      <w:r w:rsidR="007D6CFE" w:rsidRPr="008307C3">
        <w:rPr>
          <w:rFonts w:ascii="Times New Roman" w:hAnsi="Times New Roman" w:cs="Times New Roman"/>
          <w:sz w:val="28"/>
          <w:szCs w:val="28"/>
        </w:rPr>
        <w:t xml:space="preserve">рамках реализации </w:t>
      </w:r>
      <w:r w:rsidRPr="008307C3">
        <w:rPr>
          <w:rFonts w:ascii="Times New Roman" w:hAnsi="Times New Roman" w:cs="Times New Roman"/>
          <w:sz w:val="28"/>
          <w:szCs w:val="28"/>
        </w:rPr>
        <w:t xml:space="preserve">регионального проекта </w:t>
      </w:r>
      <w:r w:rsidR="007D6CFE" w:rsidRPr="008307C3">
        <w:rPr>
          <w:rFonts w:ascii="Times New Roman" w:hAnsi="Times New Roman" w:cs="Times New Roman"/>
          <w:sz w:val="28"/>
          <w:szCs w:val="28"/>
        </w:rPr>
        <w:t>на 2020 год</w:t>
      </w:r>
      <w:r w:rsidRPr="008307C3">
        <w:rPr>
          <w:rFonts w:ascii="Times New Roman" w:hAnsi="Times New Roman" w:cs="Times New Roman"/>
          <w:sz w:val="28"/>
          <w:szCs w:val="28"/>
        </w:rPr>
        <w:t xml:space="preserve"> установлены следующие целевые показатели:</w:t>
      </w:r>
    </w:p>
    <w:p w:rsidR="00111F5D" w:rsidRPr="008307C3" w:rsidRDefault="00111F5D" w:rsidP="00A37DCA">
      <w:pPr>
        <w:pStyle w:val="ae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число граждан, воспользовавшихся услугами (сервисами) в Личном кабинете пациента «Мое здоровье» на Едином портале государственных услуг и функций в отчетном году – 1,8 тыс. человек;</w:t>
      </w:r>
    </w:p>
    <w:p w:rsidR="00111F5D" w:rsidRPr="008307C3" w:rsidRDefault="00111F5D" w:rsidP="00A37DCA">
      <w:pPr>
        <w:pStyle w:val="ae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доля медицинских организаций государственной и муниципальной систем здравоохранения, использующих медицинские информационные системы для организации и оказания медицинской помощи гражданам, обеспечивающих информационное взаимодействие с ЕГИСЗ</w:t>
      </w:r>
      <w:r w:rsidR="007D6CFE" w:rsidRPr="008307C3">
        <w:rPr>
          <w:rFonts w:ascii="Times New Roman" w:hAnsi="Times New Roman" w:cs="Times New Roman"/>
          <w:sz w:val="28"/>
          <w:szCs w:val="28"/>
        </w:rPr>
        <w:t xml:space="preserve"> – 78,0 </w:t>
      </w:r>
      <w:r w:rsidRPr="008307C3">
        <w:rPr>
          <w:rFonts w:ascii="Times New Roman" w:hAnsi="Times New Roman" w:cs="Times New Roman"/>
          <w:sz w:val="28"/>
          <w:szCs w:val="28"/>
        </w:rPr>
        <w:t>%;</w:t>
      </w:r>
    </w:p>
    <w:p w:rsidR="00111F5D" w:rsidRPr="008307C3" w:rsidRDefault="00111F5D" w:rsidP="00A37DCA">
      <w:pPr>
        <w:pStyle w:val="ae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доля медицинских организаций государственной и муниципальной систем здравоохранения, обеспечивающих преемственность оказания медицинской помощи гражданам путем организации информационного взаимодействия с централизованными подсистемами государственных информационных систем в сфере здравоохранения субъектов Российской Федерации – 64,0</w:t>
      </w:r>
      <w:r w:rsidR="007D6CFE" w:rsidRPr="008307C3">
        <w:rPr>
          <w:rFonts w:ascii="Times New Roman" w:hAnsi="Times New Roman" w:cs="Times New Roman"/>
          <w:sz w:val="28"/>
          <w:szCs w:val="28"/>
        </w:rPr>
        <w:t> </w:t>
      </w:r>
      <w:r w:rsidRPr="008307C3">
        <w:rPr>
          <w:rFonts w:ascii="Times New Roman" w:hAnsi="Times New Roman" w:cs="Times New Roman"/>
          <w:sz w:val="28"/>
          <w:szCs w:val="28"/>
        </w:rPr>
        <w:t>%;</w:t>
      </w:r>
    </w:p>
    <w:p w:rsidR="00111F5D" w:rsidRPr="008307C3" w:rsidRDefault="00111F5D" w:rsidP="00A37DCA">
      <w:pPr>
        <w:pStyle w:val="ae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доля медицинских организаций государственной и муниципальной систем здравоохранения, обеспечивающих доступ гражданам к электронным медицинским документам в Личном кабинете пациента «Мое здоровье» на Едином портале государственных услуг и функций – 11,0</w:t>
      </w:r>
      <w:r w:rsidR="007D6CFE" w:rsidRPr="008307C3">
        <w:rPr>
          <w:rFonts w:ascii="Times New Roman" w:hAnsi="Times New Roman" w:cs="Times New Roman"/>
          <w:sz w:val="28"/>
          <w:szCs w:val="28"/>
        </w:rPr>
        <w:t> </w:t>
      </w:r>
      <w:r w:rsidRPr="008307C3">
        <w:rPr>
          <w:rFonts w:ascii="Times New Roman" w:hAnsi="Times New Roman" w:cs="Times New Roman"/>
          <w:sz w:val="28"/>
          <w:szCs w:val="28"/>
        </w:rPr>
        <w:t>%.</w:t>
      </w:r>
    </w:p>
    <w:p w:rsidR="00111F5D" w:rsidRPr="008307C3" w:rsidRDefault="00111F5D" w:rsidP="00111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 xml:space="preserve">Согласно отчету о ходе реализации </w:t>
      </w:r>
      <w:r w:rsidR="00DD4819" w:rsidRPr="008307C3">
        <w:rPr>
          <w:rFonts w:ascii="Times New Roman" w:hAnsi="Times New Roman" w:cs="Times New Roman"/>
          <w:sz w:val="28"/>
          <w:szCs w:val="28"/>
        </w:rPr>
        <w:t>П</w:t>
      </w:r>
      <w:r w:rsidRPr="008307C3">
        <w:rPr>
          <w:rFonts w:ascii="Times New Roman" w:hAnsi="Times New Roman" w:cs="Times New Roman"/>
          <w:sz w:val="28"/>
          <w:szCs w:val="28"/>
        </w:rPr>
        <w:t>роекта достижение указанных целевых показателей на 01.07.2020 от запланированных составило:</w:t>
      </w:r>
    </w:p>
    <w:p w:rsidR="00111F5D" w:rsidRPr="008307C3" w:rsidRDefault="00111F5D" w:rsidP="00A37DCA">
      <w:pPr>
        <w:pStyle w:val="ae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число граждан, воспользовавшихся услугами (сервисами) в Личном кабинете пациента «Мое здоровье» на Едином портале государственных услуг и функций в отчетном году – 0,28 тыс. человек (15,</w:t>
      </w:r>
      <w:r w:rsidR="007D6CFE" w:rsidRPr="008307C3">
        <w:rPr>
          <w:rFonts w:ascii="Times New Roman" w:hAnsi="Times New Roman" w:cs="Times New Roman"/>
          <w:sz w:val="28"/>
          <w:szCs w:val="28"/>
        </w:rPr>
        <w:t>6 </w:t>
      </w:r>
      <w:r w:rsidRPr="008307C3">
        <w:rPr>
          <w:rFonts w:ascii="Times New Roman" w:hAnsi="Times New Roman" w:cs="Times New Roman"/>
          <w:sz w:val="28"/>
          <w:szCs w:val="28"/>
        </w:rPr>
        <w:t>%</w:t>
      </w:r>
      <w:r w:rsidR="00377739" w:rsidRPr="008307C3">
        <w:rPr>
          <w:rFonts w:ascii="Times New Roman" w:hAnsi="Times New Roman" w:cs="Times New Roman"/>
          <w:sz w:val="28"/>
          <w:szCs w:val="28"/>
        </w:rPr>
        <w:t xml:space="preserve"> от плана на 2020 год</w:t>
      </w:r>
      <w:r w:rsidRPr="008307C3">
        <w:rPr>
          <w:rFonts w:ascii="Times New Roman" w:hAnsi="Times New Roman" w:cs="Times New Roman"/>
          <w:sz w:val="28"/>
          <w:szCs w:val="28"/>
        </w:rPr>
        <w:t>);</w:t>
      </w:r>
    </w:p>
    <w:p w:rsidR="00111F5D" w:rsidRPr="008307C3" w:rsidRDefault="00111F5D" w:rsidP="00A37DCA">
      <w:pPr>
        <w:pStyle w:val="ae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доля медицинских организаций государственной и муниципальной систем здравоохранения, использующих медицинские информационные системы для организации и оказания медицинской помощи гражданам, обеспечивающих информационное взаимоде</w:t>
      </w:r>
      <w:r w:rsidR="00FB1794" w:rsidRPr="008307C3">
        <w:rPr>
          <w:rFonts w:ascii="Times New Roman" w:hAnsi="Times New Roman" w:cs="Times New Roman"/>
          <w:sz w:val="28"/>
          <w:szCs w:val="28"/>
        </w:rPr>
        <w:t>йст</w:t>
      </w:r>
      <w:r w:rsidR="007D6CFE" w:rsidRPr="008307C3">
        <w:rPr>
          <w:rFonts w:ascii="Times New Roman" w:hAnsi="Times New Roman" w:cs="Times New Roman"/>
          <w:sz w:val="28"/>
          <w:szCs w:val="28"/>
        </w:rPr>
        <w:t>вие с ЕГИСЗ</w:t>
      </w:r>
      <w:r w:rsidR="00FB1794" w:rsidRPr="008307C3">
        <w:rPr>
          <w:rFonts w:ascii="Times New Roman" w:hAnsi="Times New Roman" w:cs="Times New Roman"/>
          <w:sz w:val="28"/>
          <w:szCs w:val="28"/>
        </w:rPr>
        <w:t xml:space="preserve"> – 0,</w:t>
      </w:r>
      <w:r w:rsidR="007D6CFE" w:rsidRPr="008307C3">
        <w:rPr>
          <w:rFonts w:ascii="Times New Roman" w:hAnsi="Times New Roman" w:cs="Times New Roman"/>
          <w:sz w:val="28"/>
          <w:szCs w:val="28"/>
        </w:rPr>
        <w:t>2</w:t>
      </w:r>
      <w:r w:rsidR="00FB1794" w:rsidRPr="008307C3">
        <w:rPr>
          <w:rFonts w:ascii="Times New Roman" w:hAnsi="Times New Roman" w:cs="Times New Roman"/>
          <w:sz w:val="28"/>
          <w:szCs w:val="28"/>
        </w:rPr>
        <w:t> % (0,</w:t>
      </w:r>
      <w:r w:rsidR="007D6CFE" w:rsidRPr="008307C3">
        <w:rPr>
          <w:rFonts w:ascii="Times New Roman" w:hAnsi="Times New Roman" w:cs="Times New Roman"/>
          <w:sz w:val="28"/>
          <w:szCs w:val="28"/>
        </w:rPr>
        <w:t>3 </w:t>
      </w:r>
      <w:r w:rsidRPr="008307C3">
        <w:rPr>
          <w:rFonts w:ascii="Times New Roman" w:hAnsi="Times New Roman" w:cs="Times New Roman"/>
          <w:sz w:val="28"/>
          <w:szCs w:val="28"/>
        </w:rPr>
        <w:t>%);</w:t>
      </w:r>
    </w:p>
    <w:p w:rsidR="00111F5D" w:rsidRPr="008307C3" w:rsidRDefault="00111F5D" w:rsidP="00A37DCA">
      <w:pPr>
        <w:pStyle w:val="ae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 xml:space="preserve">доля медицинских организаций государственной и муниципальной систем здравоохранения, обеспечивающих преемственность оказания медицинской помощи гражданам путем организации информационного </w:t>
      </w:r>
      <w:r w:rsidRPr="008307C3">
        <w:rPr>
          <w:rFonts w:ascii="Times New Roman" w:hAnsi="Times New Roman" w:cs="Times New Roman"/>
          <w:sz w:val="28"/>
          <w:szCs w:val="28"/>
        </w:rPr>
        <w:lastRenderedPageBreak/>
        <w:t>взаимодействия с централизованными подсистемами государственных информационных систем в сфере здравоохранения субъектов Р</w:t>
      </w:r>
      <w:r w:rsidR="007D6CFE" w:rsidRPr="008307C3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FB1794" w:rsidRPr="008307C3">
        <w:rPr>
          <w:rFonts w:ascii="Times New Roman" w:hAnsi="Times New Roman" w:cs="Times New Roman"/>
          <w:sz w:val="28"/>
          <w:szCs w:val="28"/>
        </w:rPr>
        <w:t xml:space="preserve"> – 0,0</w:t>
      </w:r>
      <w:r w:rsidR="007D6CFE" w:rsidRPr="008307C3">
        <w:rPr>
          <w:rFonts w:ascii="Times New Roman" w:hAnsi="Times New Roman" w:cs="Times New Roman"/>
          <w:sz w:val="28"/>
          <w:szCs w:val="28"/>
        </w:rPr>
        <w:t>2 </w:t>
      </w:r>
      <w:r w:rsidR="00FB1794" w:rsidRPr="008307C3">
        <w:rPr>
          <w:rFonts w:ascii="Times New Roman" w:hAnsi="Times New Roman" w:cs="Times New Roman"/>
          <w:sz w:val="28"/>
          <w:szCs w:val="28"/>
        </w:rPr>
        <w:t xml:space="preserve">% </w:t>
      </w:r>
      <w:r w:rsidRPr="008307C3">
        <w:rPr>
          <w:rFonts w:ascii="Times New Roman" w:hAnsi="Times New Roman" w:cs="Times New Roman"/>
          <w:sz w:val="28"/>
          <w:szCs w:val="28"/>
        </w:rPr>
        <w:t>(0,0</w:t>
      </w:r>
      <w:r w:rsidR="00DD4819" w:rsidRPr="008307C3">
        <w:rPr>
          <w:rFonts w:ascii="Times New Roman" w:hAnsi="Times New Roman" w:cs="Times New Roman"/>
          <w:sz w:val="28"/>
          <w:szCs w:val="28"/>
        </w:rPr>
        <w:t>3</w:t>
      </w:r>
      <w:r w:rsidR="007D6CFE" w:rsidRPr="008307C3">
        <w:rPr>
          <w:rFonts w:ascii="Times New Roman" w:hAnsi="Times New Roman" w:cs="Times New Roman"/>
          <w:sz w:val="28"/>
          <w:szCs w:val="28"/>
        </w:rPr>
        <w:t> </w:t>
      </w:r>
      <w:r w:rsidRPr="008307C3">
        <w:rPr>
          <w:rFonts w:ascii="Times New Roman" w:hAnsi="Times New Roman" w:cs="Times New Roman"/>
          <w:sz w:val="28"/>
          <w:szCs w:val="28"/>
        </w:rPr>
        <w:t>%);</w:t>
      </w:r>
    </w:p>
    <w:p w:rsidR="00111F5D" w:rsidRPr="008307C3" w:rsidRDefault="00111F5D" w:rsidP="00A37DCA">
      <w:pPr>
        <w:pStyle w:val="ae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доля медицинских организаций государственной и муниципальной систем здравоохранения, обеспечивающих доступ гражданам к электронным медицинским документам в Личном кабинете пациента «Мое здоровье» на Едином портале государственных услуг и функций – 0,</w:t>
      </w:r>
      <w:r w:rsidR="007D6CFE" w:rsidRPr="008307C3">
        <w:rPr>
          <w:rFonts w:ascii="Times New Roman" w:hAnsi="Times New Roman" w:cs="Times New Roman"/>
          <w:sz w:val="28"/>
          <w:szCs w:val="28"/>
        </w:rPr>
        <w:t>3 </w:t>
      </w:r>
      <w:r w:rsidRPr="008307C3">
        <w:rPr>
          <w:rFonts w:ascii="Times New Roman" w:hAnsi="Times New Roman" w:cs="Times New Roman"/>
          <w:sz w:val="28"/>
          <w:szCs w:val="28"/>
        </w:rPr>
        <w:t>% (2,5</w:t>
      </w:r>
      <w:r w:rsidR="007D6CFE" w:rsidRPr="008307C3">
        <w:rPr>
          <w:rFonts w:ascii="Times New Roman" w:hAnsi="Times New Roman" w:cs="Times New Roman"/>
          <w:sz w:val="28"/>
          <w:szCs w:val="28"/>
        </w:rPr>
        <w:t> </w:t>
      </w:r>
      <w:r w:rsidRPr="008307C3">
        <w:rPr>
          <w:rFonts w:ascii="Times New Roman" w:hAnsi="Times New Roman" w:cs="Times New Roman"/>
          <w:sz w:val="28"/>
          <w:szCs w:val="28"/>
        </w:rPr>
        <w:t>%).</w:t>
      </w:r>
    </w:p>
    <w:p w:rsidR="00FB1794" w:rsidRPr="008307C3" w:rsidRDefault="00111F5D" w:rsidP="00111F5D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 xml:space="preserve">Паспортом </w:t>
      </w:r>
      <w:r w:rsidR="00DD4819" w:rsidRPr="008307C3">
        <w:rPr>
          <w:rFonts w:ascii="Times New Roman" w:hAnsi="Times New Roman" w:cs="Times New Roman"/>
          <w:sz w:val="28"/>
          <w:szCs w:val="28"/>
        </w:rPr>
        <w:t>регионального п</w:t>
      </w:r>
      <w:r w:rsidRPr="008307C3">
        <w:rPr>
          <w:rFonts w:ascii="Times New Roman" w:hAnsi="Times New Roman" w:cs="Times New Roman"/>
          <w:sz w:val="28"/>
          <w:szCs w:val="28"/>
        </w:rPr>
        <w:t xml:space="preserve">роекта </w:t>
      </w:r>
      <w:r w:rsidR="00DD4819" w:rsidRPr="008307C3">
        <w:rPr>
          <w:rFonts w:ascii="Times New Roman" w:hAnsi="Times New Roman" w:cs="Times New Roman"/>
          <w:sz w:val="28"/>
          <w:szCs w:val="28"/>
        </w:rPr>
        <w:t xml:space="preserve">на 2020 год </w:t>
      </w:r>
      <w:r w:rsidRPr="008307C3">
        <w:rPr>
          <w:rFonts w:ascii="Times New Roman" w:hAnsi="Times New Roman" w:cs="Times New Roman"/>
          <w:sz w:val="28"/>
          <w:szCs w:val="28"/>
        </w:rPr>
        <w:t xml:space="preserve">предусмотрено финансирование в </w:t>
      </w:r>
      <w:r w:rsidR="00DD4819" w:rsidRPr="008307C3">
        <w:rPr>
          <w:rFonts w:ascii="Times New Roman" w:hAnsi="Times New Roman" w:cs="Times New Roman"/>
          <w:sz w:val="28"/>
          <w:szCs w:val="28"/>
        </w:rPr>
        <w:t xml:space="preserve">объеме </w:t>
      </w:r>
      <w:r w:rsidRPr="008307C3">
        <w:rPr>
          <w:rFonts w:ascii="Times New Roman" w:hAnsi="Times New Roman" w:cs="Times New Roman"/>
          <w:sz w:val="28"/>
          <w:szCs w:val="28"/>
        </w:rPr>
        <w:t>294 976,8 тыс. руб</w:t>
      </w:r>
      <w:r w:rsidR="00DD4819" w:rsidRPr="008307C3">
        <w:rPr>
          <w:rFonts w:ascii="Times New Roman" w:hAnsi="Times New Roman" w:cs="Times New Roman"/>
          <w:sz w:val="28"/>
          <w:szCs w:val="28"/>
        </w:rPr>
        <w:t>лей</w:t>
      </w:r>
      <w:r w:rsidRPr="008307C3">
        <w:rPr>
          <w:rFonts w:ascii="Times New Roman" w:hAnsi="Times New Roman" w:cs="Times New Roman"/>
          <w:sz w:val="28"/>
          <w:szCs w:val="28"/>
        </w:rPr>
        <w:t>, из них</w:t>
      </w:r>
      <w:r w:rsidR="00DD4819" w:rsidRPr="008307C3">
        <w:rPr>
          <w:rFonts w:ascii="Times New Roman" w:hAnsi="Times New Roman" w:cs="Times New Roman"/>
          <w:sz w:val="28"/>
          <w:szCs w:val="28"/>
        </w:rPr>
        <w:t>:</w:t>
      </w:r>
      <w:r w:rsidRPr="008307C3">
        <w:rPr>
          <w:rFonts w:ascii="Times New Roman" w:hAnsi="Times New Roman" w:cs="Times New Roman"/>
          <w:sz w:val="28"/>
          <w:szCs w:val="28"/>
        </w:rPr>
        <w:t xml:space="preserve"> 292 027,0 тыс. руб</w:t>
      </w:r>
      <w:r w:rsidR="00DD4819" w:rsidRPr="008307C3">
        <w:rPr>
          <w:rFonts w:ascii="Times New Roman" w:hAnsi="Times New Roman" w:cs="Times New Roman"/>
          <w:sz w:val="28"/>
          <w:szCs w:val="28"/>
        </w:rPr>
        <w:t>лей</w:t>
      </w:r>
      <w:r w:rsidRPr="008307C3">
        <w:rPr>
          <w:rFonts w:ascii="Times New Roman" w:hAnsi="Times New Roman" w:cs="Times New Roman"/>
          <w:sz w:val="28"/>
          <w:szCs w:val="28"/>
        </w:rPr>
        <w:t xml:space="preserve"> (</w:t>
      </w:r>
      <w:r w:rsidR="00DD4819" w:rsidRPr="008307C3">
        <w:rPr>
          <w:rFonts w:ascii="Times New Roman" w:hAnsi="Times New Roman" w:cs="Times New Roman"/>
          <w:sz w:val="28"/>
          <w:szCs w:val="28"/>
        </w:rPr>
        <w:t xml:space="preserve">или </w:t>
      </w:r>
      <w:r w:rsidRPr="008307C3">
        <w:rPr>
          <w:rFonts w:ascii="Times New Roman" w:hAnsi="Times New Roman" w:cs="Times New Roman"/>
          <w:sz w:val="28"/>
          <w:szCs w:val="28"/>
        </w:rPr>
        <w:t>99</w:t>
      </w:r>
      <w:r w:rsidR="00DD4819" w:rsidRPr="008307C3">
        <w:rPr>
          <w:rFonts w:ascii="Times New Roman" w:hAnsi="Times New Roman" w:cs="Times New Roman"/>
          <w:sz w:val="28"/>
          <w:szCs w:val="28"/>
        </w:rPr>
        <w:t> </w:t>
      </w:r>
      <w:r w:rsidRPr="008307C3">
        <w:rPr>
          <w:rFonts w:ascii="Times New Roman" w:hAnsi="Times New Roman" w:cs="Times New Roman"/>
          <w:sz w:val="28"/>
          <w:szCs w:val="28"/>
        </w:rPr>
        <w:t>%) – средства федерального бюджета и 2 949,8 тыс. руб</w:t>
      </w:r>
      <w:r w:rsidR="00DD4819" w:rsidRPr="008307C3">
        <w:rPr>
          <w:rFonts w:ascii="Times New Roman" w:hAnsi="Times New Roman" w:cs="Times New Roman"/>
          <w:sz w:val="28"/>
          <w:szCs w:val="28"/>
        </w:rPr>
        <w:t>лей</w:t>
      </w:r>
      <w:r w:rsidRPr="008307C3">
        <w:rPr>
          <w:rFonts w:ascii="Times New Roman" w:hAnsi="Times New Roman" w:cs="Times New Roman"/>
          <w:sz w:val="28"/>
          <w:szCs w:val="28"/>
        </w:rPr>
        <w:t xml:space="preserve"> (</w:t>
      </w:r>
      <w:r w:rsidR="00DD4819" w:rsidRPr="008307C3">
        <w:rPr>
          <w:rFonts w:ascii="Times New Roman" w:hAnsi="Times New Roman" w:cs="Times New Roman"/>
          <w:sz w:val="28"/>
          <w:szCs w:val="28"/>
        </w:rPr>
        <w:t>или 1 </w:t>
      </w:r>
      <w:r w:rsidRPr="008307C3">
        <w:rPr>
          <w:rFonts w:ascii="Times New Roman" w:hAnsi="Times New Roman" w:cs="Times New Roman"/>
          <w:sz w:val="28"/>
          <w:szCs w:val="28"/>
        </w:rPr>
        <w:t>%) – средства республиканского бюджета</w:t>
      </w:r>
      <w:r w:rsidR="00DD4819" w:rsidRPr="008307C3">
        <w:rPr>
          <w:rFonts w:ascii="Times New Roman" w:hAnsi="Times New Roman" w:cs="Times New Roman"/>
          <w:sz w:val="28"/>
          <w:szCs w:val="28"/>
        </w:rPr>
        <w:t>.</w:t>
      </w:r>
    </w:p>
    <w:p w:rsidR="00111F5D" w:rsidRPr="008307C3" w:rsidRDefault="00DD4819" w:rsidP="00111F5D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В январе-июне текущего года Проект не финансировался</w:t>
      </w:r>
      <w:r w:rsidR="00111F5D" w:rsidRPr="008307C3">
        <w:rPr>
          <w:rFonts w:ascii="Times New Roman" w:hAnsi="Times New Roman" w:cs="Times New Roman"/>
          <w:sz w:val="28"/>
          <w:szCs w:val="28"/>
        </w:rPr>
        <w:t>, кассовое исполнение отсутствует.</w:t>
      </w:r>
    </w:p>
    <w:p w:rsidR="00111F5D" w:rsidRPr="008307C3" w:rsidRDefault="00DD4819" w:rsidP="00111F5D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КСП РИ сделан вывод о том, что </w:t>
      </w:r>
      <w:r w:rsidR="00111F5D" w:rsidRPr="008307C3">
        <w:rPr>
          <w:rFonts w:ascii="Times New Roman" w:hAnsi="Times New Roman" w:cs="Times New Roman"/>
          <w:sz w:val="28"/>
          <w:szCs w:val="28"/>
        </w:rPr>
        <w:t xml:space="preserve">существуют серьезные риски </w:t>
      </w:r>
      <w:proofErr w:type="spellStart"/>
      <w:r w:rsidR="00111F5D" w:rsidRPr="008307C3">
        <w:rPr>
          <w:rFonts w:ascii="Times New Roman" w:hAnsi="Times New Roman" w:cs="Times New Roman"/>
          <w:sz w:val="28"/>
          <w:szCs w:val="28"/>
        </w:rPr>
        <w:t>неосвоения</w:t>
      </w:r>
      <w:proofErr w:type="spellEnd"/>
      <w:r w:rsidR="00111F5D" w:rsidRPr="008307C3">
        <w:rPr>
          <w:rFonts w:ascii="Times New Roman" w:hAnsi="Times New Roman" w:cs="Times New Roman"/>
          <w:sz w:val="28"/>
          <w:szCs w:val="28"/>
        </w:rPr>
        <w:t xml:space="preserve"> бюджетных средств и </w:t>
      </w:r>
      <w:proofErr w:type="spellStart"/>
      <w:r w:rsidR="00111F5D" w:rsidRPr="008307C3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111F5D" w:rsidRPr="008307C3">
        <w:rPr>
          <w:rFonts w:ascii="Times New Roman" w:hAnsi="Times New Roman" w:cs="Times New Roman"/>
          <w:sz w:val="28"/>
          <w:szCs w:val="28"/>
        </w:rPr>
        <w:t xml:space="preserve"> в </w:t>
      </w:r>
      <w:r w:rsidRPr="008307C3">
        <w:rPr>
          <w:rFonts w:ascii="Times New Roman" w:hAnsi="Times New Roman" w:cs="Times New Roman"/>
          <w:sz w:val="28"/>
          <w:szCs w:val="28"/>
        </w:rPr>
        <w:t>р</w:t>
      </w:r>
      <w:r w:rsidR="00111F5D" w:rsidRPr="008307C3">
        <w:rPr>
          <w:rFonts w:ascii="Times New Roman" w:hAnsi="Times New Roman" w:cs="Times New Roman"/>
          <w:sz w:val="28"/>
          <w:szCs w:val="28"/>
        </w:rPr>
        <w:t>еспублике целей и задач, предус</w:t>
      </w:r>
      <w:r w:rsidR="00AF4E13" w:rsidRPr="008307C3">
        <w:rPr>
          <w:rFonts w:ascii="Times New Roman" w:hAnsi="Times New Roman" w:cs="Times New Roman"/>
          <w:sz w:val="28"/>
          <w:szCs w:val="28"/>
        </w:rPr>
        <w:t>мотренных региональным проектом.</w:t>
      </w:r>
    </w:p>
    <w:p w:rsidR="00111F5D" w:rsidRPr="008307C3" w:rsidRDefault="00FB1794" w:rsidP="00A37DCA">
      <w:pPr>
        <w:pStyle w:val="ae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07C3">
        <w:rPr>
          <w:rFonts w:ascii="Times New Roman" w:hAnsi="Times New Roman" w:cs="Times New Roman"/>
          <w:i/>
          <w:sz w:val="28"/>
          <w:szCs w:val="28"/>
        </w:rPr>
        <w:t>Региональный проект «Обеспечение медицинских организаций системы здравоохранения квалифицированными кадрами</w:t>
      </w:r>
      <w:r w:rsidR="00111F5D" w:rsidRPr="008307C3">
        <w:rPr>
          <w:rFonts w:ascii="Times New Roman" w:hAnsi="Times New Roman" w:cs="Times New Roman"/>
          <w:i/>
          <w:sz w:val="28"/>
          <w:szCs w:val="28"/>
        </w:rPr>
        <w:t>»</w:t>
      </w:r>
    </w:p>
    <w:p w:rsidR="00111F5D" w:rsidRPr="008307C3" w:rsidRDefault="00111F5D" w:rsidP="00111F5D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Цель проекта: ликвидация кадрового дефицита в медицинских организациях, оказывающих первичную медико-санитарную помощь.</w:t>
      </w:r>
    </w:p>
    <w:p w:rsidR="00111F5D" w:rsidRPr="008307C3" w:rsidRDefault="00377739" w:rsidP="00111F5D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 xml:space="preserve">Региональным проектом на </w:t>
      </w:r>
      <w:r w:rsidR="00111F5D" w:rsidRPr="008307C3">
        <w:rPr>
          <w:rFonts w:ascii="Times New Roman" w:hAnsi="Times New Roman" w:cs="Times New Roman"/>
          <w:sz w:val="28"/>
          <w:szCs w:val="28"/>
        </w:rPr>
        <w:t xml:space="preserve">2020 год </w:t>
      </w:r>
      <w:r w:rsidRPr="008307C3">
        <w:rPr>
          <w:rFonts w:ascii="Times New Roman" w:hAnsi="Times New Roman" w:cs="Times New Roman"/>
          <w:sz w:val="28"/>
          <w:szCs w:val="28"/>
        </w:rPr>
        <w:t xml:space="preserve">для Ингушетии </w:t>
      </w:r>
      <w:r w:rsidR="00111F5D" w:rsidRPr="008307C3">
        <w:rPr>
          <w:rFonts w:ascii="Times New Roman" w:hAnsi="Times New Roman" w:cs="Times New Roman"/>
          <w:sz w:val="28"/>
          <w:szCs w:val="28"/>
        </w:rPr>
        <w:t>установлены следующие целевые показатели:</w:t>
      </w:r>
    </w:p>
    <w:p w:rsidR="00111F5D" w:rsidRPr="008307C3" w:rsidRDefault="00111F5D" w:rsidP="00A37DCA">
      <w:pPr>
        <w:pStyle w:val="ae"/>
        <w:numPr>
          <w:ilvl w:val="0"/>
          <w:numId w:val="41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укомплектованность медицинских организаций, оказывающих медицинскую помощь в амбулаторных условиях (доля занятых физическими лицами должностей от общего количества должностей в медицинских учреждениях, оказывающих медицинскую помощь в амбулаторных условиях, % нарастающим итогом: средними медицинскими работниками</w:t>
      </w:r>
      <w:r w:rsidR="00377739" w:rsidRPr="008307C3">
        <w:rPr>
          <w:rFonts w:ascii="Times New Roman" w:hAnsi="Times New Roman" w:cs="Times New Roman"/>
          <w:sz w:val="28"/>
          <w:szCs w:val="28"/>
        </w:rPr>
        <w:t>, – 93,4 </w:t>
      </w:r>
      <w:r w:rsidRPr="008307C3">
        <w:rPr>
          <w:rFonts w:ascii="Times New Roman" w:hAnsi="Times New Roman" w:cs="Times New Roman"/>
          <w:sz w:val="28"/>
          <w:szCs w:val="28"/>
        </w:rPr>
        <w:t>%;</w:t>
      </w:r>
    </w:p>
    <w:p w:rsidR="00111F5D" w:rsidRPr="008307C3" w:rsidRDefault="00111F5D" w:rsidP="00A37DCA">
      <w:pPr>
        <w:pStyle w:val="ae"/>
        <w:numPr>
          <w:ilvl w:val="0"/>
          <w:numId w:val="41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укомплектованность врачебных должностей в подразделениях, оказывающих медицинскую помощь в амбулаторных условиях (физическими лицами при коэффициенте совместительства 1,2</w:t>
      </w:r>
      <w:r w:rsidR="00377739" w:rsidRPr="008307C3">
        <w:rPr>
          <w:rFonts w:ascii="Times New Roman" w:hAnsi="Times New Roman" w:cs="Times New Roman"/>
          <w:sz w:val="28"/>
          <w:szCs w:val="28"/>
        </w:rPr>
        <w:t xml:space="preserve"> – 89,0 </w:t>
      </w:r>
      <w:r w:rsidRPr="008307C3">
        <w:rPr>
          <w:rFonts w:ascii="Times New Roman" w:hAnsi="Times New Roman" w:cs="Times New Roman"/>
          <w:sz w:val="28"/>
          <w:szCs w:val="28"/>
        </w:rPr>
        <w:t>%;</w:t>
      </w:r>
    </w:p>
    <w:p w:rsidR="00111F5D" w:rsidRPr="008307C3" w:rsidRDefault="00111F5D" w:rsidP="00A37DCA">
      <w:pPr>
        <w:pStyle w:val="ae"/>
        <w:numPr>
          <w:ilvl w:val="0"/>
          <w:numId w:val="41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число специалистов, вовлеченных в систему непрерывного образования медицинских работников, в том числе с использованием дистанционных образовательных технологий – 3 644 человек;</w:t>
      </w:r>
    </w:p>
    <w:p w:rsidR="00111F5D" w:rsidRPr="008307C3" w:rsidRDefault="00111F5D" w:rsidP="00A37DCA">
      <w:pPr>
        <w:pStyle w:val="ae"/>
        <w:numPr>
          <w:ilvl w:val="0"/>
          <w:numId w:val="41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обеспеченность врачами, работающими в государственных и муниципальных медицинских организациях – 46 человек на 10 тыс. населения;</w:t>
      </w:r>
    </w:p>
    <w:p w:rsidR="00111F5D" w:rsidRPr="008307C3" w:rsidRDefault="00111F5D" w:rsidP="00A37DCA">
      <w:pPr>
        <w:pStyle w:val="ae"/>
        <w:numPr>
          <w:ilvl w:val="0"/>
          <w:numId w:val="41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обеспеченность средними медицинскими работниками, работающими в государственных и муницип</w:t>
      </w:r>
      <w:r w:rsidR="00377739" w:rsidRPr="008307C3">
        <w:rPr>
          <w:rFonts w:ascii="Times New Roman" w:hAnsi="Times New Roman" w:cs="Times New Roman"/>
          <w:sz w:val="28"/>
          <w:szCs w:val="28"/>
        </w:rPr>
        <w:t>альных медицинских организациях</w:t>
      </w:r>
      <w:r w:rsidRPr="008307C3">
        <w:rPr>
          <w:rFonts w:ascii="Times New Roman" w:hAnsi="Times New Roman" w:cs="Times New Roman"/>
          <w:sz w:val="28"/>
          <w:szCs w:val="28"/>
        </w:rPr>
        <w:t xml:space="preserve"> – 89,2 человек на 10 тыс. населения;</w:t>
      </w:r>
    </w:p>
    <w:p w:rsidR="00111F5D" w:rsidRPr="008307C3" w:rsidRDefault="00111F5D" w:rsidP="00A37DCA">
      <w:pPr>
        <w:pStyle w:val="ae"/>
        <w:numPr>
          <w:ilvl w:val="0"/>
          <w:numId w:val="41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обеспеченность населения врачами, оказывающими медицинскую помощь в амбулаторных условиях – 24</w:t>
      </w:r>
      <w:r w:rsidR="00377739" w:rsidRPr="008307C3">
        <w:rPr>
          <w:rFonts w:ascii="Times New Roman" w:hAnsi="Times New Roman" w:cs="Times New Roman"/>
          <w:sz w:val="28"/>
          <w:szCs w:val="28"/>
        </w:rPr>
        <w:t>,1 человек на 10 тыс. населения.</w:t>
      </w:r>
    </w:p>
    <w:p w:rsidR="00377739" w:rsidRPr="008307C3" w:rsidRDefault="00377739" w:rsidP="00111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По состоянию на 1 июля 2020 года данные показатели достигли следующих значений:</w:t>
      </w:r>
    </w:p>
    <w:p w:rsidR="00111F5D" w:rsidRPr="008307C3" w:rsidRDefault="00111F5D" w:rsidP="00A37DCA">
      <w:pPr>
        <w:pStyle w:val="ae"/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 xml:space="preserve">укомплектованность медицинских организаций, оказывающих медицинскую помощь в амбулаторных условиях (доля занятых физическими лицами должностей от общего количества должностей в медицинских </w:t>
      </w:r>
      <w:r w:rsidRPr="008307C3">
        <w:rPr>
          <w:rFonts w:ascii="Times New Roman" w:hAnsi="Times New Roman" w:cs="Times New Roman"/>
          <w:sz w:val="28"/>
          <w:szCs w:val="28"/>
        </w:rPr>
        <w:lastRenderedPageBreak/>
        <w:t>учреждениях, оказывающих медицинскую помощь в амбулаторных условиях, % нарастающим итогом: средними медицинскими работниками) – 89,3</w:t>
      </w:r>
      <w:r w:rsidR="00377739" w:rsidRPr="008307C3">
        <w:rPr>
          <w:rFonts w:ascii="Times New Roman" w:hAnsi="Times New Roman" w:cs="Times New Roman"/>
          <w:sz w:val="28"/>
          <w:szCs w:val="28"/>
        </w:rPr>
        <w:t> </w:t>
      </w:r>
      <w:r w:rsidRPr="008307C3">
        <w:rPr>
          <w:rFonts w:ascii="Times New Roman" w:hAnsi="Times New Roman" w:cs="Times New Roman"/>
          <w:sz w:val="28"/>
          <w:szCs w:val="28"/>
        </w:rPr>
        <w:t>% (95,6</w:t>
      </w:r>
      <w:r w:rsidR="00377739" w:rsidRPr="008307C3">
        <w:rPr>
          <w:rFonts w:ascii="Times New Roman" w:hAnsi="Times New Roman" w:cs="Times New Roman"/>
          <w:sz w:val="28"/>
          <w:szCs w:val="28"/>
        </w:rPr>
        <w:t> </w:t>
      </w:r>
      <w:r w:rsidRPr="008307C3">
        <w:rPr>
          <w:rFonts w:ascii="Times New Roman" w:hAnsi="Times New Roman" w:cs="Times New Roman"/>
          <w:sz w:val="28"/>
          <w:szCs w:val="28"/>
        </w:rPr>
        <w:t>%</w:t>
      </w:r>
      <w:r w:rsidR="00377739" w:rsidRPr="008307C3">
        <w:rPr>
          <w:rFonts w:ascii="Times New Roman" w:hAnsi="Times New Roman" w:cs="Times New Roman"/>
          <w:sz w:val="28"/>
          <w:szCs w:val="28"/>
        </w:rPr>
        <w:t xml:space="preserve"> от годового плана</w:t>
      </w:r>
      <w:r w:rsidRPr="008307C3">
        <w:rPr>
          <w:rFonts w:ascii="Times New Roman" w:hAnsi="Times New Roman" w:cs="Times New Roman"/>
          <w:sz w:val="28"/>
          <w:szCs w:val="28"/>
        </w:rPr>
        <w:t>);</w:t>
      </w:r>
    </w:p>
    <w:p w:rsidR="00111F5D" w:rsidRPr="008307C3" w:rsidRDefault="00111F5D" w:rsidP="00A37DCA">
      <w:pPr>
        <w:pStyle w:val="ae"/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укомплектованность врачебных должностей в подразделениях, оказывающих медицинскую помощь в амбулаторных условиях (физическими лицами при коэффициенте совместительства 1,2</w:t>
      </w:r>
      <w:r w:rsidR="00377739" w:rsidRPr="008307C3">
        <w:rPr>
          <w:rFonts w:ascii="Times New Roman" w:hAnsi="Times New Roman" w:cs="Times New Roman"/>
          <w:sz w:val="28"/>
          <w:szCs w:val="28"/>
        </w:rPr>
        <w:t xml:space="preserve"> – 83,5 </w:t>
      </w:r>
      <w:r w:rsidRPr="008307C3">
        <w:rPr>
          <w:rFonts w:ascii="Times New Roman" w:hAnsi="Times New Roman" w:cs="Times New Roman"/>
          <w:sz w:val="28"/>
          <w:szCs w:val="28"/>
        </w:rPr>
        <w:t>% (93,8</w:t>
      </w:r>
      <w:r w:rsidR="00377739" w:rsidRPr="008307C3">
        <w:rPr>
          <w:rFonts w:ascii="Times New Roman" w:hAnsi="Times New Roman" w:cs="Times New Roman"/>
          <w:sz w:val="28"/>
          <w:szCs w:val="28"/>
        </w:rPr>
        <w:t> </w:t>
      </w:r>
      <w:r w:rsidRPr="008307C3">
        <w:rPr>
          <w:rFonts w:ascii="Times New Roman" w:hAnsi="Times New Roman" w:cs="Times New Roman"/>
          <w:sz w:val="28"/>
          <w:szCs w:val="28"/>
        </w:rPr>
        <w:t>%);</w:t>
      </w:r>
    </w:p>
    <w:p w:rsidR="00111F5D" w:rsidRPr="008307C3" w:rsidRDefault="00111F5D" w:rsidP="00A37DCA">
      <w:pPr>
        <w:pStyle w:val="ae"/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число специалистов, вовлеченных в систему непрерывного образования медицинских работников, в том числе с использованием дистанционных образовательных технологий</w:t>
      </w:r>
      <w:r w:rsidR="00377739" w:rsidRPr="008307C3">
        <w:rPr>
          <w:rFonts w:ascii="Times New Roman" w:hAnsi="Times New Roman" w:cs="Times New Roman"/>
          <w:sz w:val="28"/>
          <w:szCs w:val="28"/>
        </w:rPr>
        <w:t xml:space="preserve"> – 3 </w:t>
      </w:r>
      <w:r w:rsidRPr="008307C3">
        <w:rPr>
          <w:rFonts w:ascii="Times New Roman" w:hAnsi="Times New Roman" w:cs="Times New Roman"/>
          <w:sz w:val="28"/>
          <w:szCs w:val="28"/>
        </w:rPr>
        <w:t>293 человек (90,</w:t>
      </w:r>
      <w:r w:rsidR="00377739" w:rsidRPr="008307C3">
        <w:rPr>
          <w:rFonts w:ascii="Times New Roman" w:hAnsi="Times New Roman" w:cs="Times New Roman"/>
          <w:sz w:val="28"/>
          <w:szCs w:val="28"/>
        </w:rPr>
        <w:t>4 </w:t>
      </w:r>
      <w:r w:rsidRPr="008307C3">
        <w:rPr>
          <w:rFonts w:ascii="Times New Roman" w:hAnsi="Times New Roman" w:cs="Times New Roman"/>
          <w:sz w:val="28"/>
          <w:szCs w:val="28"/>
        </w:rPr>
        <w:t>%);</w:t>
      </w:r>
    </w:p>
    <w:p w:rsidR="00111F5D" w:rsidRPr="008307C3" w:rsidRDefault="00111F5D" w:rsidP="00A37DCA">
      <w:pPr>
        <w:pStyle w:val="ae"/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обеспеченность врачами, работающими в государственных и муниципальных медицинских организациях – 43,5 человек на 10 тыс. населения (94,</w:t>
      </w:r>
      <w:r w:rsidR="00377739" w:rsidRPr="008307C3">
        <w:rPr>
          <w:rFonts w:ascii="Times New Roman" w:hAnsi="Times New Roman" w:cs="Times New Roman"/>
          <w:sz w:val="28"/>
          <w:szCs w:val="28"/>
        </w:rPr>
        <w:t>6 </w:t>
      </w:r>
      <w:r w:rsidRPr="008307C3">
        <w:rPr>
          <w:rFonts w:ascii="Times New Roman" w:hAnsi="Times New Roman" w:cs="Times New Roman"/>
          <w:sz w:val="28"/>
          <w:szCs w:val="28"/>
        </w:rPr>
        <w:t>%);</w:t>
      </w:r>
    </w:p>
    <w:p w:rsidR="00111F5D" w:rsidRPr="008307C3" w:rsidRDefault="00111F5D" w:rsidP="00A37DCA">
      <w:pPr>
        <w:pStyle w:val="ae"/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обеспеченность средними медицинскими работниками, работающими в государственных и муниципальных медицинских организациях – 82,5 человек на 10 тыс. населения (92,</w:t>
      </w:r>
      <w:r w:rsidR="00377739" w:rsidRPr="008307C3">
        <w:rPr>
          <w:rFonts w:ascii="Times New Roman" w:hAnsi="Times New Roman" w:cs="Times New Roman"/>
          <w:sz w:val="28"/>
          <w:szCs w:val="28"/>
        </w:rPr>
        <w:t>5 </w:t>
      </w:r>
      <w:r w:rsidRPr="008307C3">
        <w:rPr>
          <w:rFonts w:ascii="Times New Roman" w:hAnsi="Times New Roman" w:cs="Times New Roman"/>
          <w:sz w:val="28"/>
          <w:szCs w:val="28"/>
        </w:rPr>
        <w:t>%);</w:t>
      </w:r>
    </w:p>
    <w:p w:rsidR="00111F5D" w:rsidRPr="008307C3" w:rsidRDefault="00111F5D" w:rsidP="00A37DCA">
      <w:pPr>
        <w:pStyle w:val="ae"/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обеспеченность населения врачами, оказывающими медицинскую</w:t>
      </w:r>
      <w:r w:rsidR="00377739" w:rsidRPr="008307C3">
        <w:rPr>
          <w:rFonts w:ascii="Times New Roman" w:hAnsi="Times New Roman" w:cs="Times New Roman"/>
          <w:sz w:val="28"/>
          <w:szCs w:val="28"/>
        </w:rPr>
        <w:t xml:space="preserve"> помощь в амбулаторных условиях</w:t>
      </w:r>
      <w:r w:rsidRPr="008307C3">
        <w:rPr>
          <w:rFonts w:ascii="Times New Roman" w:hAnsi="Times New Roman" w:cs="Times New Roman"/>
          <w:sz w:val="28"/>
          <w:szCs w:val="28"/>
        </w:rPr>
        <w:t xml:space="preserve"> – 24 человек на 10 тыс. населения (99,</w:t>
      </w:r>
      <w:r w:rsidR="00377739" w:rsidRPr="008307C3">
        <w:rPr>
          <w:rFonts w:ascii="Times New Roman" w:hAnsi="Times New Roman" w:cs="Times New Roman"/>
          <w:sz w:val="28"/>
          <w:szCs w:val="28"/>
        </w:rPr>
        <w:t>6 </w:t>
      </w:r>
      <w:r w:rsidRPr="008307C3">
        <w:rPr>
          <w:rFonts w:ascii="Times New Roman" w:hAnsi="Times New Roman" w:cs="Times New Roman"/>
          <w:sz w:val="28"/>
          <w:szCs w:val="28"/>
        </w:rPr>
        <w:t>%).</w:t>
      </w:r>
    </w:p>
    <w:p w:rsidR="00111F5D" w:rsidRPr="008307C3" w:rsidRDefault="00377739" w:rsidP="0037773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В 2020 году финансирование регионального проекта не предусмотрено.</w:t>
      </w:r>
    </w:p>
    <w:p w:rsidR="00370D13" w:rsidRPr="008307C3" w:rsidRDefault="00370D13" w:rsidP="00370D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30547" w:rsidRPr="008307C3" w:rsidRDefault="00D06C55" w:rsidP="00370D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307C3">
        <w:rPr>
          <w:rFonts w:ascii="Times New Roman" w:hAnsi="Times New Roman" w:cs="Times New Roman"/>
          <w:b/>
          <w:i/>
          <w:sz w:val="28"/>
          <w:szCs w:val="28"/>
        </w:rPr>
        <w:t>Национальный проект «Образование»</w:t>
      </w:r>
    </w:p>
    <w:p w:rsidR="00D06C55" w:rsidRPr="008307C3" w:rsidRDefault="00D06C55" w:rsidP="00370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0547" w:rsidRPr="008307C3" w:rsidRDefault="00130547" w:rsidP="00370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Для достижения целей и показателей национального проекта «Образование» в Республике Ингушетия разработаны и утверждены следующие региональные про</w:t>
      </w:r>
      <w:r w:rsidR="00084AAE" w:rsidRPr="008307C3">
        <w:rPr>
          <w:rFonts w:ascii="Times New Roman" w:hAnsi="Times New Roman" w:cs="Times New Roman"/>
          <w:sz w:val="28"/>
          <w:szCs w:val="28"/>
        </w:rPr>
        <w:t xml:space="preserve">екты: «Успех каждого ребенка», </w:t>
      </w:r>
      <w:r w:rsidRPr="008307C3">
        <w:rPr>
          <w:rFonts w:ascii="Times New Roman" w:hAnsi="Times New Roman" w:cs="Times New Roman"/>
          <w:sz w:val="28"/>
          <w:szCs w:val="28"/>
        </w:rPr>
        <w:t>«Современная школа», «Поддержка семей, имеющих детей», «Цифровая образовательная среда», «Учитель будущего», «Молодые профессионалы», «Социальная активность», «Новые возможности для каждого».</w:t>
      </w:r>
    </w:p>
    <w:p w:rsidR="00130547" w:rsidRPr="008307C3" w:rsidRDefault="00084AAE" w:rsidP="00370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М</w:t>
      </w:r>
      <w:r w:rsidR="00130547" w:rsidRPr="008307C3">
        <w:rPr>
          <w:rFonts w:ascii="Times New Roman" w:hAnsi="Times New Roman" w:cs="Times New Roman"/>
          <w:sz w:val="28"/>
          <w:szCs w:val="28"/>
        </w:rPr>
        <w:t>ониторинг проведен по двум региональным проектам «Успех каждого ребенка» и «Современная школа»</w:t>
      </w:r>
      <w:r w:rsidR="00615E04" w:rsidRPr="008307C3">
        <w:rPr>
          <w:rFonts w:ascii="Times New Roman" w:hAnsi="Times New Roman" w:cs="Times New Roman"/>
          <w:sz w:val="28"/>
          <w:szCs w:val="28"/>
        </w:rPr>
        <w:t>,</w:t>
      </w:r>
      <w:r w:rsidR="00130547" w:rsidRPr="008307C3">
        <w:rPr>
          <w:rFonts w:ascii="Times New Roman" w:hAnsi="Times New Roman" w:cs="Times New Roman"/>
          <w:sz w:val="28"/>
          <w:szCs w:val="28"/>
        </w:rPr>
        <w:t xml:space="preserve"> на реализацию которы</w:t>
      </w:r>
      <w:r w:rsidR="00615E04" w:rsidRPr="008307C3">
        <w:rPr>
          <w:rFonts w:ascii="Times New Roman" w:hAnsi="Times New Roman" w:cs="Times New Roman"/>
          <w:sz w:val="28"/>
          <w:szCs w:val="28"/>
        </w:rPr>
        <w:t>х предусмотрено финансирование.</w:t>
      </w:r>
    </w:p>
    <w:p w:rsidR="00130547" w:rsidRPr="008307C3" w:rsidRDefault="00130547" w:rsidP="00A37DCA">
      <w:pPr>
        <w:pStyle w:val="a9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07C3">
        <w:rPr>
          <w:rFonts w:ascii="Times New Roman" w:hAnsi="Times New Roman" w:cs="Times New Roman"/>
          <w:i/>
          <w:sz w:val="28"/>
          <w:szCs w:val="28"/>
        </w:rPr>
        <w:t>Региональный проект «Современная школа»</w:t>
      </w:r>
      <w:r w:rsidR="00615E04" w:rsidRPr="008307C3">
        <w:rPr>
          <w:rFonts w:ascii="Times New Roman" w:hAnsi="Times New Roman" w:cs="Times New Roman"/>
          <w:i/>
          <w:sz w:val="28"/>
          <w:szCs w:val="28"/>
        </w:rPr>
        <w:t>.</w:t>
      </w:r>
    </w:p>
    <w:p w:rsidR="00130547" w:rsidRPr="008307C3" w:rsidRDefault="00130547" w:rsidP="00EF06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 xml:space="preserve">Задача регионального проекта: </w:t>
      </w:r>
      <w:r w:rsidR="00F473E9" w:rsidRPr="008307C3">
        <w:rPr>
          <w:rFonts w:ascii="Times New Roman" w:hAnsi="Times New Roman" w:cs="Times New Roman"/>
          <w:sz w:val="28"/>
          <w:szCs w:val="28"/>
        </w:rPr>
        <w:t>в</w:t>
      </w:r>
      <w:r w:rsidRPr="008307C3">
        <w:rPr>
          <w:rFonts w:ascii="Times New Roman" w:hAnsi="Times New Roman" w:cs="Times New Roman"/>
          <w:sz w:val="28"/>
          <w:szCs w:val="28"/>
        </w:rPr>
        <w:t>недрение на уровнях основного общего и среднего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совершенствования методов обучения предметной области «Технология».</w:t>
      </w:r>
    </w:p>
    <w:p w:rsidR="00130547" w:rsidRPr="008307C3" w:rsidRDefault="00130547" w:rsidP="00EF06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Для достижения поставленных задач проекта установлены следующие основные показатели:</w:t>
      </w:r>
    </w:p>
    <w:p w:rsidR="000977EE" w:rsidRPr="008307C3" w:rsidRDefault="00C873A6" w:rsidP="00A37DCA">
      <w:pPr>
        <w:pStyle w:val="a9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д</w:t>
      </w:r>
      <w:r w:rsidR="000977EE" w:rsidRPr="008307C3">
        <w:rPr>
          <w:rFonts w:ascii="Times New Roman" w:hAnsi="Times New Roman" w:cs="Times New Roman"/>
          <w:sz w:val="28"/>
          <w:szCs w:val="28"/>
        </w:rPr>
        <w:t>оля субъектов РФ, в которых обновлено содержание и методы обучения предметной области «Технология» и других предметных областей</w:t>
      </w:r>
      <w:r w:rsidR="00993B95" w:rsidRPr="008307C3">
        <w:rPr>
          <w:rFonts w:ascii="Times New Roman" w:hAnsi="Times New Roman" w:cs="Times New Roman"/>
          <w:sz w:val="28"/>
          <w:szCs w:val="28"/>
        </w:rPr>
        <w:t xml:space="preserve"> к 2024 году </w:t>
      </w:r>
      <w:r w:rsidR="00984BCD" w:rsidRPr="008307C3">
        <w:rPr>
          <w:rFonts w:ascii="Times New Roman" w:hAnsi="Times New Roman" w:cs="Times New Roman"/>
          <w:sz w:val="28"/>
          <w:szCs w:val="28"/>
        </w:rPr>
        <w:t xml:space="preserve">– </w:t>
      </w:r>
      <w:r w:rsidR="00993B95" w:rsidRPr="008307C3">
        <w:rPr>
          <w:rFonts w:ascii="Times New Roman" w:hAnsi="Times New Roman" w:cs="Times New Roman"/>
          <w:sz w:val="28"/>
          <w:szCs w:val="28"/>
        </w:rPr>
        <w:t>1,1765 % (установленное значение на 2020 год – 0,0%)</w:t>
      </w:r>
      <w:r w:rsidR="00984BCD" w:rsidRPr="008307C3">
        <w:rPr>
          <w:rFonts w:ascii="Times New Roman" w:hAnsi="Times New Roman" w:cs="Times New Roman"/>
          <w:sz w:val="28"/>
          <w:szCs w:val="28"/>
        </w:rPr>
        <w:t>;</w:t>
      </w:r>
    </w:p>
    <w:p w:rsidR="00984BCD" w:rsidRPr="008307C3" w:rsidRDefault="00C873A6" w:rsidP="00A37DCA">
      <w:pPr>
        <w:pStyle w:val="a9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ч</w:t>
      </w:r>
      <w:r w:rsidR="00984BCD" w:rsidRPr="008307C3">
        <w:rPr>
          <w:rFonts w:ascii="Times New Roman" w:hAnsi="Times New Roman" w:cs="Times New Roman"/>
          <w:sz w:val="28"/>
          <w:szCs w:val="28"/>
        </w:rPr>
        <w:t xml:space="preserve">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</w:t>
      </w:r>
      <w:r w:rsidR="00984BCD" w:rsidRPr="008307C3">
        <w:rPr>
          <w:rFonts w:ascii="Times New Roman" w:hAnsi="Times New Roman" w:cs="Times New Roman"/>
          <w:sz w:val="28"/>
          <w:szCs w:val="28"/>
        </w:rPr>
        <w:lastRenderedPageBreak/>
        <w:t xml:space="preserve">цифрового, </w:t>
      </w:r>
      <w:r w:rsidR="00993B95" w:rsidRPr="008307C3">
        <w:rPr>
          <w:rFonts w:ascii="Times New Roman" w:hAnsi="Times New Roman" w:cs="Times New Roman"/>
          <w:sz w:val="28"/>
          <w:szCs w:val="28"/>
        </w:rPr>
        <w:t>естественнонаучного и гуманитарного профилей – 0,059 тыс. единиц;</w:t>
      </w:r>
    </w:p>
    <w:p w:rsidR="00993B95" w:rsidRPr="008307C3" w:rsidRDefault="00C873A6" w:rsidP="00A37DCA">
      <w:pPr>
        <w:pStyle w:val="a9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ч</w:t>
      </w:r>
      <w:r w:rsidR="00984BCD" w:rsidRPr="008307C3">
        <w:rPr>
          <w:rFonts w:ascii="Times New Roman" w:hAnsi="Times New Roman" w:cs="Times New Roman"/>
          <w:sz w:val="28"/>
          <w:szCs w:val="28"/>
        </w:rPr>
        <w:t>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</w:r>
      <w:r w:rsidR="00993B95" w:rsidRPr="008307C3">
        <w:rPr>
          <w:rFonts w:ascii="Times New Roman" w:hAnsi="Times New Roman" w:cs="Times New Roman"/>
          <w:sz w:val="28"/>
          <w:szCs w:val="28"/>
        </w:rPr>
        <w:t xml:space="preserve"> – 2,8</w:t>
      </w:r>
      <w:r w:rsidR="00984BCD" w:rsidRPr="008307C3">
        <w:rPr>
          <w:rFonts w:ascii="Times New Roman" w:hAnsi="Times New Roman" w:cs="Times New Roman"/>
          <w:sz w:val="28"/>
          <w:szCs w:val="28"/>
        </w:rPr>
        <w:t xml:space="preserve"> тыс. челове</w:t>
      </w:r>
      <w:r w:rsidR="00993B95" w:rsidRPr="008307C3">
        <w:rPr>
          <w:rFonts w:ascii="Times New Roman" w:hAnsi="Times New Roman" w:cs="Times New Roman"/>
          <w:sz w:val="28"/>
          <w:szCs w:val="28"/>
        </w:rPr>
        <w:t>к</w:t>
      </w:r>
      <w:r w:rsidR="00984BCD" w:rsidRPr="008307C3">
        <w:rPr>
          <w:rFonts w:ascii="Times New Roman" w:hAnsi="Times New Roman" w:cs="Times New Roman"/>
          <w:sz w:val="28"/>
          <w:szCs w:val="28"/>
        </w:rPr>
        <w:t>;</w:t>
      </w:r>
    </w:p>
    <w:p w:rsidR="00993B95" w:rsidRPr="008307C3" w:rsidRDefault="00C873A6" w:rsidP="00A37DCA">
      <w:pPr>
        <w:pStyle w:val="a9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ч</w:t>
      </w:r>
      <w:r w:rsidR="00993B95" w:rsidRPr="008307C3">
        <w:rPr>
          <w:rFonts w:ascii="Times New Roman" w:hAnsi="Times New Roman" w:cs="Times New Roman"/>
          <w:sz w:val="28"/>
          <w:szCs w:val="28"/>
        </w:rPr>
        <w:t>исло созданных новых мест в общеобразовательных организациях, расположенных в сельской местности и поселках городского типа – не менее 6,01 тыс. мест;</w:t>
      </w:r>
    </w:p>
    <w:p w:rsidR="00984BCD" w:rsidRPr="008307C3" w:rsidRDefault="00C873A6" w:rsidP="00A37DCA">
      <w:pPr>
        <w:pStyle w:val="a9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д</w:t>
      </w:r>
      <w:r w:rsidR="00993B95" w:rsidRPr="008307C3">
        <w:rPr>
          <w:rFonts w:ascii="Times New Roman" w:hAnsi="Times New Roman" w:cs="Times New Roman"/>
          <w:sz w:val="28"/>
          <w:szCs w:val="28"/>
        </w:rPr>
        <w:t>оля субъектов РФ, в которых ликвидировано обучение в 3-ю смену к 2024 году – 25 % (установленное значение на 2020 год – 0,0%).</w:t>
      </w:r>
    </w:p>
    <w:p w:rsidR="00130547" w:rsidRPr="008307C3" w:rsidRDefault="00130547" w:rsidP="00EF06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</w:rPr>
      </w:pPr>
      <w:r w:rsidRPr="008307C3">
        <w:rPr>
          <w:rFonts w:ascii="Times New Roman" w:hAnsi="Times New Roman" w:cs="Times New Roman"/>
          <w:sz w:val="28"/>
        </w:rPr>
        <w:t>В соответствии с данными, представленными Мин</w:t>
      </w:r>
      <w:r w:rsidR="00F473E9" w:rsidRPr="008307C3">
        <w:rPr>
          <w:rFonts w:ascii="Times New Roman" w:hAnsi="Times New Roman" w:cs="Times New Roman"/>
          <w:sz w:val="28"/>
        </w:rPr>
        <w:t>образования РИ</w:t>
      </w:r>
      <w:r w:rsidRPr="008307C3">
        <w:rPr>
          <w:rFonts w:ascii="Times New Roman" w:hAnsi="Times New Roman" w:cs="Times New Roman"/>
          <w:sz w:val="28"/>
        </w:rPr>
        <w:t>, для достижения целевого показателя «Число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профилей» предусмотрен</w:t>
      </w:r>
      <w:r w:rsidR="002E7EA7" w:rsidRPr="008307C3">
        <w:rPr>
          <w:rFonts w:ascii="Times New Roman" w:hAnsi="Times New Roman" w:cs="Times New Roman"/>
          <w:sz w:val="28"/>
        </w:rPr>
        <w:t xml:space="preserve">о </w:t>
      </w:r>
      <w:r w:rsidRPr="008307C3">
        <w:rPr>
          <w:rFonts w:ascii="Times New Roman" w:hAnsi="Times New Roman" w:cs="Times New Roman"/>
          <w:sz w:val="28"/>
        </w:rPr>
        <w:t>финансировани</w:t>
      </w:r>
      <w:r w:rsidR="002E7EA7" w:rsidRPr="008307C3">
        <w:rPr>
          <w:rFonts w:ascii="Times New Roman" w:hAnsi="Times New Roman" w:cs="Times New Roman"/>
          <w:sz w:val="28"/>
        </w:rPr>
        <w:t>е</w:t>
      </w:r>
      <w:r w:rsidRPr="008307C3">
        <w:rPr>
          <w:rFonts w:ascii="Times New Roman" w:hAnsi="Times New Roman" w:cs="Times New Roman"/>
          <w:sz w:val="28"/>
        </w:rPr>
        <w:t xml:space="preserve"> </w:t>
      </w:r>
      <w:r w:rsidR="002E7EA7" w:rsidRPr="008307C3">
        <w:rPr>
          <w:rFonts w:ascii="Times New Roman" w:hAnsi="Times New Roman" w:cs="Times New Roman"/>
          <w:sz w:val="28"/>
        </w:rPr>
        <w:t>в размере</w:t>
      </w:r>
      <w:r w:rsidRPr="008307C3">
        <w:rPr>
          <w:rFonts w:ascii="Times New Roman" w:hAnsi="Times New Roman" w:cs="Times New Roman"/>
          <w:sz w:val="28"/>
        </w:rPr>
        <w:t xml:space="preserve"> 46 916,5 тыс. руб</w:t>
      </w:r>
      <w:r w:rsidR="002E7EA7" w:rsidRPr="008307C3">
        <w:rPr>
          <w:rFonts w:ascii="Times New Roman" w:hAnsi="Times New Roman" w:cs="Times New Roman"/>
          <w:sz w:val="28"/>
        </w:rPr>
        <w:t>лей</w:t>
      </w:r>
      <w:r w:rsidRPr="008307C3">
        <w:rPr>
          <w:rFonts w:ascii="Times New Roman" w:hAnsi="Times New Roman" w:cs="Times New Roman"/>
          <w:sz w:val="28"/>
        </w:rPr>
        <w:t>, из которых 46 447,3 тыс. руб</w:t>
      </w:r>
      <w:r w:rsidR="002E7EA7" w:rsidRPr="008307C3">
        <w:rPr>
          <w:rFonts w:ascii="Times New Roman" w:hAnsi="Times New Roman" w:cs="Times New Roman"/>
          <w:sz w:val="28"/>
        </w:rPr>
        <w:t>лей</w:t>
      </w:r>
      <w:r w:rsidRPr="008307C3">
        <w:rPr>
          <w:rFonts w:ascii="Times New Roman" w:hAnsi="Times New Roman" w:cs="Times New Roman"/>
          <w:sz w:val="28"/>
        </w:rPr>
        <w:t xml:space="preserve"> – средства </w:t>
      </w:r>
      <w:r w:rsidR="002E7EA7" w:rsidRPr="008307C3">
        <w:rPr>
          <w:rFonts w:ascii="Times New Roman" w:hAnsi="Times New Roman" w:cs="Times New Roman"/>
          <w:sz w:val="28"/>
        </w:rPr>
        <w:t xml:space="preserve">федерального бюджета </w:t>
      </w:r>
      <w:r w:rsidRPr="008307C3">
        <w:rPr>
          <w:rFonts w:ascii="Times New Roman" w:hAnsi="Times New Roman" w:cs="Times New Roman"/>
          <w:sz w:val="28"/>
        </w:rPr>
        <w:t>и 469,2 тыс. руб</w:t>
      </w:r>
      <w:r w:rsidR="002E7EA7" w:rsidRPr="008307C3">
        <w:rPr>
          <w:rFonts w:ascii="Times New Roman" w:hAnsi="Times New Roman" w:cs="Times New Roman"/>
          <w:sz w:val="28"/>
        </w:rPr>
        <w:t>лей</w:t>
      </w:r>
      <w:r w:rsidRPr="008307C3">
        <w:rPr>
          <w:rFonts w:ascii="Times New Roman" w:hAnsi="Times New Roman" w:cs="Times New Roman"/>
          <w:sz w:val="28"/>
        </w:rPr>
        <w:t xml:space="preserve"> – </w:t>
      </w:r>
      <w:r w:rsidR="002E7EA7" w:rsidRPr="008307C3">
        <w:rPr>
          <w:rFonts w:ascii="Times New Roman" w:hAnsi="Times New Roman" w:cs="Times New Roman"/>
          <w:sz w:val="28"/>
        </w:rPr>
        <w:t>республиканского бюджета</w:t>
      </w:r>
      <w:r w:rsidRPr="008307C3">
        <w:rPr>
          <w:rFonts w:ascii="Times New Roman" w:hAnsi="Times New Roman" w:cs="Times New Roman"/>
          <w:sz w:val="28"/>
        </w:rPr>
        <w:t>. По состоянию на 01.07.2020</w:t>
      </w:r>
      <w:r w:rsidR="002E7EA7" w:rsidRPr="008307C3">
        <w:rPr>
          <w:rFonts w:ascii="Times New Roman" w:hAnsi="Times New Roman" w:cs="Times New Roman"/>
          <w:sz w:val="28"/>
        </w:rPr>
        <w:t> г.</w:t>
      </w:r>
      <w:r w:rsidRPr="008307C3">
        <w:rPr>
          <w:rFonts w:ascii="Times New Roman" w:hAnsi="Times New Roman" w:cs="Times New Roman"/>
          <w:sz w:val="28"/>
        </w:rPr>
        <w:t xml:space="preserve"> кассовое исполнение </w:t>
      </w:r>
      <w:r w:rsidR="002E7EA7" w:rsidRPr="008307C3">
        <w:rPr>
          <w:rFonts w:ascii="Times New Roman" w:hAnsi="Times New Roman" w:cs="Times New Roman"/>
          <w:sz w:val="28"/>
        </w:rPr>
        <w:t>по данному направлению</w:t>
      </w:r>
      <w:r w:rsidRPr="008307C3">
        <w:rPr>
          <w:rFonts w:ascii="Times New Roman" w:hAnsi="Times New Roman" w:cs="Times New Roman"/>
          <w:sz w:val="28"/>
        </w:rPr>
        <w:t xml:space="preserve"> равно </w:t>
      </w:r>
      <w:r w:rsidR="002E7EA7" w:rsidRPr="008307C3">
        <w:rPr>
          <w:rFonts w:ascii="Times New Roman" w:hAnsi="Times New Roman" w:cs="Times New Roman"/>
          <w:sz w:val="28"/>
        </w:rPr>
        <w:t>нулю</w:t>
      </w:r>
      <w:r w:rsidR="00C67DD3" w:rsidRPr="008307C3">
        <w:rPr>
          <w:rFonts w:ascii="Times New Roman" w:hAnsi="Times New Roman" w:cs="Times New Roman"/>
          <w:sz w:val="28"/>
        </w:rPr>
        <w:t>.</w:t>
      </w:r>
    </w:p>
    <w:p w:rsidR="00C67DD3" w:rsidRPr="008307C3" w:rsidRDefault="00130547" w:rsidP="00EF06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307C3">
        <w:rPr>
          <w:rFonts w:ascii="Times New Roman" w:hAnsi="Times New Roman" w:cs="Times New Roman"/>
          <w:sz w:val="28"/>
        </w:rPr>
        <w:t xml:space="preserve">Для достижения целевого показателя «Численность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профилей» </w:t>
      </w:r>
      <w:r w:rsidR="002E7EA7" w:rsidRPr="008307C3">
        <w:rPr>
          <w:rFonts w:ascii="Times New Roman" w:hAnsi="Times New Roman" w:cs="Times New Roman"/>
          <w:sz w:val="28"/>
        </w:rPr>
        <w:t xml:space="preserve">запланированы средства в объеме </w:t>
      </w:r>
      <w:r w:rsidRPr="008307C3">
        <w:rPr>
          <w:rFonts w:ascii="Times New Roman" w:hAnsi="Times New Roman" w:cs="Times New Roman"/>
          <w:sz w:val="28"/>
        </w:rPr>
        <w:t xml:space="preserve">189 271,6 тыс. руб., </w:t>
      </w:r>
      <w:r w:rsidR="002E7EA7" w:rsidRPr="008307C3">
        <w:rPr>
          <w:rFonts w:ascii="Times New Roman" w:hAnsi="Times New Roman" w:cs="Times New Roman"/>
          <w:sz w:val="28"/>
        </w:rPr>
        <w:t>в том числе из федерального бюджета -</w:t>
      </w:r>
      <w:r w:rsidRPr="008307C3">
        <w:rPr>
          <w:rFonts w:ascii="Times New Roman" w:hAnsi="Times New Roman" w:cs="Times New Roman"/>
          <w:sz w:val="28"/>
        </w:rPr>
        <w:t xml:space="preserve"> 187 378,7</w:t>
      </w:r>
      <w:r w:rsidR="002E7EA7" w:rsidRPr="008307C3">
        <w:rPr>
          <w:rFonts w:ascii="Times New Roman" w:hAnsi="Times New Roman" w:cs="Times New Roman"/>
          <w:sz w:val="28"/>
        </w:rPr>
        <w:t xml:space="preserve"> тыс. рублей, республиканского бюджета -</w:t>
      </w:r>
      <w:r w:rsidRPr="008307C3">
        <w:rPr>
          <w:rFonts w:ascii="Times New Roman" w:hAnsi="Times New Roman" w:cs="Times New Roman"/>
          <w:sz w:val="28"/>
        </w:rPr>
        <w:t xml:space="preserve"> 1 892,9 тыс. руб</w:t>
      </w:r>
      <w:r w:rsidR="002E7EA7" w:rsidRPr="008307C3">
        <w:rPr>
          <w:rFonts w:ascii="Times New Roman" w:hAnsi="Times New Roman" w:cs="Times New Roman"/>
          <w:sz w:val="28"/>
        </w:rPr>
        <w:t>лей. За отчетный период к</w:t>
      </w:r>
      <w:r w:rsidRPr="008307C3">
        <w:rPr>
          <w:rFonts w:ascii="Times New Roman" w:hAnsi="Times New Roman" w:cs="Times New Roman"/>
          <w:sz w:val="28"/>
        </w:rPr>
        <w:t xml:space="preserve">ассовое исполнение </w:t>
      </w:r>
      <w:r w:rsidR="002E7EA7" w:rsidRPr="008307C3">
        <w:rPr>
          <w:rFonts w:ascii="Times New Roman" w:hAnsi="Times New Roman" w:cs="Times New Roman"/>
          <w:sz w:val="28"/>
        </w:rPr>
        <w:t xml:space="preserve">составило </w:t>
      </w:r>
      <w:r w:rsidRPr="008307C3">
        <w:rPr>
          <w:rFonts w:ascii="Times New Roman" w:hAnsi="Times New Roman" w:cs="Times New Roman"/>
          <w:sz w:val="28"/>
        </w:rPr>
        <w:t>60 570,7 тыс. руб</w:t>
      </w:r>
      <w:r w:rsidR="002E7EA7" w:rsidRPr="008307C3">
        <w:rPr>
          <w:rFonts w:ascii="Times New Roman" w:hAnsi="Times New Roman" w:cs="Times New Roman"/>
          <w:sz w:val="28"/>
        </w:rPr>
        <w:t xml:space="preserve">лей </w:t>
      </w:r>
      <w:r w:rsidR="00C67DD3" w:rsidRPr="008307C3">
        <w:rPr>
          <w:rFonts w:ascii="Times New Roman" w:hAnsi="Times New Roman" w:cs="Times New Roman"/>
          <w:sz w:val="28"/>
        </w:rPr>
        <w:t>или 32,0% от предусмотренн</w:t>
      </w:r>
      <w:r w:rsidR="002E7EA7" w:rsidRPr="008307C3">
        <w:rPr>
          <w:rFonts w:ascii="Times New Roman" w:hAnsi="Times New Roman" w:cs="Times New Roman"/>
          <w:sz w:val="28"/>
        </w:rPr>
        <w:t>ой суммы</w:t>
      </w:r>
      <w:r w:rsidR="00C67DD3" w:rsidRPr="008307C3">
        <w:rPr>
          <w:rFonts w:ascii="Times New Roman" w:hAnsi="Times New Roman" w:cs="Times New Roman"/>
          <w:sz w:val="28"/>
        </w:rPr>
        <w:t>.</w:t>
      </w:r>
    </w:p>
    <w:p w:rsidR="00C67DD3" w:rsidRPr="008307C3" w:rsidRDefault="000A2918" w:rsidP="00EF0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307C3">
        <w:rPr>
          <w:rFonts w:ascii="Times New Roman" w:hAnsi="Times New Roman" w:cs="Times New Roman"/>
          <w:sz w:val="28"/>
        </w:rPr>
        <w:t xml:space="preserve">В рамках создания </w:t>
      </w:r>
      <w:r w:rsidR="00130547" w:rsidRPr="008307C3">
        <w:rPr>
          <w:rFonts w:ascii="Times New Roman" w:hAnsi="Times New Roman" w:cs="Times New Roman"/>
          <w:sz w:val="28"/>
        </w:rPr>
        <w:t>новых мест в общеобразовательных организациях, расположенных в сельской местности и поселках городского типа</w:t>
      </w:r>
      <w:r w:rsidRPr="008307C3">
        <w:rPr>
          <w:rFonts w:ascii="Times New Roman" w:hAnsi="Times New Roman" w:cs="Times New Roman"/>
          <w:sz w:val="28"/>
        </w:rPr>
        <w:t xml:space="preserve"> в текущем году предусмотрено финансирование в размере </w:t>
      </w:r>
      <w:r w:rsidR="00130547" w:rsidRPr="008307C3">
        <w:rPr>
          <w:rFonts w:ascii="Times New Roman" w:hAnsi="Times New Roman" w:cs="Times New Roman"/>
          <w:sz w:val="28"/>
        </w:rPr>
        <w:t>1 438 916,2 тыс. руб</w:t>
      </w:r>
      <w:r w:rsidRPr="008307C3">
        <w:rPr>
          <w:rFonts w:ascii="Times New Roman" w:hAnsi="Times New Roman" w:cs="Times New Roman"/>
          <w:sz w:val="28"/>
        </w:rPr>
        <w:t xml:space="preserve">лей, </w:t>
      </w:r>
      <w:r w:rsidR="00130547" w:rsidRPr="008307C3">
        <w:rPr>
          <w:rFonts w:ascii="Times New Roman" w:hAnsi="Times New Roman" w:cs="Times New Roman"/>
          <w:sz w:val="28"/>
        </w:rPr>
        <w:t xml:space="preserve">из </w:t>
      </w:r>
      <w:r w:rsidRPr="008307C3">
        <w:rPr>
          <w:rFonts w:ascii="Times New Roman" w:hAnsi="Times New Roman" w:cs="Times New Roman"/>
          <w:sz w:val="28"/>
        </w:rPr>
        <w:t xml:space="preserve">них: за счет средств федерального бюджета - </w:t>
      </w:r>
      <w:r w:rsidR="00130547" w:rsidRPr="008307C3">
        <w:rPr>
          <w:rFonts w:ascii="Times New Roman" w:hAnsi="Times New Roman" w:cs="Times New Roman"/>
          <w:sz w:val="28"/>
        </w:rPr>
        <w:t xml:space="preserve">1 424 526,3 </w:t>
      </w:r>
      <w:r w:rsidRPr="008307C3">
        <w:rPr>
          <w:rFonts w:ascii="Times New Roman" w:hAnsi="Times New Roman" w:cs="Times New Roman"/>
          <w:sz w:val="28"/>
        </w:rPr>
        <w:t xml:space="preserve">тыс. рублей, </w:t>
      </w:r>
      <w:r w:rsidR="00130547" w:rsidRPr="008307C3">
        <w:rPr>
          <w:rFonts w:ascii="Times New Roman" w:hAnsi="Times New Roman" w:cs="Times New Roman"/>
          <w:sz w:val="28"/>
        </w:rPr>
        <w:t>средств</w:t>
      </w:r>
      <w:r w:rsidRPr="008307C3">
        <w:rPr>
          <w:rFonts w:ascii="Times New Roman" w:hAnsi="Times New Roman" w:cs="Times New Roman"/>
          <w:sz w:val="28"/>
        </w:rPr>
        <w:t xml:space="preserve"> бюджета республики – 14 </w:t>
      </w:r>
      <w:r w:rsidR="00130547" w:rsidRPr="008307C3">
        <w:rPr>
          <w:rFonts w:ascii="Times New Roman" w:hAnsi="Times New Roman" w:cs="Times New Roman"/>
          <w:sz w:val="28"/>
        </w:rPr>
        <w:t>389,9 тыс. руб</w:t>
      </w:r>
      <w:r w:rsidRPr="008307C3">
        <w:rPr>
          <w:rFonts w:ascii="Times New Roman" w:hAnsi="Times New Roman" w:cs="Times New Roman"/>
          <w:sz w:val="28"/>
        </w:rPr>
        <w:t>лей</w:t>
      </w:r>
      <w:r w:rsidR="00130547" w:rsidRPr="008307C3">
        <w:rPr>
          <w:rFonts w:ascii="Times New Roman" w:hAnsi="Times New Roman" w:cs="Times New Roman"/>
          <w:sz w:val="28"/>
        </w:rPr>
        <w:t>. Кассовое исполнение за первое полугодие текущего года составило 209 324,6 тыс. руб</w:t>
      </w:r>
      <w:r w:rsidRPr="008307C3">
        <w:rPr>
          <w:rFonts w:ascii="Times New Roman" w:hAnsi="Times New Roman" w:cs="Times New Roman"/>
          <w:sz w:val="28"/>
        </w:rPr>
        <w:t xml:space="preserve">лей </w:t>
      </w:r>
      <w:r w:rsidR="00130547" w:rsidRPr="008307C3">
        <w:rPr>
          <w:rFonts w:ascii="Times New Roman" w:hAnsi="Times New Roman" w:cs="Times New Roman"/>
          <w:sz w:val="28"/>
        </w:rPr>
        <w:t>или 14,5</w:t>
      </w:r>
      <w:r w:rsidRPr="008307C3">
        <w:rPr>
          <w:rFonts w:ascii="Times New Roman" w:hAnsi="Times New Roman" w:cs="Times New Roman"/>
          <w:sz w:val="28"/>
        </w:rPr>
        <w:t> </w:t>
      </w:r>
      <w:r w:rsidR="00130547" w:rsidRPr="008307C3">
        <w:rPr>
          <w:rFonts w:ascii="Times New Roman" w:hAnsi="Times New Roman" w:cs="Times New Roman"/>
          <w:sz w:val="28"/>
        </w:rPr>
        <w:t xml:space="preserve">% от </w:t>
      </w:r>
      <w:r w:rsidRPr="008307C3">
        <w:rPr>
          <w:rFonts w:ascii="Times New Roman" w:hAnsi="Times New Roman" w:cs="Times New Roman"/>
          <w:sz w:val="28"/>
        </w:rPr>
        <w:t>запланированного объема</w:t>
      </w:r>
      <w:r w:rsidR="00130547" w:rsidRPr="008307C3">
        <w:rPr>
          <w:rFonts w:ascii="Times New Roman" w:hAnsi="Times New Roman" w:cs="Times New Roman"/>
          <w:sz w:val="28"/>
        </w:rPr>
        <w:t>.</w:t>
      </w:r>
    </w:p>
    <w:p w:rsidR="00C67DD3" w:rsidRPr="008307C3" w:rsidRDefault="005F12A9" w:rsidP="00EF0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307C3">
        <w:rPr>
          <w:rFonts w:ascii="Times New Roman" w:hAnsi="Times New Roman" w:cs="Times New Roman"/>
          <w:sz w:val="28"/>
        </w:rPr>
        <w:t>На реализацию мероприятий, направленных на ликвидацию обучения в</w:t>
      </w:r>
      <w:r w:rsidR="00130547" w:rsidRPr="008307C3">
        <w:rPr>
          <w:rFonts w:ascii="Times New Roman" w:hAnsi="Times New Roman" w:cs="Times New Roman"/>
          <w:sz w:val="28"/>
        </w:rPr>
        <w:t xml:space="preserve"> 3-ю смену</w:t>
      </w:r>
      <w:r w:rsidRPr="008307C3">
        <w:rPr>
          <w:rFonts w:ascii="Times New Roman" w:hAnsi="Times New Roman" w:cs="Times New Roman"/>
          <w:sz w:val="28"/>
        </w:rPr>
        <w:t xml:space="preserve">, в 2020 году планируется направить </w:t>
      </w:r>
      <w:r w:rsidR="00130547" w:rsidRPr="008307C3">
        <w:rPr>
          <w:rFonts w:ascii="Times New Roman" w:hAnsi="Times New Roman" w:cs="Times New Roman"/>
          <w:sz w:val="28"/>
        </w:rPr>
        <w:t>4</w:t>
      </w:r>
      <w:r w:rsidRPr="008307C3">
        <w:rPr>
          <w:rFonts w:ascii="Times New Roman" w:hAnsi="Times New Roman" w:cs="Times New Roman"/>
          <w:sz w:val="28"/>
        </w:rPr>
        <w:t>61</w:t>
      </w:r>
      <w:r w:rsidR="00130547" w:rsidRPr="008307C3">
        <w:rPr>
          <w:rFonts w:ascii="Times New Roman" w:hAnsi="Times New Roman" w:cs="Times New Roman"/>
          <w:sz w:val="28"/>
        </w:rPr>
        <w:t> 897,2 тыс. руб</w:t>
      </w:r>
      <w:r w:rsidRPr="008307C3">
        <w:rPr>
          <w:rFonts w:ascii="Times New Roman" w:hAnsi="Times New Roman" w:cs="Times New Roman"/>
          <w:sz w:val="28"/>
        </w:rPr>
        <w:t>лей</w:t>
      </w:r>
      <w:r w:rsidR="00130547" w:rsidRPr="008307C3">
        <w:rPr>
          <w:rFonts w:ascii="Times New Roman" w:hAnsi="Times New Roman" w:cs="Times New Roman"/>
          <w:sz w:val="28"/>
        </w:rPr>
        <w:t xml:space="preserve">, из которых 438 802,2 </w:t>
      </w:r>
      <w:r w:rsidRPr="008307C3">
        <w:rPr>
          <w:rFonts w:ascii="Times New Roman" w:hAnsi="Times New Roman" w:cs="Times New Roman"/>
          <w:sz w:val="28"/>
        </w:rPr>
        <w:t xml:space="preserve">тыс. рублей </w:t>
      </w:r>
      <w:r w:rsidR="00130547" w:rsidRPr="008307C3">
        <w:rPr>
          <w:rFonts w:ascii="Times New Roman" w:hAnsi="Times New Roman" w:cs="Times New Roman"/>
          <w:sz w:val="28"/>
        </w:rPr>
        <w:t xml:space="preserve">– средства </w:t>
      </w:r>
      <w:r w:rsidRPr="008307C3">
        <w:rPr>
          <w:rFonts w:ascii="Times New Roman" w:hAnsi="Times New Roman" w:cs="Times New Roman"/>
          <w:sz w:val="28"/>
        </w:rPr>
        <w:t xml:space="preserve">федерального бюджета </w:t>
      </w:r>
      <w:r w:rsidR="00130547" w:rsidRPr="008307C3">
        <w:rPr>
          <w:rFonts w:ascii="Times New Roman" w:hAnsi="Times New Roman" w:cs="Times New Roman"/>
          <w:sz w:val="28"/>
        </w:rPr>
        <w:t>и 23 095,0 тыс. руб</w:t>
      </w:r>
      <w:r w:rsidRPr="008307C3">
        <w:rPr>
          <w:rFonts w:ascii="Times New Roman" w:hAnsi="Times New Roman" w:cs="Times New Roman"/>
          <w:sz w:val="28"/>
        </w:rPr>
        <w:t xml:space="preserve">лей </w:t>
      </w:r>
      <w:r w:rsidR="00130547" w:rsidRPr="008307C3">
        <w:rPr>
          <w:rFonts w:ascii="Times New Roman" w:hAnsi="Times New Roman" w:cs="Times New Roman"/>
          <w:sz w:val="28"/>
        </w:rPr>
        <w:t xml:space="preserve">– средства </w:t>
      </w:r>
      <w:r w:rsidRPr="008307C3">
        <w:rPr>
          <w:rFonts w:ascii="Times New Roman" w:hAnsi="Times New Roman" w:cs="Times New Roman"/>
          <w:sz w:val="28"/>
        </w:rPr>
        <w:t>республиканского бюджета</w:t>
      </w:r>
      <w:r w:rsidR="00130547" w:rsidRPr="008307C3">
        <w:rPr>
          <w:rFonts w:ascii="Times New Roman" w:hAnsi="Times New Roman" w:cs="Times New Roman"/>
          <w:sz w:val="28"/>
        </w:rPr>
        <w:t xml:space="preserve">. </w:t>
      </w:r>
      <w:r w:rsidRPr="008307C3">
        <w:rPr>
          <w:rFonts w:ascii="Times New Roman" w:hAnsi="Times New Roman" w:cs="Times New Roman"/>
          <w:sz w:val="28"/>
        </w:rPr>
        <w:t xml:space="preserve">В отчетном периоде профинансировано </w:t>
      </w:r>
      <w:r w:rsidR="00130547" w:rsidRPr="008307C3">
        <w:rPr>
          <w:rFonts w:ascii="Times New Roman" w:hAnsi="Times New Roman" w:cs="Times New Roman"/>
          <w:sz w:val="28"/>
        </w:rPr>
        <w:t>107 561,8 тыс. ру</w:t>
      </w:r>
      <w:r w:rsidRPr="008307C3">
        <w:rPr>
          <w:rFonts w:ascii="Times New Roman" w:hAnsi="Times New Roman" w:cs="Times New Roman"/>
          <w:sz w:val="28"/>
        </w:rPr>
        <w:t xml:space="preserve">блей </w:t>
      </w:r>
      <w:r w:rsidR="00130547" w:rsidRPr="008307C3">
        <w:rPr>
          <w:rFonts w:ascii="Times New Roman" w:hAnsi="Times New Roman" w:cs="Times New Roman"/>
          <w:sz w:val="28"/>
        </w:rPr>
        <w:t>или 23,3</w:t>
      </w:r>
      <w:r w:rsidRPr="008307C3">
        <w:rPr>
          <w:rFonts w:ascii="Times New Roman" w:hAnsi="Times New Roman" w:cs="Times New Roman"/>
          <w:sz w:val="28"/>
        </w:rPr>
        <w:t> </w:t>
      </w:r>
      <w:r w:rsidR="00130547" w:rsidRPr="008307C3">
        <w:rPr>
          <w:rFonts w:ascii="Times New Roman" w:hAnsi="Times New Roman" w:cs="Times New Roman"/>
          <w:sz w:val="28"/>
        </w:rPr>
        <w:t xml:space="preserve">% от </w:t>
      </w:r>
      <w:r w:rsidRPr="008307C3">
        <w:rPr>
          <w:rFonts w:ascii="Times New Roman" w:hAnsi="Times New Roman" w:cs="Times New Roman"/>
          <w:sz w:val="28"/>
        </w:rPr>
        <w:t>предусмотренной суммы</w:t>
      </w:r>
      <w:r w:rsidR="00130547" w:rsidRPr="008307C3">
        <w:rPr>
          <w:rFonts w:ascii="Times New Roman" w:hAnsi="Times New Roman" w:cs="Times New Roman"/>
          <w:sz w:val="28"/>
        </w:rPr>
        <w:t>.</w:t>
      </w:r>
    </w:p>
    <w:p w:rsidR="00130547" w:rsidRPr="008307C3" w:rsidRDefault="00130547" w:rsidP="00A37DCA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8307C3">
        <w:rPr>
          <w:rFonts w:ascii="Times New Roman" w:hAnsi="Times New Roman" w:cs="Times New Roman"/>
          <w:i/>
          <w:sz w:val="28"/>
          <w:szCs w:val="28"/>
        </w:rPr>
        <w:t>Региональный проект «Успех каждого ребенка»</w:t>
      </w:r>
    </w:p>
    <w:p w:rsidR="00130547" w:rsidRPr="008307C3" w:rsidRDefault="005143C5" w:rsidP="00EF0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Цель регионального проекта</w:t>
      </w:r>
      <w:r w:rsidR="00130547" w:rsidRPr="008307C3">
        <w:rPr>
          <w:rFonts w:ascii="Times New Roman" w:hAnsi="Times New Roman" w:cs="Times New Roman"/>
          <w:sz w:val="28"/>
          <w:szCs w:val="28"/>
        </w:rPr>
        <w:t xml:space="preserve">: </w:t>
      </w:r>
      <w:r w:rsidRPr="008307C3">
        <w:rPr>
          <w:rFonts w:ascii="Times New Roman" w:hAnsi="Times New Roman" w:cs="Times New Roman"/>
          <w:sz w:val="28"/>
          <w:szCs w:val="28"/>
        </w:rPr>
        <w:t>о</w:t>
      </w:r>
      <w:r w:rsidR="00130547" w:rsidRPr="008307C3">
        <w:rPr>
          <w:rFonts w:ascii="Times New Roman" w:hAnsi="Times New Roman" w:cs="Times New Roman"/>
          <w:sz w:val="28"/>
          <w:szCs w:val="28"/>
        </w:rPr>
        <w:t xml:space="preserve">беспечение к 2024 году для детей в возрасте от 5 до 18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 до 80% от общего числа детей, обновления содержания и методов дополнительного образования детей, </w:t>
      </w:r>
      <w:r w:rsidR="00130547" w:rsidRPr="008307C3">
        <w:rPr>
          <w:rFonts w:ascii="Times New Roman" w:hAnsi="Times New Roman" w:cs="Times New Roman"/>
          <w:sz w:val="28"/>
          <w:szCs w:val="28"/>
        </w:rPr>
        <w:lastRenderedPageBreak/>
        <w:t>развития кадрового потенциала и модернизации инфраструктуры системы дополнительного образования детей.</w:t>
      </w:r>
    </w:p>
    <w:p w:rsidR="00130547" w:rsidRPr="008307C3" w:rsidRDefault="00130547" w:rsidP="00EF0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Для достижения поставленных целей для Республики Ингушетия установлены следующие показатели:</w:t>
      </w:r>
    </w:p>
    <w:p w:rsidR="00C873A6" w:rsidRPr="008307C3" w:rsidRDefault="00C873A6" w:rsidP="00A37DCA">
      <w:pPr>
        <w:pStyle w:val="a9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доля детей в возрасте от 5 до 18 лет, охваченных дополнительным образованием – 75,0 %;</w:t>
      </w:r>
    </w:p>
    <w:p w:rsidR="00C873A6" w:rsidRPr="008307C3" w:rsidRDefault="0039615C" w:rsidP="00A37DCA">
      <w:pPr>
        <w:pStyle w:val="a9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число детей, охваченных деятельностью детских технопарков «</w:t>
      </w:r>
      <w:proofErr w:type="spellStart"/>
      <w:r w:rsidRPr="008307C3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8307C3">
        <w:rPr>
          <w:rFonts w:ascii="Times New Roman" w:hAnsi="Times New Roman" w:cs="Times New Roman"/>
          <w:sz w:val="28"/>
          <w:szCs w:val="28"/>
        </w:rPr>
        <w:t>» (мобильных технопарков и других проектов, направленных на обеспечение доступности дополнительных образовательных программ естественнонаучной и технической направленности, соответствующих приоритетным направлениям технологического развития РФ) – 5,8 тыс. человек;</w:t>
      </w:r>
    </w:p>
    <w:p w:rsidR="0039615C" w:rsidRPr="008307C3" w:rsidRDefault="0039615C" w:rsidP="00A37DCA">
      <w:pPr>
        <w:pStyle w:val="a9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число участников онлайн-уроков, реализуемых с учетом опыта цикла открытых уроков «</w:t>
      </w:r>
      <w:proofErr w:type="spellStart"/>
      <w:r w:rsidRPr="008307C3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Pr="008307C3">
        <w:rPr>
          <w:rFonts w:ascii="Times New Roman" w:hAnsi="Times New Roman" w:cs="Times New Roman"/>
          <w:sz w:val="28"/>
          <w:szCs w:val="28"/>
        </w:rPr>
        <w:t>», «Уроки настоящего» и иных аналогичных по возможностям, функциям и результатам проектов</w:t>
      </w:r>
      <w:r w:rsidR="00F1578D" w:rsidRPr="008307C3">
        <w:rPr>
          <w:rFonts w:ascii="Times New Roman" w:hAnsi="Times New Roman" w:cs="Times New Roman"/>
          <w:sz w:val="28"/>
          <w:szCs w:val="28"/>
        </w:rPr>
        <w:t>, направленных на раннюю профориентацию</w:t>
      </w:r>
      <w:r w:rsidRPr="008307C3">
        <w:rPr>
          <w:rFonts w:ascii="Times New Roman" w:hAnsi="Times New Roman" w:cs="Times New Roman"/>
          <w:sz w:val="28"/>
          <w:szCs w:val="28"/>
        </w:rPr>
        <w:t xml:space="preserve"> </w:t>
      </w:r>
      <w:r w:rsidR="00F1578D" w:rsidRPr="008307C3">
        <w:rPr>
          <w:rFonts w:ascii="Times New Roman" w:hAnsi="Times New Roman" w:cs="Times New Roman"/>
          <w:sz w:val="28"/>
          <w:szCs w:val="28"/>
        </w:rPr>
        <w:t>– 0,0279 млн. человек;</w:t>
      </w:r>
    </w:p>
    <w:p w:rsidR="00F1578D" w:rsidRPr="008307C3" w:rsidRDefault="00F1578D" w:rsidP="00A37DCA">
      <w:pPr>
        <w:pStyle w:val="a9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число региональных центров выявления, поддержки и развития способностей и талантов у детей и молодежи, создаваемых и реализующих программы с учетом опыта Образовательного фонда «Талант и успех», участниками которых стали не менее 5 % обучающихся по образовательным программам основного и среднего общего образования в соответствующих субъектах РФ – 0,0 единиц.</w:t>
      </w:r>
    </w:p>
    <w:p w:rsidR="00130547" w:rsidRPr="008307C3" w:rsidRDefault="00130547" w:rsidP="00EF0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307C3">
        <w:rPr>
          <w:rFonts w:ascii="Times New Roman" w:hAnsi="Times New Roman" w:cs="Times New Roman"/>
          <w:sz w:val="28"/>
        </w:rPr>
        <w:t>В соответствии с соглашением № 073-09-2020-195 от 21 декабря 2019</w:t>
      </w:r>
      <w:r w:rsidR="005143C5" w:rsidRPr="008307C3">
        <w:rPr>
          <w:rFonts w:ascii="Times New Roman" w:hAnsi="Times New Roman" w:cs="Times New Roman"/>
          <w:sz w:val="28"/>
        </w:rPr>
        <w:t> </w:t>
      </w:r>
      <w:r w:rsidRPr="008307C3">
        <w:rPr>
          <w:rFonts w:ascii="Times New Roman" w:hAnsi="Times New Roman" w:cs="Times New Roman"/>
          <w:sz w:val="28"/>
        </w:rPr>
        <w:t>г., заключенным между Министерством образования и науки РИ с Министерством просвещения РФ</w:t>
      </w:r>
      <w:r w:rsidR="007B62DF" w:rsidRPr="008307C3">
        <w:rPr>
          <w:rFonts w:ascii="Times New Roman" w:hAnsi="Times New Roman" w:cs="Times New Roman"/>
          <w:sz w:val="28"/>
        </w:rPr>
        <w:t>,</w:t>
      </w:r>
      <w:r w:rsidRPr="008307C3">
        <w:rPr>
          <w:rFonts w:ascii="Times New Roman" w:hAnsi="Times New Roman" w:cs="Times New Roman"/>
          <w:sz w:val="28"/>
        </w:rPr>
        <w:t xml:space="preserve"> для реализации регионального проекта «Успех каждого ребенка» предусмотрено финансирование по двум направлениям:</w:t>
      </w:r>
    </w:p>
    <w:p w:rsidR="00130547" w:rsidRPr="008307C3" w:rsidRDefault="005143C5" w:rsidP="00A37DCA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8307C3">
        <w:rPr>
          <w:rFonts w:ascii="Times New Roman" w:hAnsi="Times New Roman" w:cs="Times New Roman"/>
          <w:sz w:val="28"/>
        </w:rPr>
        <w:t>с</w:t>
      </w:r>
      <w:r w:rsidR="00130547" w:rsidRPr="008307C3">
        <w:rPr>
          <w:rFonts w:ascii="Times New Roman" w:hAnsi="Times New Roman" w:cs="Times New Roman"/>
          <w:sz w:val="28"/>
        </w:rPr>
        <w:t>озданы новые места в образовательных организациях различных типов для реализации дополнительных общеразвивающих программ всех направленностей</w:t>
      </w:r>
      <w:r w:rsidR="00C17494" w:rsidRPr="008307C3">
        <w:rPr>
          <w:rFonts w:ascii="Times New Roman" w:hAnsi="Times New Roman" w:cs="Times New Roman"/>
          <w:sz w:val="28"/>
        </w:rPr>
        <w:t>;</w:t>
      </w:r>
      <w:r w:rsidR="00130547" w:rsidRPr="008307C3">
        <w:rPr>
          <w:rFonts w:ascii="Times New Roman" w:hAnsi="Times New Roman" w:cs="Times New Roman"/>
          <w:sz w:val="28"/>
        </w:rPr>
        <w:t xml:space="preserve"> </w:t>
      </w:r>
    </w:p>
    <w:p w:rsidR="005143C5" w:rsidRPr="008307C3" w:rsidRDefault="005143C5" w:rsidP="00A37DCA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8307C3">
        <w:rPr>
          <w:rFonts w:ascii="Times New Roman" w:hAnsi="Times New Roman" w:cs="Times New Roman"/>
          <w:sz w:val="28"/>
        </w:rPr>
        <w:t>д</w:t>
      </w:r>
      <w:r w:rsidR="00130547" w:rsidRPr="008307C3">
        <w:rPr>
          <w:rFonts w:ascii="Times New Roman" w:hAnsi="Times New Roman" w:cs="Times New Roman"/>
          <w:sz w:val="28"/>
        </w:rPr>
        <w:t>ля общеобразовательных организаций, расположенных в сельской местности и малых городах, обновлена материально-техническая база для занятий физической культурой и спортом</w:t>
      </w:r>
      <w:r w:rsidRPr="008307C3">
        <w:rPr>
          <w:rFonts w:ascii="Times New Roman" w:hAnsi="Times New Roman" w:cs="Times New Roman"/>
          <w:sz w:val="28"/>
        </w:rPr>
        <w:t>.</w:t>
      </w:r>
    </w:p>
    <w:p w:rsidR="00193700" w:rsidRPr="008307C3" w:rsidRDefault="005143C5" w:rsidP="00EF068F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307C3">
        <w:rPr>
          <w:rFonts w:ascii="Times New Roman" w:hAnsi="Times New Roman" w:cs="Times New Roman"/>
          <w:sz w:val="28"/>
        </w:rPr>
        <w:t>Д</w:t>
      </w:r>
      <w:r w:rsidR="00130547" w:rsidRPr="008307C3">
        <w:rPr>
          <w:rFonts w:ascii="Times New Roman" w:hAnsi="Times New Roman" w:cs="Times New Roman"/>
          <w:sz w:val="28"/>
        </w:rPr>
        <w:t xml:space="preserve">ля создания новых мест в общеобразовательных организациях </w:t>
      </w:r>
      <w:r w:rsidRPr="008307C3">
        <w:rPr>
          <w:rFonts w:ascii="Times New Roman" w:hAnsi="Times New Roman" w:cs="Times New Roman"/>
          <w:sz w:val="28"/>
        </w:rPr>
        <w:t xml:space="preserve">в 2020 году </w:t>
      </w:r>
      <w:r w:rsidR="00130547" w:rsidRPr="008307C3">
        <w:rPr>
          <w:rFonts w:ascii="Times New Roman" w:hAnsi="Times New Roman" w:cs="Times New Roman"/>
          <w:sz w:val="28"/>
        </w:rPr>
        <w:t>предусмотрен</w:t>
      </w:r>
      <w:r w:rsidRPr="008307C3">
        <w:rPr>
          <w:rFonts w:ascii="Times New Roman" w:hAnsi="Times New Roman" w:cs="Times New Roman"/>
          <w:sz w:val="28"/>
        </w:rPr>
        <w:t xml:space="preserve">о </w:t>
      </w:r>
      <w:r w:rsidR="00130547" w:rsidRPr="008307C3">
        <w:rPr>
          <w:rFonts w:ascii="Times New Roman" w:hAnsi="Times New Roman" w:cs="Times New Roman"/>
          <w:sz w:val="28"/>
        </w:rPr>
        <w:t>331 186,9 тыс. руб</w:t>
      </w:r>
      <w:r w:rsidRPr="008307C3">
        <w:rPr>
          <w:rFonts w:ascii="Times New Roman" w:hAnsi="Times New Roman" w:cs="Times New Roman"/>
          <w:sz w:val="28"/>
        </w:rPr>
        <w:t>лей</w:t>
      </w:r>
      <w:r w:rsidR="00130547" w:rsidRPr="008307C3">
        <w:rPr>
          <w:rFonts w:ascii="Times New Roman" w:hAnsi="Times New Roman" w:cs="Times New Roman"/>
          <w:sz w:val="28"/>
        </w:rPr>
        <w:t xml:space="preserve"> (</w:t>
      </w:r>
      <w:r w:rsidRPr="008307C3">
        <w:rPr>
          <w:rFonts w:ascii="Times New Roman" w:hAnsi="Times New Roman" w:cs="Times New Roman"/>
          <w:sz w:val="28"/>
        </w:rPr>
        <w:t xml:space="preserve">из них, средства федерального бюджета – 327 875,0 тыс. рублей, республиканского бюджета - </w:t>
      </w:r>
      <w:r w:rsidR="00130547" w:rsidRPr="008307C3">
        <w:rPr>
          <w:rFonts w:ascii="Times New Roman" w:hAnsi="Times New Roman" w:cs="Times New Roman"/>
          <w:sz w:val="28"/>
        </w:rPr>
        <w:t>3 311,9</w:t>
      </w:r>
      <w:r w:rsidRPr="008307C3">
        <w:rPr>
          <w:rFonts w:ascii="Times New Roman" w:hAnsi="Times New Roman" w:cs="Times New Roman"/>
          <w:sz w:val="28"/>
        </w:rPr>
        <w:t xml:space="preserve"> </w:t>
      </w:r>
      <w:r w:rsidR="00130547" w:rsidRPr="008307C3">
        <w:rPr>
          <w:rFonts w:ascii="Times New Roman" w:hAnsi="Times New Roman" w:cs="Times New Roman"/>
          <w:sz w:val="28"/>
        </w:rPr>
        <w:t>тыс. руб</w:t>
      </w:r>
      <w:r w:rsidRPr="008307C3">
        <w:rPr>
          <w:rFonts w:ascii="Times New Roman" w:hAnsi="Times New Roman" w:cs="Times New Roman"/>
          <w:sz w:val="28"/>
        </w:rPr>
        <w:t>лей</w:t>
      </w:r>
      <w:r w:rsidR="00130547" w:rsidRPr="008307C3">
        <w:rPr>
          <w:rFonts w:ascii="Times New Roman" w:hAnsi="Times New Roman" w:cs="Times New Roman"/>
          <w:sz w:val="28"/>
        </w:rPr>
        <w:t xml:space="preserve">). </w:t>
      </w:r>
      <w:r w:rsidRPr="008307C3">
        <w:rPr>
          <w:rFonts w:ascii="Times New Roman" w:hAnsi="Times New Roman" w:cs="Times New Roman"/>
          <w:sz w:val="28"/>
        </w:rPr>
        <w:t>На отчетную дату финансирование не открыто.</w:t>
      </w:r>
    </w:p>
    <w:p w:rsidR="00193700" w:rsidRPr="008307C3" w:rsidRDefault="00193700" w:rsidP="00EF068F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307C3">
        <w:rPr>
          <w:rFonts w:ascii="Times New Roman" w:hAnsi="Times New Roman" w:cs="Times New Roman"/>
          <w:sz w:val="28"/>
        </w:rPr>
        <w:t xml:space="preserve">Также не профинансированы мероприятия </w:t>
      </w:r>
      <w:r w:rsidR="00130547" w:rsidRPr="008307C3">
        <w:rPr>
          <w:rFonts w:ascii="Times New Roman" w:hAnsi="Times New Roman" w:cs="Times New Roman"/>
          <w:sz w:val="28"/>
        </w:rPr>
        <w:t xml:space="preserve">по обновлению материально-технической базы для занятий спортом в образовательных учреждениях, </w:t>
      </w:r>
      <w:r w:rsidRPr="008307C3">
        <w:rPr>
          <w:rFonts w:ascii="Times New Roman" w:hAnsi="Times New Roman" w:cs="Times New Roman"/>
          <w:sz w:val="28"/>
        </w:rPr>
        <w:t>на р</w:t>
      </w:r>
      <w:r w:rsidR="00130547" w:rsidRPr="008307C3">
        <w:rPr>
          <w:rFonts w:ascii="Times New Roman" w:hAnsi="Times New Roman" w:cs="Times New Roman"/>
          <w:sz w:val="28"/>
        </w:rPr>
        <w:t>еализаци</w:t>
      </w:r>
      <w:r w:rsidRPr="008307C3">
        <w:rPr>
          <w:rFonts w:ascii="Times New Roman" w:hAnsi="Times New Roman" w:cs="Times New Roman"/>
          <w:sz w:val="28"/>
        </w:rPr>
        <w:t>ю</w:t>
      </w:r>
      <w:r w:rsidR="00130547" w:rsidRPr="008307C3">
        <w:rPr>
          <w:rFonts w:ascii="Times New Roman" w:hAnsi="Times New Roman" w:cs="Times New Roman"/>
          <w:sz w:val="28"/>
        </w:rPr>
        <w:t xml:space="preserve"> котор</w:t>
      </w:r>
      <w:r w:rsidRPr="008307C3">
        <w:rPr>
          <w:rFonts w:ascii="Times New Roman" w:hAnsi="Times New Roman" w:cs="Times New Roman"/>
          <w:sz w:val="28"/>
        </w:rPr>
        <w:t>ых в текущем году запланированы средства в объеме</w:t>
      </w:r>
      <w:r w:rsidR="00130547" w:rsidRPr="008307C3">
        <w:rPr>
          <w:rFonts w:ascii="Times New Roman" w:hAnsi="Times New Roman" w:cs="Times New Roman"/>
          <w:sz w:val="28"/>
        </w:rPr>
        <w:t xml:space="preserve"> 74 190,7</w:t>
      </w:r>
      <w:r w:rsidRPr="008307C3">
        <w:rPr>
          <w:rFonts w:ascii="Times New Roman" w:hAnsi="Times New Roman" w:cs="Times New Roman"/>
          <w:sz w:val="28"/>
        </w:rPr>
        <w:t xml:space="preserve"> тыс. рублей</w:t>
      </w:r>
      <w:r w:rsidR="00130547" w:rsidRPr="008307C3">
        <w:rPr>
          <w:rFonts w:ascii="Times New Roman" w:hAnsi="Times New Roman" w:cs="Times New Roman"/>
          <w:sz w:val="28"/>
        </w:rPr>
        <w:t xml:space="preserve"> (70 481,</w:t>
      </w:r>
      <w:r w:rsidRPr="008307C3">
        <w:rPr>
          <w:rFonts w:ascii="Times New Roman" w:hAnsi="Times New Roman" w:cs="Times New Roman"/>
          <w:sz w:val="28"/>
        </w:rPr>
        <w:t>1</w:t>
      </w:r>
      <w:r w:rsidR="00130547" w:rsidRPr="008307C3">
        <w:rPr>
          <w:rFonts w:ascii="Times New Roman" w:hAnsi="Times New Roman" w:cs="Times New Roman"/>
          <w:sz w:val="28"/>
        </w:rPr>
        <w:t xml:space="preserve"> тыс. руб</w:t>
      </w:r>
      <w:r w:rsidRPr="008307C3">
        <w:rPr>
          <w:rFonts w:ascii="Times New Roman" w:hAnsi="Times New Roman" w:cs="Times New Roman"/>
          <w:sz w:val="28"/>
        </w:rPr>
        <w:t>лей</w:t>
      </w:r>
      <w:r w:rsidR="00130547" w:rsidRPr="008307C3">
        <w:rPr>
          <w:rFonts w:ascii="Times New Roman" w:hAnsi="Times New Roman" w:cs="Times New Roman"/>
          <w:sz w:val="28"/>
        </w:rPr>
        <w:t xml:space="preserve"> – ФБ; 3 709,</w:t>
      </w:r>
      <w:r w:rsidRPr="008307C3">
        <w:rPr>
          <w:rFonts w:ascii="Times New Roman" w:hAnsi="Times New Roman" w:cs="Times New Roman"/>
          <w:sz w:val="28"/>
        </w:rPr>
        <w:t>6</w:t>
      </w:r>
      <w:r w:rsidR="00130547" w:rsidRPr="008307C3">
        <w:rPr>
          <w:rFonts w:ascii="Times New Roman" w:hAnsi="Times New Roman" w:cs="Times New Roman"/>
          <w:sz w:val="28"/>
        </w:rPr>
        <w:t xml:space="preserve"> тыс. руб</w:t>
      </w:r>
      <w:r w:rsidRPr="008307C3">
        <w:rPr>
          <w:rFonts w:ascii="Times New Roman" w:hAnsi="Times New Roman" w:cs="Times New Roman"/>
          <w:sz w:val="28"/>
        </w:rPr>
        <w:t>лей</w:t>
      </w:r>
      <w:r w:rsidR="00130547" w:rsidRPr="008307C3">
        <w:rPr>
          <w:rFonts w:ascii="Times New Roman" w:hAnsi="Times New Roman" w:cs="Times New Roman"/>
          <w:sz w:val="28"/>
        </w:rPr>
        <w:t xml:space="preserve"> – РБ)</w:t>
      </w:r>
      <w:r w:rsidRPr="008307C3">
        <w:rPr>
          <w:rFonts w:ascii="Times New Roman" w:hAnsi="Times New Roman" w:cs="Times New Roman"/>
          <w:sz w:val="28"/>
        </w:rPr>
        <w:t>.</w:t>
      </w:r>
    </w:p>
    <w:p w:rsidR="00276BA6" w:rsidRPr="008307C3" w:rsidRDefault="00B42765" w:rsidP="00EF06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307C3">
        <w:rPr>
          <w:rFonts w:ascii="Times New Roman" w:hAnsi="Times New Roman" w:cs="Times New Roman"/>
          <w:sz w:val="28"/>
        </w:rPr>
        <w:t xml:space="preserve">В связи с </w:t>
      </w:r>
      <w:r w:rsidR="00276BA6" w:rsidRPr="008307C3">
        <w:rPr>
          <w:rFonts w:ascii="Times New Roman" w:hAnsi="Times New Roman" w:cs="Times New Roman"/>
          <w:sz w:val="28"/>
        </w:rPr>
        <w:t>вышеизложенн</w:t>
      </w:r>
      <w:r w:rsidRPr="008307C3">
        <w:rPr>
          <w:rFonts w:ascii="Times New Roman" w:hAnsi="Times New Roman" w:cs="Times New Roman"/>
          <w:sz w:val="28"/>
        </w:rPr>
        <w:t>ым,</w:t>
      </w:r>
      <w:r w:rsidR="00276BA6" w:rsidRPr="008307C3">
        <w:rPr>
          <w:rFonts w:ascii="Times New Roman" w:hAnsi="Times New Roman" w:cs="Times New Roman"/>
          <w:sz w:val="28"/>
        </w:rPr>
        <w:t xml:space="preserve"> имеются риски </w:t>
      </w:r>
      <w:proofErr w:type="spellStart"/>
      <w:r w:rsidR="00276BA6" w:rsidRPr="008307C3">
        <w:rPr>
          <w:rFonts w:ascii="Times New Roman" w:hAnsi="Times New Roman" w:cs="Times New Roman"/>
          <w:sz w:val="28"/>
        </w:rPr>
        <w:t>недостижения</w:t>
      </w:r>
      <w:proofErr w:type="spellEnd"/>
      <w:r w:rsidR="00276BA6" w:rsidRPr="008307C3">
        <w:rPr>
          <w:rFonts w:ascii="Times New Roman" w:hAnsi="Times New Roman" w:cs="Times New Roman"/>
          <w:sz w:val="28"/>
        </w:rPr>
        <w:t xml:space="preserve"> в 2020 году целей и задач национального проекта «Образование».</w:t>
      </w:r>
    </w:p>
    <w:p w:rsidR="00130547" w:rsidRPr="008307C3" w:rsidRDefault="00130547" w:rsidP="00EF0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13EBB" w:rsidRPr="008307C3" w:rsidRDefault="00A13EBB" w:rsidP="00EF0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13EBB" w:rsidRPr="008307C3" w:rsidRDefault="00A13EBB" w:rsidP="00EF0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30547" w:rsidRPr="008307C3" w:rsidRDefault="0007078E" w:rsidP="00EF06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8307C3">
        <w:rPr>
          <w:rFonts w:ascii="Times New Roman" w:hAnsi="Times New Roman" w:cs="Times New Roman"/>
          <w:b/>
          <w:i/>
          <w:sz w:val="28"/>
          <w:szCs w:val="28"/>
        </w:rPr>
        <w:lastRenderedPageBreak/>
        <w:t>Национальный проект «Цифровая экономика»</w:t>
      </w:r>
    </w:p>
    <w:p w:rsidR="00130547" w:rsidRPr="008307C3" w:rsidRDefault="00130547" w:rsidP="00EF06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078E" w:rsidRPr="008307C3" w:rsidRDefault="00A931FC" w:rsidP="00EF0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Для</w:t>
      </w:r>
      <w:r w:rsidR="00130547" w:rsidRPr="008307C3">
        <w:rPr>
          <w:rFonts w:ascii="Times New Roman" w:hAnsi="Times New Roman" w:cs="Times New Roman"/>
          <w:sz w:val="28"/>
          <w:szCs w:val="28"/>
        </w:rPr>
        <w:t xml:space="preserve"> достижения целей и задач национального проекта «Цифровая экономика» в Республике Ингушетия разработаны и утверждены 5 региональных проектов</w:t>
      </w:r>
      <w:r w:rsidR="0007078E" w:rsidRPr="008307C3">
        <w:rPr>
          <w:rFonts w:ascii="Times New Roman" w:hAnsi="Times New Roman" w:cs="Times New Roman"/>
          <w:sz w:val="28"/>
          <w:szCs w:val="28"/>
        </w:rPr>
        <w:t>: «Информационная инфраструктура», «Кадры для цифровой экономики», «Информационная безопасность», «Цифровые технологии», «Цифровое государственное управление».</w:t>
      </w:r>
    </w:p>
    <w:p w:rsidR="00130547" w:rsidRPr="008307C3" w:rsidRDefault="00130547" w:rsidP="00A37DCA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07C3">
        <w:rPr>
          <w:rFonts w:ascii="Times New Roman" w:hAnsi="Times New Roman" w:cs="Times New Roman"/>
          <w:i/>
          <w:sz w:val="28"/>
          <w:szCs w:val="28"/>
        </w:rPr>
        <w:t xml:space="preserve">Региональный проект </w:t>
      </w:r>
      <w:r w:rsidR="0007078E" w:rsidRPr="008307C3">
        <w:rPr>
          <w:rFonts w:ascii="Times New Roman" w:hAnsi="Times New Roman" w:cs="Times New Roman"/>
          <w:i/>
          <w:sz w:val="28"/>
          <w:szCs w:val="28"/>
        </w:rPr>
        <w:t>«Информационная инфраструктура».</w:t>
      </w:r>
    </w:p>
    <w:p w:rsidR="00130547" w:rsidRPr="008307C3" w:rsidRDefault="00130547" w:rsidP="00EF0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Цель проекта: создание глобальной конкурентоспособной инфраструктуры передачи данных на основе отечественных разработок.</w:t>
      </w:r>
    </w:p>
    <w:p w:rsidR="00130547" w:rsidRPr="008307C3" w:rsidRDefault="00130547" w:rsidP="00EF0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 xml:space="preserve">В соответствии с паспортом регионального проекта для Республики Ингушетия в 2020 году установлены следующие </w:t>
      </w:r>
      <w:r w:rsidR="0007078E" w:rsidRPr="008307C3">
        <w:rPr>
          <w:rFonts w:ascii="Times New Roman" w:hAnsi="Times New Roman" w:cs="Times New Roman"/>
          <w:sz w:val="28"/>
          <w:szCs w:val="28"/>
        </w:rPr>
        <w:t>основные показатели:</w:t>
      </w:r>
    </w:p>
    <w:p w:rsidR="00F1578D" w:rsidRPr="008307C3" w:rsidRDefault="00F1578D" w:rsidP="00A37DCA">
      <w:pPr>
        <w:pStyle w:val="a9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доля медицинских организаций государственной и муниципальной систем здравоохранения (больницы и поликлиники), подключенных к сети «Интернет» - 100,0 %;</w:t>
      </w:r>
    </w:p>
    <w:p w:rsidR="00F1578D" w:rsidRPr="008307C3" w:rsidRDefault="00F1578D" w:rsidP="00A37DCA">
      <w:pPr>
        <w:pStyle w:val="a9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доля фельдшерских и фельдшерско-акушерских пунктов государственной и муниципальной систем здравоохранения, подключенных к сети «Интернет» - 40,0 %;</w:t>
      </w:r>
    </w:p>
    <w:p w:rsidR="00F1578D" w:rsidRPr="008307C3" w:rsidRDefault="00F1578D" w:rsidP="00A37DCA">
      <w:pPr>
        <w:pStyle w:val="a9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доля государственных (муниципальных) образовательных организаций, реализующих образовательные программы общего образования и/или среднего профессионального об</w:t>
      </w:r>
      <w:r w:rsidR="00320AC6" w:rsidRPr="008307C3">
        <w:rPr>
          <w:rFonts w:ascii="Times New Roman" w:hAnsi="Times New Roman" w:cs="Times New Roman"/>
          <w:sz w:val="28"/>
          <w:szCs w:val="28"/>
        </w:rPr>
        <w:t>разования, подключенных к сети «</w:t>
      </w:r>
      <w:r w:rsidRPr="008307C3">
        <w:rPr>
          <w:rFonts w:ascii="Times New Roman" w:hAnsi="Times New Roman" w:cs="Times New Roman"/>
          <w:sz w:val="28"/>
          <w:szCs w:val="28"/>
        </w:rPr>
        <w:t>Интернет</w:t>
      </w:r>
      <w:r w:rsidR="00320AC6" w:rsidRPr="008307C3">
        <w:rPr>
          <w:rFonts w:ascii="Times New Roman" w:hAnsi="Times New Roman" w:cs="Times New Roman"/>
          <w:sz w:val="28"/>
          <w:szCs w:val="28"/>
        </w:rPr>
        <w:t>»</w:t>
      </w:r>
      <w:r w:rsidRPr="008307C3">
        <w:rPr>
          <w:rFonts w:ascii="Times New Roman" w:hAnsi="Times New Roman" w:cs="Times New Roman"/>
          <w:sz w:val="28"/>
          <w:szCs w:val="28"/>
        </w:rPr>
        <w:t xml:space="preserve"> - 40</w:t>
      </w:r>
      <w:r w:rsidR="00320AC6" w:rsidRPr="008307C3">
        <w:rPr>
          <w:rFonts w:ascii="Times New Roman" w:hAnsi="Times New Roman" w:cs="Times New Roman"/>
          <w:sz w:val="28"/>
          <w:szCs w:val="28"/>
        </w:rPr>
        <w:t>,0 </w:t>
      </w:r>
      <w:r w:rsidRPr="008307C3">
        <w:rPr>
          <w:rFonts w:ascii="Times New Roman" w:hAnsi="Times New Roman" w:cs="Times New Roman"/>
          <w:sz w:val="28"/>
          <w:szCs w:val="28"/>
        </w:rPr>
        <w:t>%</w:t>
      </w:r>
      <w:r w:rsidR="00320AC6" w:rsidRPr="008307C3">
        <w:rPr>
          <w:rFonts w:ascii="Times New Roman" w:hAnsi="Times New Roman" w:cs="Times New Roman"/>
          <w:sz w:val="28"/>
          <w:szCs w:val="28"/>
        </w:rPr>
        <w:t>;</w:t>
      </w:r>
    </w:p>
    <w:p w:rsidR="00F1578D" w:rsidRPr="008307C3" w:rsidRDefault="00F1578D" w:rsidP="00A37DCA">
      <w:pPr>
        <w:pStyle w:val="a9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 xml:space="preserve">доля органов государственной власти, органов местного самоуправления и государственных внебюджетных фондов, подключенных </w:t>
      </w:r>
      <w:r w:rsidR="00320AC6" w:rsidRPr="008307C3">
        <w:rPr>
          <w:rFonts w:ascii="Times New Roman" w:hAnsi="Times New Roman" w:cs="Times New Roman"/>
          <w:sz w:val="28"/>
          <w:szCs w:val="28"/>
        </w:rPr>
        <w:t>к сети «</w:t>
      </w:r>
      <w:r w:rsidRPr="008307C3">
        <w:rPr>
          <w:rFonts w:ascii="Times New Roman" w:hAnsi="Times New Roman" w:cs="Times New Roman"/>
          <w:sz w:val="28"/>
          <w:szCs w:val="28"/>
        </w:rPr>
        <w:t>Интернет</w:t>
      </w:r>
      <w:r w:rsidR="00320AC6" w:rsidRPr="008307C3">
        <w:rPr>
          <w:rFonts w:ascii="Times New Roman" w:hAnsi="Times New Roman" w:cs="Times New Roman"/>
          <w:sz w:val="28"/>
          <w:szCs w:val="28"/>
        </w:rPr>
        <w:t>»</w:t>
      </w:r>
      <w:r w:rsidRPr="008307C3">
        <w:rPr>
          <w:rFonts w:ascii="Times New Roman" w:hAnsi="Times New Roman" w:cs="Times New Roman"/>
          <w:sz w:val="28"/>
          <w:szCs w:val="28"/>
        </w:rPr>
        <w:t xml:space="preserve"> - 40</w:t>
      </w:r>
      <w:r w:rsidR="00320AC6" w:rsidRPr="008307C3">
        <w:rPr>
          <w:rFonts w:ascii="Times New Roman" w:hAnsi="Times New Roman" w:cs="Times New Roman"/>
          <w:sz w:val="28"/>
          <w:szCs w:val="28"/>
        </w:rPr>
        <w:t>,0 </w:t>
      </w:r>
      <w:r w:rsidRPr="008307C3">
        <w:rPr>
          <w:rFonts w:ascii="Times New Roman" w:hAnsi="Times New Roman" w:cs="Times New Roman"/>
          <w:sz w:val="28"/>
          <w:szCs w:val="28"/>
        </w:rPr>
        <w:t>%</w:t>
      </w:r>
      <w:r w:rsidR="00320AC6" w:rsidRPr="008307C3">
        <w:rPr>
          <w:rFonts w:ascii="Times New Roman" w:hAnsi="Times New Roman" w:cs="Times New Roman"/>
          <w:sz w:val="28"/>
          <w:szCs w:val="28"/>
        </w:rPr>
        <w:t>.</w:t>
      </w:r>
    </w:p>
    <w:p w:rsidR="00130547" w:rsidRPr="008307C3" w:rsidRDefault="00130547" w:rsidP="00EF0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Согласно отчетам, предоставленным Мин</w:t>
      </w:r>
      <w:r w:rsidR="0007078E" w:rsidRPr="008307C3">
        <w:rPr>
          <w:rFonts w:ascii="Times New Roman" w:hAnsi="Times New Roman" w:cs="Times New Roman"/>
          <w:sz w:val="28"/>
          <w:szCs w:val="28"/>
        </w:rPr>
        <w:t>промом РИ</w:t>
      </w:r>
      <w:r w:rsidRPr="008307C3">
        <w:rPr>
          <w:rFonts w:ascii="Times New Roman" w:hAnsi="Times New Roman" w:cs="Times New Roman"/>
          <w:sz w:val="28"/>
          <w:szCs w:val="28"/>
        </w:rPr>
        <w:t>, процент достижения установленных значений показателей регионального проекта по состоянию на 1.07.2020</w:t>
      </w:r>
      <w:r w:rsidR="0007078E" w:rsidRPr="008307C3">
        <w:rPr>
          <w:rFonts w:ascii="Times New Roman" w:hAnsi="Times New Roman" w:cs="Times New Roman"/>
          <w:sz w:val="28"/>
          <w:szCs w:val="28"/>
        </w:rPr>
        <w:t> г. равен нулю</w:t>
      </w:r>
      <w:r w:rsidRPr="008307C3">
        <w:rPr>
          <w:rFonts w:ascii="Times New Roman" w:hAnsi="Times New Roman" w:cs="Times New Roman"/>
          <w:sz w:val="28"/>
          <w:szCs w:val="28"/>
        </w:rPr>
        <w:t>. Финансирование по данному проекту не предусмотрено.</w:t>
      </w:r>
    </w:p>
    <w:p w:rsidR="00130547" w:rsidRPr="008307C3" w:rsidRDefault="00130547" w:rsidP="00A37DCA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07C3">
        <w:rPr>
          <w:rFonts w:ascii="Times New Roman" w:hAnsi="Times New Roman" w:cs="Times New Roman"/>
          <w:i/>
          <w:sz w:val="28"/>
          <w:szCs w:val="28"/>
        </w:rPr>
        <w:t>Региональный проект «Кадры для цифровой экономики»</w:t>
      </w:r>
    </w:p>
    <w:p w:rsidR="00130547" w:rsidRPr="008307C3" w:rsidRDefault="00130547" w:rsidP="00EF0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Цель проекта: обеспечение подготовки высококвалифицированных кадров для цифровой экономики.</w:t>
      </w:r>
    </w:p>
    <w:p w:rsidR="00200EF5" w:rsidRPr="008307C3" w:rsidRDefault="00130547" w:rsidP="00EF0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В соответствии с паспортом регионального проекта установлены следующие основные показатели с целевыми значениями на 2020 г</w:t>
      </w:r>
      <w:r w:rsidR="00320AC6" w:rsidRPr="008307C3">
        <w:rPr>
          <w:rFonts w:ascii="Times New Roman" w:hAnsi="Times New Roman" w:cs="Times New Roman"/>
          <w:sz w:val="28"/>
          <w:szCs w:val="28"/>
        </w:rPr>
        <w:t>од</w:t>
      </w:r>
      <w:r w:rsidRPr="008307C3">
        <w:rPr>
          <w:rFonts w:ascii="Times New Roman" w:hAnsi="Times New Roman" w:cs="Times New Roman"/>
          <w:sz w:val="28"/>
          <w:szCs w:val="28"/>
        </w:rPr>
        <w:t>:</w:t>
      </w:r>
    </w:p>
    <w:p w:rsidR="00320AC6" w:rsidRPr="008307C3" w:rsidRDefault="00320AC6" w:rsidP="00A37DCA">
      <w:pPr>
        <w:pStyle w:val="a9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количество выпускников системы профессионального образования с ключевыми компетенциями цифровой экономики» – 0,771 тыс. человек;</w:t>
      </w:r>
    </w:p>
    <w:p w:rsidR="00320AC6" w:rsidRPr="008307C3" w:rsidRDefault="00320AC6" w:rsidP="00A37DCA">
      <w:pPr>
        <w:pStyle w:val="a9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количество специалистов, прошедших переобучение по компетенциям цифровой экономики в рамках дополнительного образования»</w:t>
      </w:r>
      <w:r w:rsidR="00FC1A34" w:rsidRPr="008307C3">
        <w:rPr>
          <w:rFonts w:ascii="Times New Roman" w:hAnsi="Times New Roman" w:cs="Times New Roman"/>
          <w:sz w:val="28"/>
          <w:szCs w:val="28"/>
        </w:rPr>
        <w:t xml:space="preserve"> -</w:t>
      </w:r>
      <w:r w:rsidRPr="008307C3">
        <w:rPr>
          <w:rFonts w:ascii="Times New Roman" w:hAnsi="Times New Roman" w:cs="Times New Roman"/>
          <w:sz w:val="28"/>
          <w:szCs w:val="28"/>
        </w:rPr>
        <w:t xml:space="preserve"> 1,6 тыс. человек.</w:t>
      </w:r>
    </w:p>
    <w:p w:rsidR="00130547" w:rsidRPr="008307C3" w:rsidRDefault="00372F03" w:rsidP="00EF0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По итога</w:t>
      </w:r>
      <w:r w:rsidR="00FC1A34" w:rsidRPr="008307C3">
        <w:rPr>
          <w:rFonts w:ascii="Times New Roman" w:hAnsi="Times New Roman" w:cs="Times New Roman"/>
          <w:sz w:val="28"/>
          <w:szCs w:val="28"/>
        </w:rPr>
        <w:t>м</w:t>
      </w:r>
      <w:r w:rsidRPr="008307C3">
        <w:rPr>
          <w:rFonts w:ascii="Times New Roman" w:hAnsi="Times New Roman" w:cs="Times New Roman"/>
          <w:sz w:val="28"/>
          <w:szCs w:val="28"/>
        </w:rPr>
        <w:t xml:space="preserve"> </w:t>
      </w:r>
      <w:r w:rsidRPr="008307C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307C3">
        <w:rPr>
          <w:rFonts w:ascii="Times New Roman" w:hAnsi="Times New Roman" w:cs="Times New Roman"/>
          <w:sz w:val="28"/>
          <w:szCs w:val="28"/>
        </w:rPr>
        <w:t xml:space="preserve"> полугодия 2020 года </w:t>
      </w:r>
      <w:r w:rsidR="00130547" w:rsidRPr="008307C3">
        <w:rPr>
          <w:rFonts w:ascii="Times New Roman" w:hAnsi="Times New Roman" w:cs="Times New Roman"/>
          <w:sz w:val="28"/>
          <w:szCs w:val="28"/>
        </w:rPr>
        <w:t xml:space="preserve">процент достижения установленных значений указанных показателей </w:t>
      </w:r>
      <w:r w:rsidRPr="008307C3">
        <w:rPr>
          <w:rFonts w:ascii="Times New Roman" w:hAnsi="Times New Roman" w:cs="Times New Roman"/>
          <w:sz w:val="28"/>
          <w:szCs w:val="28"/>
        </w:rPr>
        <w:t>равен нулю. Ф</w:t>
      </w:r>
      <w:r w:rsidR="00130547" w:rsidRPr="008307C3">
        <w:rPr>
          <w:rFonts w:ascii="Times New Roman" w:hAnsi="Times New Roman" w:cs="Times New Roman"/>
          <w:sz w:val="28"/>
          <w:szCs w:val="28"/>
        </w:rPr>
        <w:t>инансирование по данному проекту не предусмотрено.</w:t>
      </w:r>
    </w:p>
    <w:p w:rsidR="00130547" w:rsidRPr="008307C3" w:rsidRDefault="00130547" w:rsidP="00A37DCA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07C3">
        <w:rPr>
          <w:rFonts w:ascii="Times New Roman" w:hAnsi="Times New Roman" w:cs="Times New Roman"/>
          <w:i/>
          <w:sz w:val="28"/>
          <w:szCs w:val="28"/>
        </w:rPr>
        <w:t>Региональный проект «Информационная безопасность»</w:t>
      </w:r>
    </w:p>
    <w:p w:rsidR="00130547" w:rsidRPr="008307C3" w:rsidRDefault="00130547" w:rsidP="00EF06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Цель проекта:</w:t>
      </w:r>
      <w:r w:rsidR="00372F03" w:rsidRPr="008307C3">
        <w:rPr>
          <w:rFonts w:ascii="Times New Roman" w:hAnsi="Times New Roman" w:cs="Times New Roman"/>
          <w:sz w:val="28"/>
          <w:szCs w:val="28"/>
        </w:rPr>
        <w:t xml:space="preserve"> со</w:t>
      </w:r>
      <w:r w:rsidRPr="008307C3">
        <w:rPr>
          <w:rFonts w:ascii="Times New Roman" w:hAnsi="Times New Roman" w:cs="Times New Roman"/>
          <w:sz w:val="28"/>
          <w:szCs w:val="28"/>
        </w:rPr>
        <w:t xml:space="preserve">здание устойчивой и безопасной информационно-телекоммуникационной инфраструктуры высокоскоростной передачи, </w:t>
      </w:r>
      <w:r w:rsidRPr="008307C3">
        <w:rPr>
          <w:rFonts w:ascii="Times New Roman" w:hAnsi="Times New Roman" w:cs="Times New Roman"/>
          <w:sz w:val="28"/>
          <w:szCs w:val="28"/>
        </w:rPr>
        <w:lastRenderedPageBreak/>
        <w:t>обработки и хранения больших объемов данных, доступной для всех организаций и домохозяйств.</w:t>
      </w:r>
    </w:p>
    <w:p w:rsidR="00130547" w:rsidRPr="008307C3" w:rsidRDefault="00130547" w:rsidP="00EF0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В соответствии с паспортом регионального проекта установлены следующие основные показатели с целевыми значениями на 2020 г</w:t>
      </w:r>
      <w:r w:rsidR="00454740" w:rsidRPr="008307C3">
        <w:rPr>
          <w:rFonts w:ascii="Times New Roman" w:hAnsi="Times New Roman" w:cs="Times New Roman"/>
          <w:sz w:val="28"/>
          <w:szCs w:val="28"/>
        </w:rPr>
        <w:t>од:</w:t>
      </w:r>
    </w:p>
    <w:p w:rsidR="00454740" w:rsidRPr="008307C3" w:rsidRDefault="00454740" w:rsidP="00A37DCA">
      <w:pPr>
        <w:pStyle w:val="a9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средний срок простоя государственных информационных систем в результате компьютерных атак» - 24 часа;</w:t>
      </w:r>
    </w:p>
    <w:p w:rsidR="00454740" w:rsidRPr="008307C3" w:rsidRDefault="00454740" w:rsidP="00A37DCA">
      <w:pPr>
        <w:pStyle w:val="a9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стоимостная доля закупаемого и (или) арендуемого федеральными органами исполнительной власти, органами исполнительной власти субъектов и иными органами государственной власти отечественного программного обеспечения» - 70,0%.</w:t>
      </w:r>
    </w:p>
    <w:p w:rsidR="00130547" w:rsidRPr="008307C3" w:rsidRDefault="00372F03" w:rsidP="00EF0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 xml:space="preserve">Следует отметить, что </w:t>
      </w:r>
      <w:r w:rsidR="00130547" w:rsidRPr="008307C3">
        <w:rPr>
          <w:rFonts w:ascii="Times New Roman" w:hAnsi="Times New Roman" w:cs="Times New Roman"/>
          <w:sz w:val="28"/>
          <w:szCs w:val="28"/>
        </w:rPr>
        <w:t xml:space="preserve">процент достижения установленных показателей по состоянию на </w:t>
      </w:r>
      <w:r w:rsidRPr="008307C3">
        <w:rPr>
          <w:rFonts w:ascii="Times New Roman" w:hAnsi="Times New Roman" w:cs="Times New Roman"/>
          <w:sz w:val="28"/>
          <w:szCs w:val="28"/>
        </w:rPr>
        <w:t xml:space="preserve">1 июля текущего года также равен нулю. </w:t>
      </w:r>
      <w:r w:rsidR="00130547" w:rsidRPr="008307C3">
        <w:rPr>
          <w:rFonts w:ascii="Times New Roman" w:hAnsi="Times New Roman" w:cs="Times New Roman"/>
          <w:sz w:val="28"/>
          <w:szCs w:val="28"/>
        </w:rPr>
        <w:t>Финансирование по данному проекту не предусмотрено</w:t>
      </w:r>
      <w:r w:rsidRPr="008307C3">
        <w:rPr>
          <w:rFonts w:ascii="Times New Roman" w:hAnsi="Times New Roman" w:cs="Times New Roman"/>
          <w:sz w:val="28"/>
          <w:szCs w:val="28"/>
        </w:rPr>
        <w:t>.</w:t>
      </w:r>
    </w:p>
    <w:p w:rsidR="00130547" w:rsidRPr="008307C3" w:rsidRDefault="00130547" w:rsidP="00A37DCA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07C3">
        <w:rPr>
          <w:rFonts w:ascii="Times New Roman" w:hAnsi="Times New Roman" w:cs="Times New Roman"/>
          <w:i/>
          <w:sz w:val="28"/>
          <w:szCs w:val="28"/>
        </w:rPr>
        <w:t>Региональный проект «Цифровые технологии»</w:t>
      </w:r>
    </w:p>
    <w:p w:rsidR="00130547" w:rsidRPr="008307C3" w:rsidRDefault="00130547" w:rsidP="00EF06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Цель проекта:</w:t>
      </w:r>
      <w:r w:rsidRPr="008307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2F03" w:rsidRPr="008307C3">
        <w:rPr>
          <w:rFonts w:ascii="Times New Roman" w:hAnsi="Times New Roman" w:cs="Times New Roman"/>
          <w:sz w:val="28"/>
          <w:szCs w:val="28"/>
        </w:rPr>
        <w:t>с</w:t>
      </w:r>
      <w:r w:rsidRPr="008307C3">
        <w:rPr>
          <w:rFonts w:ascii="Times New Roman" w:hAnsi="Times New Roman" w:cs="Times New Roman"/>
          <w:sz w:val="28"/>
          <w:szCs w:val="28"/>
        </w:rPr>
        <w:t xml:space="preserve">оздание </w:t>
      </w:r>
      <w:r w:rsidR="00372F03" w:rsidRPr="008307C3">
        <w:rPr>
          <w:rFonts w:ascii="Times New Roman" w:hAnsi="Times New Roman" w:cs="Times New Roman"/>
          <w:sz w:val="28"/>
          <w:szCs w:val="28"/>
        </w:rPr>
        <w:t>«сквозных»</w:t>
      </w:r>
      <w:r w:rsidRPr="008307C3">
        <w:rPr>
          <w:rFonts w:ascii="Times New Roman" w:hAnsi="Times New Roman" w:cs="Times New Roman"/>
          <w:sz w:val="28"/>
          <w:szCs w:val="28"/>
        </w:rPr>
        <w:t xml:space="preserve"> цифровых технологий преимущественно на основе отечественных разработок.</w:t>
      </w:r>
    </w:p>
    <w:p w:rsidR="00130547" w:rsidRPr="008307C3" w:rsidRDefault="00130547" w:rsidP="00EF06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 xml:space="preserve">В соответствии с паспортом регионального проекта </w:t>
      </w:r>
      <w:r w:rsidR="00200EF5" w:rsidRPr="008307C3">
        <w:rPr>
          <w:rFonts w:ascii="Times New Roman" w:hAnsi="Times New Roman" w:cs="Times New Roman"/>
          <w:sz w:val="28"/>
          <w:szCs w:val="28"/>
        </w:rPr>
        <w:t>на 2020 г</w:t>
      </w:r>
      <w:r w:rsidR="00454740" w:rsidRPr="008307C3">
        <w:rPr>
          <w:rFonts w:ascii="Times New Roman" w:hAnsi="Times New Roman" w:cs="Times New Roman"/>
          <w:sz w:val="28"/>
          <w:szCs w:val="28"/>
        </w:rPr>
        <w:t xml:space="preserve">од </w:t>
      </w:r>
      <w:r w:rsidR="00372F03" w:rsidRPr="008307C3">
        <w:rPr>
          <w:rFonts w:ascii="Times New Roman" w:hAnsi="Times New Roman" w:cs="Times New Roman"/>
          <w:sz w:val="28"/>
          <w:szCs w:val="28"/>
        </w:rPr>
        <w:t xml:space="preserve">установлен </w:t>
      </w:r>
      <w:r w:rsidR="00454740" w:rsidRPr="008307C3">
        <w:rPr>
          <w:rFonts w:ascii="Times New Roman" w:hAnsi="Times New Roman" w:cs="Times New Roman"/>
          <w:sz w:val="28"/>
          <w:szCs w:val="28"/>
        </w:rPr>
        <w:t>основной показатель «Увеличение затрат на развитие «сквозных» цифровых технологий» в размере 125 %.</w:t>
      </w:r>
    </w:p>
    <w:p w:rsidR="00130547" w:rsidRPr="008307C3" w:rsidRDefault="00372F03" w:rsidP="00EF0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По данным Минпрома РИ, в отчетном периоде пр</w:t>
      </w:r>
      <w:r w:rsidR="00130547" w:rsidRPr="008307C3">
        <w:rPr>
          <w:rFonts w:ascii="Times New Roman" w:hAnsi="Times New Roman" w:cs="Times New Roman"/>
          <w:sz w:val="28"/>
          <w:szCs w:val="28"/>
        </w:rPr>
        <w:t>оцент достижения планового показателя равен нулю.</w:t>
      </w:r>
      <w:r w:rsidRPr="008307C3">
        <w:rPr>
          <w:rFonts w:ascii="Times New Roman" w:hAnsi="Times New Roman" w:cs="Times New Roman"/>
          <w:sz w:val="28"/>
          <w:szCs w:val="28"/>
        </w:rPr>
        <w:t xml:space="preserve"> </w:t>
      </w:r>
      <w:r w:rsidR="00130547" w:rsidRPr="008307C3">
        <w:rPr>
          <w:rFonts w:ascii="Times New Roman" w:hAnsi="Times New Roman" w:cs="Times New Roman"/>
          <w:sz w:val="28"/>
          <w:szCs w:val="28"/>
        </w:rPr>
        <w:t>Финансирование проекта не предусмотрено.</w:t>
      </w:r>
    </w:p>
    <w:p w:rsidR="00130547" w:rsidRPr="008307C3" w:rsidRDefault="00130547" w:rsidP="00A37DCA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07C3">
        <w:rPr>
          <w:rFonts w:ascii="Times New Roman" w:hAnsi="Times New Roman" w:cs="Times New Roman"/>
          <w:i/>
          <w:sz w:val="28"/>
          <w:szCs w:val="28"/>
        </w:rPr>
        <w:t>Региональный проект «Цифровое государственное управление»</w:t>
      </w:r>
    </w:p>
    <w:p w:rsidR="00130547" w:rsidRPr="008307C3" w:rsidRDefault="00130547" w:rsidP="00EF0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Цель проекта: внедрение цифровых технологий и платформенных решений в сферах государственного управления и оказания государственных услуг, в том числе в интересах населения и субъектов малого и среднего предпринимательства, включая индивидуальных предпринимателей.</w:t>
      </w:r>
    </w:p>
    <w:p w:rsidR="00130547" w:rsidRPr="008307C3" w:rsidRDefault="00130547" w:rsidP="00EF0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Паспортом проекта предусмотрены следующие значения целевых показателей</w:t>
      </w:r>
      <w:r w:rsidR="00200EF5" w:rsidRPr="008307C3">
        <w:rPr>
          <w:rFonts w:ascii="Times New Roman" w:hAnsi="Times New Roman" w:cs="Times New Roman"/>
          <w:sz w:val="28"/>
          <w:szCs w:val="28"/>
        </w:rPr>
        <w:t>:</w:t>
      </w:r>
    </w:p>
    <w:p w:rsidR="00320AC6" w:rsidRPr="008307C3" w:rsidRDefault="00320AC6" w:rsidP="00A37DCA">
      <w:pPr>
        <w:pStyle w:val="a9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7C3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доля взаимодействий граждан и коммерческих организаций с государственными (муниципальными) органами и бюджетными учреждениями, осуществляемых в цифровом виде – </w:t>
      </w:r>
      <w:r w:rsidRPr="008307C3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30,0 %;</w:t>
      </w:r>
    </w:p>
    <w:p w:rsidR="00320AC6" w:rsidRPr="008307C3" w:rsidRDefault="00320AC6" w:rsidP="00A37DCA">
      <w:pPr>
        <w:pStyle w:val="a9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7C3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доля приоритетных государственных услуг и сервисов, соответствующих целевой модели цифровой трансформации (предоставление без необходимости личного посещения государственных органов и иных организаций, с применением реестровой модели, онлайн (в автоматическом режиме), </w:t>
      </w:r>
      <w:proofErr w:type="spellStart"/>
      <w:r w:rsidRPr="008307C3">
        <w:rPr>
          <w:rFonts w:ascii="Times New Roman" w:eastAsia="+mn-ea" w:hAnsi="Times New Roman" w:cs="Times New Roman"/>
          <w:sz w:val="28"/>
          <w:szCs w:val="28"/>
          <w:lang w:eastAsia="ru-RU"/>
        </w:rPr>
        <w:t>проактивно</w:t>
      </w:r>
      <w:proofErr w:type="spellEnd"/>
      <w:r w:rsidRPr="008307C3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 – </w:t>
      </w:r>
      <w:r w:rsidRPr="008307C3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15,0 %;</w:t>
      </w:r>
    </w:p>
    <w:p w:rsidR="00320AC6" w:rsidRPr="008307C3" w:rsidRDefault="00320AC6" w:rsidP="00A37DCA">
      <w:pPr>
        <w:pStyle w:val="a9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7C3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доля отказов при предоставлении приоритетных государственных услуг и сервисов от числа отказов в 2018 году – </w:t>
      </w:r>
      <w:r w:rsidRPr="008307C3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90,0 %;</w:t>
      </w:r>
    </w:p>
    <w:p w:rsidR="00320AC6" w:rsidRPr="008307C3" w:rsidRDefault="00320AC6" w:rsidP="00A37DCA">
      <w:pPr>
        <w:pStyle w:val="a9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7C3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доля внутриведомственного и межведомственного юридически значимого электронного документооборота государственных и муниципальных органов и бюджетных учреждений – </w:t>
      </w:r>
      <w:r w:rsidRPr="008307C3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10,0 %.</w:t>
      </w:r>
    </w:p>
    <w:p w:rsidR="00981529" w:rsidRPr="008307C3" w:rsidRDefault="007F62C3" w:rsidP="007F62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В ходе мониторинга установлено, что на отчетную дату процент достижения значения плановых показателей равен нулю. Финансирование по данному проекту не предусмотрено.</w:t>
      </w:r>
    </w:p>
    <w:p w:rsidR="00276BA6" w:rsidRPr="008307C3" w:rsidRDefault="00E129A8" w:rsidP="00EF0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имеются риски </w:t>
      </w:r>
      <w:proofErr w:type="spellStart"/>
      <w:r w:rsidRPr="008307C3">
        <w:rPr>
          <w:rFonts w:ascii="Times New Roman" w:hAnsi="Times New Roman" w:cs="Times New Roman"/>
          <w:sz w:val="28"/>
          <w:szCs w:val="28"/>
        </w:rPr>
        <w:t>не</w:t>
      </w:r>
      <w:r w:rsidR="00276BA6" w:rsidRPr="008307C3">
        <w:rPr>
          <w:rFonts w:ascii="Times New Roman" w:hAnsi="Times New Roman" w:cs="Times New Roman"/>
          <w:sz w:val="28"/>
          <w:szCs w:val="28"/>
        </w:rPr>
        <w:t>достижения</w:t>
      </w:r>
      <w:proofErr w:type="spellEnd"/>
      <w:r w:rsidR="00276BA6" w:rsidRPr="008307C3">
        <w:rPr>
          <w:rFonts w:ascii="Times New Roman" w:hAnsi="Times New Roman" w:cs="Times New Roman"/>
          <w:sz w:val="28"/>
          <w:szCs w:val="28"/>
        </w:rPr>
        <w:t xml:space="preserve"> в республике в 2020 году целей и задач, предусмотренных национальным проектом «Цифровая экономика».</w:t>
      </w:r>
    </w:p>
    <w:p w:rsidR="00130547" w:rsidRPr="008307C3" w:rsidRDefault="00276BA6" w:rsidP="00EF0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3">
        <w:rPr>
          <w:rFonts w:ascii="Times New Roman" w:hAnsi="Times New Roman" w:cs="Times New Roman"/>
          <w:sz w:val="28"/>
          <w:szCs w:val="28"/>
        </w:rPr>
        <w:t>Более того, в</w:t>
      </w:r>
      <w:r w:rsidR="00130547" w:rsidRPr="008307C3">
        <w:rPr>
          <w:rFonts w:ascii="Times New Roman" w:hAnsi="Times New Roman" w:cs="Times New Roman"/>
          <w:sz w:val="28"/>
          <w:szCs w:val="28"/>
        </w:rPr>
        <w:t xml:space="preserve"> ходе анализа паспортов региональных проектов, ответственным исполнителем которых является Мин</w:t>
      </w:r>
      <w:r w:rsidRPr="008307C3">
        <w:rPr>
          <w:rFonts w:ascii="Times New Roman" w:hAnsi="Times New Roman" w:cs="Times New Roman"/>
          <w:sz w:val="28"/>
          <w:szCs w:val="28"/>
        </w:rPr>
        <w:t>пром Ингушетии</w:t>
      </w:r>
      <w:r w:rsidR="001E2FCB" w:rsidRPr="008307C3">
        <w:rPr>
          <w:rFonts w:ascii="Times New Roman" w:hAnsi="Times New Roman" w:cs="Times New Roman"/>
          <w:sz w:val="28"/>
          <w:szCs w:val="28"/>
        </w:rPr>
        <w:t>,</w:t>
      </w:r>
      <w:r w:rsidR="00130547" w:rsidRPr="008307C3">
        <w:rPr>
          <w:rFonts w:ascii="Times New Roman" w:hAnsi="Times New Roman" w:cs="Times New Roman"/>
          <w:sz w:val="28"/>
          <w:szCs w:val="28"/>
        </w:rPr>
        <w:t xml:space="preserve"> установлено, что в нарушение норм Методических рекомендаций по подготовке паспортов региональных проектов, направленных высшим должностным лицам субъектов РФ Заместителем Руководителя Аппарата Правительства РФ письмом от 30</w:t>
      </w:r>
      <w:r w:rsidRPr="008307C3">
        <w:rPr>
          <w:rFonts w:ascii="Times New Roman" w:hAnsi="Times New Roman" w:cs="Times New Roman"/>
          <w:sz w:val="28"/>
          <w:szCs w:val="28"/>
        </w:rPr>
        <w:t>.11.</w:t>
      </w:r>
      <w:r w:rsidR="00130547" w:rsidRPr="008307C3">
        <w:rPr>
          <w:rFonts w:ascii="Times New Roman" w:hAnsi="Times New Roman" w:cs="Times New Roman"/>
          <w:sz w:val="28"/>
          <w:szCs w:val="28"/>
        </w:rPr>
        <w:t>2018</w:t>
      </w:r>
      <w:r w:rsidRPr="008307C3">
        <w:rPr>
          <w:rFonts w:ascii="Times New Roman" w:hAnsi="Times New Roman" w:cs="Times New Roman"/>
          <w:sz w:val="28"/>
          <w:szCs w:val="28"/>
        </w:rPr>
        <w:t> г.</w:t>
      </w:r>
      <w:r w:rsidR="00130547" w:rsidRPr="008307C3">
        <w:rPr>
          <w:rFonts w:ascii="Times New Roman" w:hAnsi="Times New Roman" w:cs="Times New Roman"/>
          <w:sz w:val="28"/>
          <w:szCs w:val="28"/>
        </w:rPr>
        <w:t xml:space="preserve"> №</w:t>
      </w:r>
      <w:r w:rsidRPr="008307C3">
        <w:rPr>
          <w:rFonts w:ascii="Times New Roman" w:hAnsi="Times New Roman" w:cs="Times New Roman"/>
          <w:sz w:val="28"/>
          <w:szCs w:val="28"/>
        </w:rPr>
        <w:t> </w:t>
      </w:r>
      <w:r w:rsidR="00130547" w:rsidRPr="008307C3">
        <w:rPr>
          <w:rFonts w:ascii="Times New Roman" w:hAnsi="Times New Roman" w:cs="Times New Roman"/>
          <w:sz w:val="28"/>
          <w:szCs w:val="28"/>
        </w:rPr>
        <w:t>9861п-П6</w:t>
      </w:r>
      <w:r w:rsidR="001E2FCB" w:rsidRPr="008307C3">
        <w:rPr>
          <w:rFonts w:ascii="Times New Roman" w:hAnsi="Times New Roman" w:cs="Times New Roman"/>
          <w:sz w:val="28"/>
          <w:szCs w:val="28"/>
        </w:rPr>
        <w:t>,</w:t>
      </w:r>
      <w:r w:rsidR="00130547" w:rsidRPr="008307C3">
        <w:rPr>
          <w:rFonts w:ascii="Times New Roman" w:hAnsi="Times New Roman" w:cs="Times New Roman"/>
          <w:sz w:val="28"/>
          <w:szCs w:val="28"/>
        </w:rPr>
        <w:t xml:space="preserve"> и Постановления Правительства Р</w:t>
      </w:r>
      <w:r w:rsidRPr="008307C3">
        <w:rPr>
          <w:rFonts w:ascii="Times New Roman" w:hAnsi="Times New Roman" w:cs="Times New Roman"/>
          <w:sz w:val="28"/>
          <w:szCs w:val="28"/>
        </w:rPr>
        <w:t>И от 23.10.</w:t>
      </w:r>
      <w:r w:rsidR="00130547" w:rsidRPr="008307C3">
        <w:rPr>
          <w:rFonts w:ascii="Times New Roman" w:hAnsi="Times New Roman" w:cs="Times New Roman"/>
          <w:sz w:val="28"/>
          <w:szCs w:val="28"/>
        </w:rPr>
        <w:t>2018</w:t>
      </w:r>
      <w:r w:rsidRPr="008307C3">
        <w:rPr>
          <w:rFonts w:ascii="Times New Roman" w:hAnsi="Times New Roman" w:cs="Times New Roman"/>
          <w:sz w:val="28"/>
          <w:szCs w:val="28"/>
        </w:rPr>
        <w:t> </w:t>
      </w:r>
      <w:r w:rsidR="00130547" w:rsidRPr="008307C3">
        <w:rPr>
          <w:rFonts w:ascii="Times New Roman" w:hAnsi="Times New Roman" w:cs="Times New Roman"/>
          <w:sz w:val="28"/>
          <w:szCs w:val="28"/>
        </w:rPr>
        <w:t>г. №</w:t>
      </w:r>
      <w:r w:rsidRPr="008307C3">
        <w:rPr>
          <w:rFonts w:ascii="Times New Roman" w:hAnsi="Times New Roman" w:cs="Times New Roman"/>
          <w:sz w:val="28"/>
          <w:szCs w:val="28"/>
        </w:rPr>
        <w:t> </w:t>
      </w:r>
      <w:r w:rsidR="00130547" w:rsidRPr="008307C3">
        <w:rPr>
          <w:rFonts w:ascii="Times New Roman" w:hAnsi="Times New Roman" w:cs="Times New Roman"/>
          <w:sz w:val="28"/>
          <w:szCs w:val="28"/>
        </w:rPr>
        <w:t>156 «Об организации проектной деятельности»</w:t>
      </w:r>
      <w:r w:rsidR="001E2FCB" w:rsidRPr="008307C3">
        <w:rPr>
          <w:rFonts w:ascii="Times New Roman" w:hAnsi="Times New Roman" w:cs="Times New Roman"/>
          <w:sz w:val="28"/>
          <w:szCs w:val="28"/>
        </w:rPr>
        <w:t>,</w:t>
      </w:r>
      <w:r w:rsidR="00130547" w:rsidRPr="008307C3">
        <w:rPr>
          <w:rFonts w:ascii="Times New Roman" w:hAnsi="Times New Roman" w:cs="Times New Roman"/>
          <w:sz w:val="28"/>
          <w:szCs w:val="28"/>
        </w:rPr>
        <w:t xml:space="preserve"> паспорта региональных проектов не содержат следующие разделы:</w:t>
      </w:r>
    </w:p>
    <w:p w:rsidR="00130547" w:rsidRPr="008307C3" w:rsidRDefault="00130547" w:rsidP="00A37DCA">
      <w:pPr>
        <w:pStyle w:val="a9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8307C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«Результаты регионального проекта»;</w:t>
      </w:r>
    </w:p>
    <w:p w:rsidR="00130547" w:rsidRPr="008307C3" w:rsidRDefault="00130547" w:rsidP="00A37DCA">
      <w:pPr>
        <w:pStyle w:val="a9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8307C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«Финансовое обеспечение реализации регионального проекта»;</w:t>
      </w:r>
    </w:p>
    <w:p w:rsidR="00130547" w:rsidRPr="008307C3" w:rsidRDefault="00130547" w:rsidP="00A37DCA">
      <w:pPr>
        <w:pStyle w:val="a9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8307C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«Дополнительная информация».</w:t>
      </w:r>
    </w:p>
    <w:p w:rsidR="00130547" w:rsidRPr="008307C3" w:rsidRDefault="00E129A8" w:rsidP="00EF06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8307C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Помимо этого,</w:t>
      </w:r>
      <w:r w:rsidR="00130547" w:rsidRPr="008307C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паспорта региональных проектов не содержат план мероприятий по реализации регионального проекта, который должен содержать перечень мероприятий регионального проекта, направленных на достижение результатов и соответствующих им контрольных точек.</w:t>
      </w:r>
    </w:p>
    <w:p w:rsidR="00130547" w:rsidRDefault="00130547" w:rsidP="00EF06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8307C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 связи с изложенным, Контрольно-счетная палата РИ считает, что некачественно составленные паспорт</w:t>
      </w:r>
      <w:r w:rsidR="00276BA6" w:rsidRPr="008307C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 региональных проектов</w:t>
      </w:r>
      <w:r w:rsidR="00E129A8" w:rsidRPr="008307C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также</w:t>
      </w:r>
      <w:r w:rsidRPr="008307C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ставят под угроз</w:t>
      </w:r>
      <w:r w:rsidR="00276BA6" w:rsidRPr="008307C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у</w:t>
      </w:r>
      <w:r w:rsidRPr="008307C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достижение целей и задач национального проекта «Цифровая экономика» в Республике Ингушетия.</w:t>
      </w:r>
      <w:bookmarkStart w:id="0" w:name="_GoBack"/>
      <w:bookmarkEnd w:id="0"/>
    </w:p>
    <w:sectPr w:rsidR="00130547" w:rsidSect="00153454">
      <w:footerReference w:type="default" r:id="rId8"/>
      <w:pgSz w:w="11906" w:h="16838"/>
      <w:pgMar w:top="1134" w:right="850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155" w:rsidRDefault="00BF1155">
      <w:pPr>
        <w:spacing w:after="0" w:line="240" w:lineRule="auto"/>
      </w:pPr>
      <w:r>
        <w:separator/>
      </w:r>
    </w:p>
  </w:endnote>
  <w:endnote w:type="continuationSeparator" w:id="0">
    <w:p w:rsidR="00BF1155" w:rsidRDefault="00BF1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9164542"/>
      <w:docPartObj>
        <w:docPartGallery w:val="Page Numbers (Bottom of Page)"/>
        <w:docPartUnique/>
      </w:docPartObj>
    </w:sdtPr>
    <w:sdtEndPr/>
    <w:sdtContent>
      <w:p w:rsidR="00A95DAD" w:rsidRDefault="00A95DA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07C3">
          <w:rPr>
            <w:noProof/>
          </w:rPr>
          <w:t>22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155" w:rsidRDefault="00BF1155">
      <w:pPr>
        <w:spacing w:after="0" w:line="240" w:lineRule="auto"/>
      </w:pPr>
      <w:r>
        <w:separator/>
      </w:r>
    </w:p>
  </w:footnote>
  <w:footnote w:type="continuationSeparator" w:id="0">
    <w:p w:rsidR="00BF1155" w:rsidRDefault="00BF11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F275B"/>
    <w:multiLevelType w:val="hybridMultilevel"/>
    <w:tmpl w:val="F85A2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67A10"/>
    <w:multiLevelType w:val="hybridMultilevel"/>
    <w:tmpl w:val="E94EF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10F02"/>
    <w:multiLevelType w:val="hybridMultilevel"/>
    <w:tmpl w:val="D752E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539FC"/>
    <w:multiLevelType w:val="hybridMultilevel"/>
    <w:tmpl w:val="62E682F0"/>
    <w:lvl w:ilvl="0" w:tplc="041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3FE249B"/>
    <w:multiLevelType w:val="hybridMultilevel"/>
    <w:tmpl w:val="CCF42222"/>
    <w:lvl w:ilvl="0" w:tplc="8676C3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8C43D06"/>
    <w:multiLevelType w:val="hybridMultilevel"/>
    <w:tmpl w:val="8A3A52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D5F78"/>
    <w:multiLevelType w:val="hybridMultilevel"/>
    <w:tmpl w:val="A018356A"/>
    <w:lvl w:ilvl="0" w:tplc="0419000B">
      <w:start w:val="1"/>
      <w:numFmt w:val="bullet"/>
      <w:lvlText w:val=""/>
      <w:lvlJc w:val="left"/>
      <w:pPr>
        <w:ind w:left="24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7" w15:restartNumberingAfterBreak="0">
    <w:nsid w:val="216E2105"/>
    <w:multiLevelType w:val="hybridMultilevel"/>
    <w:tmpl w:val="D18A5C48"/>
    <w:lvl w:ilvl="0" w:tplc="587871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56968DE"/>
    <w:multiLevelType w:val="hybridMultilevel"/>
    <w:tmpl w:val="2FBEF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26E2A"/>
    <w:multiLevelType w:val="hybridMultilevel"/>
    <w:tmpl w:val="15002620"/>
    <w:lvl w:ilvl="0" w:tplc="3EF0F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8395CFC"/>
    <w:multiLevelType w:val="hybridMultilevel"/>
    <w:tmpl w:val="0846AD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34D36"/>
    <w:multiLevelType w:val="hybridMultilevel"/>
    <w:tmpl w:val="CA942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611AF"/>
    <w:multiLevelType w:val="hybridMultilevel"/>
    <w:tmpl w:val="268664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D177A05"/>
    <w:multiLevelType w:val="hybridMultilevel"/>
    <w:tmpl w:val="AB30BA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3B5C2E"/>
    <w:multiLevelType w:val="hybridMultilevel"/>
    <w:tmpl w:val="47F87B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841E2D"/>
    <w:multiLevelType w:val="hybridMultilevel"/>
    <w:tmpl w:val="A556623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94659"/>
    <w:multiLevelType w:val="hybridMultilevel"/>
    <w:tmpl w:val="28746B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77A0CE3"/>
    <w:multiLevelType w:val="hybridMultilevel"/>
    <w:tmpl w:val="B49EC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B21C90"/>
    <w:multiLevelType w:val="hybridMultilevel"/>
    <w:tmpl w:val="D64A8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4F242E"/>
    <w:multiLevelType w:val="hybridMultilevel"/>
    <w:tmpl w:val="626402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D86779E"/>
    <w:multiLevelType w:val="hybridMultilevel"/>
    <w:tmpl w:val="6FEAF4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FA39A7"/>
    <w:multiLevelType w:val="hybridMultilevel"/>
    <w:tmpl w:val="E960C24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440C544F"/>
    <w:multiLevelType w:val="hybridMultilevel"/>
    <w:tmpl w:val="BB9020CC"/>
    <w:lvl w:ilvl="0" w:tplc="BFB65192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5341BF5"/>
    <w:multiLevelType w:val="hybridMultilevel"/>
    <w:tmpl w:val="8300FC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676548C"/>
    <w:multiLevelType w:val="hybridMultilevel"/>
    <w:tmpl w:val="E4E2522E"/>
    <w:lvl w:ilvl="0" w:tplc="2A00BE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7EE45B2"/>
    <w:multiLevelType w:val="hybridMultilevel"/>
    <w:tmpl w:val="0D68BD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8D37E28"/>
    <w:multiLevelType w:val="hybridMultilevel"/>
    <w:tmpl w:val="D1FAE3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E7B0427"/>
    <w:multiLevelType w:val="hybridMultilevel"/>
    <w:tmpl w:val="1B3AEA6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D4449C"/>
    <w:multiLevelType w:val="hybridMultilevel"/>
    <w:tmpl w:val="8C24A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E3654C"/>
    <w:multiLevelType w:val="hybridMultilevel"/>
    <w:tmpl w:val="8E086356"/>
    <w:lvl w:ilvl="0" w:tplc="C79C4A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2C10C5C"/>
    <w:multiLevelType w:val="hybridMultilevel"/>
    <w:tmpl w:val="BFA6EF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47311EB"/>
    <w:multiLevelType w:val="hybridMultilevel"/>
    <w:tmpl w:val="2474E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D72FB2"/>
    <w:multiLevelType w:val="hybridMultilevel"/>
    <w:tmpl w:val="ECA40EF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7AE7D62"/>
    <w:multiLevelType w:val="hybridMultilevel"/>
    <w:tmpl w:val="8D92BC02"/>
    <w:lvl w:ilvl="0" w:tplc="13DE7B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A855A03"/>
    <w:multiLevelType w:val="hybridMultilevel"/>
    <w:tmpl w:val="ECB43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0B776E"/>
    <w:multiLevelType w:val="hybridMultilevel"/>
    <w:tmpl w:val="FA74DC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33070B8"/>
    <w:multiLevelType w:val="hybridMultilevel"/>
    <w:tmpl w:val="4140A8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62E4678"/>
    <w:multiLevelType w:val="hybridMultilevel"/>
    <w:tmpl w:val="516C260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442294"/>
    <w:multiLevelType w:val="hybridMultilevel"/>
    <w:tmpl w:val="A016F8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B305443"/>
    <w:multiLevelType w:val="hybridMultilevel"/>
    <w:tmpl w:val="BF9A1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A364CF"/>
    <w:multiLevelType w:val="hybridMultilevel"/>
    <w:tmpl w:val="480ECE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A487BD9"/>
    <w:multiLevelType w:val="hybridMultilevel"/>
    <w:tmpl w:val="F9D051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E83308D"/>
    <w:multiLevelType w:val="hybridMultilevel"/>
    <w:tmpl w:val="BC3846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3"/>
  </w:num>
  <w:num w:numId="3">
    <w:abstractNumId w:val="36"/>
  </w:num>
  <w:num w:numId="4">
    <w:abstractNumId w:val="16"/>
  </w:num>
  <w:num w:numId="5">
    <w:abstractNumId w:val="19"/>
  </w:num>
  <w:num w:numId="6">
    <w:abstractNumId w:val="32"/>
  </w:num>
  <w:num w:numId="7">
    <w:abstractNumId w:val="40"/>
  </w:num>
  <w:num w:numId="8">
    <w:abstractNumId w:val="7"/>
  </w:num>
  <w:num w:numId="9">
    <w:abstractNumId w:val="26"/>
  </w:num>
  <w:num w:numId="10">
    <w:abstractNumId w:val="30"/>
  </w:num>
  <w:num w:numId="11">
    <w:abstractNumId w:val="21"/>
  </w:num>
  <w:num w:numId="12">
    <w:abstractNumId w:val="9"/>
  </w:num>
  <w:num w:numId="13">
    <w:abstractNumId w:val="24"/>
  </w:num>
  <w:num w:numId="14">
    <w:abstractNumId w:val="35"/>
  </w:num>
  <w:num w:numId="15">
    <w:abstractNumId w:val="12"/>
  </w:num>
  <w:num w:numId="16">
    <w:abstractNumId w:val="38"/>
  </w:num>
  <w:num w:numId="17">
    <w:abstractNumId w:val="41"/>
  </w:num>
  <w:num w:numId="18">
    <w:abstractNumId w:val="42"/>
  </w:num>
  <w:num w:numId="19">
    <w:abstractNumId w:val="25"/>
  </w:num>
  <w:num w:numId="20">
    <w:abstractNumId w:val="3"/>
  </w:num>
  <w:num w:numId="21">
    <w:abstractNumId w:val="17"/>
  </w:num>
  <w:num w:numId="22">
    <w:abstractNumId w:val="1"/>
  </w:num>
  <w:num w:numId="23">
    <w:abstractNumId w:val="14"/>
  </w:num>
  <w:num w:numId="24">
    <w:abstractNumId w:val="34"/>
  </w:num>
  <w:num w:numId="25">
    <w:abstractNumId w:val="6"/>
  </w:num>
  <w:num w:numId="26">
    <w:abstractNumId w:val="2"/>
  </w:num>
  <w:num w:numId="27">
    <w:abstractNumId w:val="4"/>
  </w:num>
  <w:num w:numId="28">
    <w:abstractNumId w:val="29"/>
  </w:num>
  <w:num w:numId="29">
    <w:abstractNumId w:val="8"/>
  </w:num>
  <w:num w:numId="30">
    <w:abstractNumId w:val="0"/>
  </w:num>
  <w:num w:numId="31">
    <w:abstractNumId w:val="39"/>
  </w:num>
  <w:num w:numId="32">
    <w:abstractNumId w:val="10"/>
  </w:num>
  <w:num w:numId="33">
    <w:abstractNumId w:val="27"/>
  </w:num>
  <w:num w:numId="34">
    <w:abstractNumId w:val="28"/>
  </w:num>
  <w:num w:numId="35">
    <w:abstractNumId w:val="5"/>
  </w:num>
  <w:num w:numId="36">
    <w:abstractNumId w:val="13"/>
  </w:num>
  <w:num w:numId="37">
    <w:abstractNumId w:val="11"/>
  </w:num>
  <w:num w:numId="38">
    <w:abstractNumId w:val="20"/>
  </w:num>
  <w:num w:numId="39">
    <w:abstractNumId w:val="18"/>
  </w:num>
  <w:num w:numId="40">
    <w:abstractNumId w:val="15"/>
  </w:num>
  <w:num w:numId="41">
    <w:abstractNumId w:val="31"/>
  </w:num>
  <w:num w:numId="42">
    <w:abstractNumId w:val="37"/>
  </w:num>
  <w:num w:numId="43">
    <w:abstractNumId w:val="2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C0F"/>
    <w:rsid w:val="000002B6"/>
    <w:rsid w:val="00024C1C"/>
    <w:rsid w:val="000323B1"/>
    <w:rsid w:val="0006305B"/>
    <w:rsid w:val="0007078E"/>
    <w:rsid w:val="00075A27"/>
    <w:rsid w:val="00084AAE"/>
    <w:rsid w:val="00084E95"/>
    <w:rsid w:val="000977EE"/>
    <w:rsid w:val="000A18AE"/>
    <w:rsid w:val="000A2918"/>
    <w:rsid w:val="000A2FB2"/>
    <w:rsid w:val="000A7D52"/>
    <w:rsid w:val="000B20D8"/>
    <w:rsid w:val="000B79F3"/>
    <w:rsid w:val="000C757A"/>
    <w:rsid w:val="000E7757"/>
    <w:rsid w:val="000F52F6"/>
    <w:rsid w:val="000F744A"/>
    <w:rsid w:val="000F7C4A"/>
    <w:rsid w:val="00102C0C"/>
    <w:rsid w:val="00104DA1"/>
    <w:rsid w:val="00111F5D"/>
    <w:rsid w:val="00116FB4"/>
    <w:rsid w:val="00120412"/>
    <w:rsid w:val="001228D0"/>
    <w:rsid w:val="00127BE1"/>
    <w:rsid w:val="00130547"/>
    <w:rsid w:val="00131691"/>
    <w:rsid w:val="0013284B"/>
    <w:rsid w:val="00142F3A"/>
    <w:rsid w:val="00153454"/>
    <w:rsid w:val="0015789E"/>
    <w:rsid w:val="00160571"/>
    <w:rsid w:val="00180E57"/>
    <w:rsid w:val="001811EF"/>
    <w:rsid w:val="00193700"/>
    <w:rsid w:val="001955F3"/>
    <w:rsid w:val="001A67E1"/>
    <w:rsid w:val="001D411D"/>
    <w:rsid w:val="001E2FCB"/>
    <w:rsid w:val="001F295E"/>
    <w:rsid w:val="00200EF5"/>
    <w:rsid w:val="00212740"/>
    <w:rsid w:val="002152DD"/>
    <w:rsid w:val="002429B9"/>
    <w:rsid w:val="00260B04"/>
    <w:rsid w:val="002725E4"/>
    <w:rsid w:val="00276BA6"/>
    <w:rsid w:val="002A0938"/>
    <w:rsid w:val="002A746F"/>
    <w:rsid w:val="002B4B78"/>
    <w:rsid w:val="002B4F44"/>
    <w:rsid w:val="002B53C1"/>
    <w:rsid w:val="002B6D67"/>
    <w:rsid w:val="002D3126"/>
    <w:rsid w:val="002D59FA"/>
    <w:rsid w:val="002E2965"/>
    <w:rsid w:val="002E7EA7"/>
    <w:rsid w:val="002F735B"/>
    <w:rsid w:val="00320AC6"/>
    <w:rsid w:val="00321B2B"/>
    <w:rsid w:val="00321DF9"/>
    <w:rsid w:val="00324A25"/>
    <w:rsid w:val="00333E94"/>
    <w:rsid w:val="00356835"/>
    <w:rsid w:val="00365F80"/>
    <w:rsid w:val="00366A4C"/>
    <w:rsid w:val="00370D13"/>
    <w:rsid w:val="00371292"/>
    <w:rsid w:val="00372F03"/>
    <w:rsid w:val="00373B5F"/>
    <w:rsid w:val="00376F96"/>
    <w:rsid w:val="00377739"/>
    <w:rsid w:val="00380CDF"/>
    <w:rsid w:val="00390656"/>
    <w:rsid w:val="003913FA"/>
    <w:rsid w:val="003919DA"/>
    <w:rsid w:val="0039615C"/>
    <w:rsid w:val="003A1472"/>
    <w:rsid w:val="003A2758"/>
    <w:rsid w:val="003A4F50"/>
    <w:rsid w:val="003B21DA"/>
    <w:rsid w:val="003D355D"/>
    <w:rsid w:val="003D6824"/>
    <w:rsid w:val="003E1A90"/>
    <w:rsid w:val="003E263B"/>
    <w:rsid w:val="0040008B"/>
    <w:rsid w:val="00400E01"/>
    <w:rsid w:val="00407816"/>
    <w:rsid w:val="0041304B"/>
    <w:rsid w:val="00414D53"/>
    <w:rsid w:val="00425542"/>
    <w:rsid w:val="004339BB"/>
    <w:rsid w:val="0044706C"/>
    <w:rsid w:val="00454740"/>
    <w:rsid w:val="004608AA"/>
    <w:rsid w:val="00467A75"/>
    <w:rsid w:val="00476DF8"/>
    <w:rsid w:val="004833A0"/>
    <w:rsid w:val="004A693C"/>
    <w:rsid w:val="004B00BB"/>
    <w:rsid w:val="004B2974"/>
    <w:rsid w:val="004D2085"/>
    <w:rsid w:val="004E3D0B"/>
    <w:rsid w:val="004E76DF"/>
    <w:rsid w:val="004F7056"/>
    <w:rsid w:val="00502545"/>
    <w:rsid w:val="00506502"/>
    <w:rsid w:val="00513032"/>
    <w:rsid w:val="005143C5"/>
    <w:rsid w:val="00524218"/>
    <w:rsid w:val="00542C28"/>
    <w:rsid w:val="00543C1F"/>
    <w:rsid w:val="00571DE7"/>
    <w:rsid w:val="00585D92"/>
    <w:rsid w:val="005A7800"/>
    <w:rsid w:val="005B08F5"/>
    <w:rsid w:val="005C76F5"/>
    <w:rsid w:val="005D3B37"/>
    <w:rsid w:val="005E2B7E"/>
    <w:rsid w:val="005E433B"/>
    <w:rsid w:val="005F12A9"/>
    <w:rsid w:val="005F2AEA"/>
    <w:rsid w:val="00611506"/>
    <w:rsid w:val="00612DB1"/>
    <w:rsid w:val="00615E04"/>
    <w:rsid w:val="00630FA8"/>
    <w:rsid w:val="006471A0"/>
    <w:rsid w:val="00647D95"/>
    <w:rsid w:val="006604BA"/>
    <w:rsid w:val="006701EE"/>
    <w:rsid w:val="0069240E"/>
    <w:rsid w:val="006963F9"/>
    <w:rsid w:val="006D40C9"/>
    <w:rsid w:val="006D45C6"/>
    <w:rsid w:val="006D6D97"/>
    <w:rsid w:val="006E1753"/>
    <w:rsid w:val="006E1F55"/>
    <w:rsid w:val="006E7BD6"/>
    <w:rsid w:val="006F25D5"/>
    <w:rsid w:val="006F7820"/>
    <w:rsid w:val="006F7C1D"/>
    <w:rsid w:val="00713337"/>
    <w:rsid w:val="007165D6"/>
    <w:rsid w:val="00725B84"/>
    <w:rsid w:val="007271A9"/>
    <w:rsid w:val="00737168"/>
    <w:rsid w:val="00743046"/>
    <w:rsid w:val="007454A1"/>
    <w:rsid w:val="00755A9B"/>
    <w:rsid w:val="007565D5"/>
    <w:rsid w:val="00771A87"/>
    <w:rsid w:val="00773392"/>
    <w:rsid w:val="007738EC"/>
    <w:rsid w:val="00775F8D"/>
    <w:rsid w:val="00786BB5"/>
    <w:rsid w:val="007914D4"/>
    <w:rsid w:val="00796975"/>
    <w:rsid w:val="007A25E2"/>
    <w:rsid w:val="007B1989"/>
    <w:rsid w:val="007B5C96"/>
    <w:rsid w:val="007B62DF"/>
    <w:rsid w:val="007B6BF5"/>
    <w:rsid w:val="007C148A"/>
    <w:rsid w:val="007C3372"/>
    <w:rsid w:val="007D4753"/>
    <w:rsid w:val="007D6CFE"/>
    <w:rsid w:val="007D6F57"/>
    <w:rsid w:val="007F4AC1"/>
    <w:rsid w:val="007F62C3"/>
    <w:rsid w:val="0080007C"/>
    <w:rsid w:val="00805C3F"/>
    <w:rsid w:val="00807DC8"/>
    <w:rsid w:val="00816569"/>
    <w:rsid w:val="00824299"/>
    <w:rsid w:val="008307C3"/>
    <w:rsid w:val="008314EC"/>
    <w:rsid w:val="008316A3"/>
    <w:rsid w:val="00832B1E"/>
    <w:rsid w:val="00835291"/>
    <w:rsid w:val="00841995"/>
    <w:rsid w:val="0085132C"/>
    <w:rsid w:val="008522DB"/>
    <w:rsid w:val="00853550"/>
    <w:rsid w:val="00866CA9"/>
    <w:rsid w:val="00873233"/>
    <w:rsid w:val="0088076A"/>
    <w:rsid w:val="0088437A"/>
    <w:rsid w:val="00891206"/>
    <w:rsid w:val="00896B92"/>
    <w:rsid w:val="00897AD4"/>
    <w:rsid w:val="008A0F9C"/>
    <w:rsid w:val="008C3919"/>
    <w:rsid w:val="008D0F13"/>
    <w:rsid w:val="008E2840"/>
    <w:rsid w:val="008E36A1"/>
    <w:rsid w:val="008E3FCE"/>
    <w:rsid w:val="008E5B7B"/>
    <w:rsid w:val="008E5EAA"/>
    <w:rsid w:val="008F6EFC"/>
    <w:rsid w:val="00910DDC"/>
    <w:rsid w:val="009124BD"/>
    <w:rsid w:val="00923F50"/>
    <w:rsid w:val="0093027C"/>
    <w:rsid w:val="00937359"/>
    <w:rsid w:val="00951002"/>
    <w:rsid w:val="0096204D"/>
    <w:rsid w:val="00975193"/>
    <w:rsid w:val="00981529"/>
    <w:rsid w:val="00984BCD"/>
    <w:rsid w:val="00991F29"/>
    <w:rsid w:val="00993229"/>
    <w:rsid w:val="00993B95"/>
    <w:rsid w:val="009A13AF"/>
    <w:rsid w:val="009A15F7"/>
    <w:rsid w:val="009B2E7E"/>
    <w:rsid w:val="009B6829"/>
    <w:rsid w:val="009B779A"/>
    <w:rsid w:val="009C0D5E"/>
    <w:rsid w:val="009C4C67"/>
    <w:rsid w:val="009C61B1"/>
    <w:rsid w:val="009F26E1"/>
    <w:rsid w:val="009F64EB"/>
    <w:rsid w:val="00A048B7"/>
    <w:rsid w:val="00A13EBB"/>
    <w:rsid w:val="00A22C1D"/>
    <w:rsid w:val="00A37DCA"/>
    <w:rsid w:val="00A504C5"/>
    <w:rsid w:val="00A539BB"/>
    <w:rsid w:val="00A64E4E"/>
    <w:rsid w:val="00A6788F"/>
    <w:rsid w:val="00A709DB"/>
    <w:rsid w:val="00A71FE5"/>
    <w:rsid w:val="00A775D1"/>
    <w:rsid w:val="00A80352"/>
    <w:rsid w:val="00A81650"/>
    <w:rsid w:val="00A8249B"/>
    <w:rsid w:val="00A82DB0"/>
    <w:rsid w:val="00A92718"/>
    <w:rsid w:val="00A931FC"/>
    <w:rsid w:val="00A95DAD"/>
    <w:rsid w:val="00A96EF4"/>
    <w:rsid w:val="00AA0306"/>
    <w:rsid w:val="00AA3723"/>
    <w:rsid w:val="00AC1584"/>
    <w:rsid w:val="00AC70C5"/>
    <w:rsid w:val="00AD0953"/>
    <w:rsid w:val="00AD5E9B"/>
    <w:rsid w:val="00AE1FB2"/>
    <w:rsid w:val="00AE2BC0"/>
    <w:rsid w:val="00AF18C0"/>
    <w:rsid w:val="00AF4E13"/>
    <w:rsid w:val="00B01E82"/>
    <w:rsid w:val="00B05FF3"/>
    <w:rsid w:val="00B2004A"/>
    <w:rsid w:val="00B24E62"/>
    <w:rsid w:val="00B25979"/>
    <w:rsid w:val="00B42765"/>
    <w:rsid w:val="00B623DA"/>
    <w:rsid w:val="00B62FFD"/>
    <w:rsid w:val="00B812C4"/>
    <w:rsid w:val="00B93FA9"/>
    <w:rsid w:val="00BC13F3"/>
    <w:rsid w:val="00BD144D"/>
    <w:rsid w:val="00BD6B76"/>
    <w:rsid w:val="00BD7CE0"/>
    <w:rsid w:val="00BE3A4C"/>
    <w:rsid w:val="00BF1155"/>
    <w:rsid w:val="00BF1BB9"/>
    <w:rsid w:val="00BF48D8"/>
    <w:rsid w:val="00C05D52"/>
    <w:rsid w:val="00C11777"/>
    <w:rsid w:val="00C17494"/>
    <w:rsid w:val="00C45E2F"/>
    <w:rsid w:val="00C60570"/>
    <w:rsid w:val="00C64DF3"/>
    <w:rsid w:val="00C67DD3"/>
    <w:rsid w:val="00C72E76"/>
    <w:rsid w:val="00C775CE"/>
    <w:rsid w:val="00C816CB"/>
    <w:rsid w:val="00C873A6"/>
    <w:rsid w:val="00C97543"/>
    <w:rsid w:val="00CB1758"/>
    <w:rsid w:val="00CB7103"/>
    <w:rsid w:val="00CC00BB"/>
    <w:rsid w:val="00CD24EB"/>
    <w:rsid w:val="00CD44E0"/>
    <w:rsid w:val="00CE65F3"/>
    <w:rsid w:val="00CF15EC"/>
    <w:rsid w:val="00D06C55"/>
    <w:rsid w:val="00D078DB"/>
    <w:rsid w:val="00D1127E"/>
    <w:rsid w:val="00D119FF"/>
    <w:rsid w:val="00D24A65"/>
    <w:rsid w:val="00D415D9"/>
    <w:rsid w:val="00D42A39"/>
    <w:rsid w:val="00D558A8"/>
    <w:rsid w:val="00D56999"/>
    <w:rsid w:val="00D64E36"/>
    <w:rsid w:val="00D76708"/>
    <w:rsid w:val="00D8102A"/>
    <w:rsid w:val="00D82870"/>
    <w:rsid w:val="00D945FD"/>
    <w:rsid w:val="00DA0062"/>
    <w:rsid w:val="00DA5FC7"/>
    <w:rsid w:val="00DB5E73"/>
    <w:rsid w:val="00DD1D90"/>
    <w:rsid w:val="00DD206F"/>
    <w:rsid w:val="00DD4819"/>
    <w:rsid w:val="00DD6BD6"/>
    <w:rsid w:val="00DE6955"/>
    <w:rsid w:val="00DF1102"/>
    <w:rsid w:val="00DF5DE8"/>
    <w:rsid w:val="00DF6C0F"/>
    <w:rsid w:val="00E02961"/>
    <w:rsid w:val="00E03DBD"/>
    <w:rsid w:val="00E129A8"/>
    <w:rsid w:val="00E21CB6"/>
    <w:rsid w:val="00E21D07"/>
    <w:rsid w:val="00E27F05"/>
    <w:rsid w:val="00E32848"/>
    <w:rsid w:val="00E32EB6"/>
    <w:rsid w:val="00E34458"/>
    <w:rsid w:val="00E37854"/>
    <w:rsid w:val="00E37C8B"/>
    <w:rsid w:val="00E4639B"/>
    <w:rsid w:val="00E6434D"/>
    <w:rsid w:val="00E67619"/>
    <w:rsid w:val="00E701AA"/>
    <w:rsid w:val="00E977A9"/>
    <w:rsid w:val="00EC5070"/>
    <w:rsid w:val="00EC66F2"/>
    <w:rsid w:val="00ED24CA"/>
    <w:rsid w:val="00EE29AF"/>
    <w:rsid w:val="00EF068F"/>
    <w:rsid w:val="00EF299B"/>
    <w:rsid w:val="00EF5195"/>
    <w:rsid w:val="00F031D5"/>
    <w:rsid w:val="00F076EE"/>
    <w:rsid w:val="00F14468"/>
    <w:rsid w:val="00F1578D"/>
    <w:rsid w:val="00F23959"/>
    <w:rsid w:val="00F269F3"/>
    <w:rsid w:val="00F3617F"/>
    <w:rsid w:val="00F36670"/>
    <w:rsid w:val="00F424E1"/>
    <w:rsid w:val="00F4340E"/>
    <w:rsid w:val="00F473E9"/>
    <w:rsid w:val="00F64C5D"/>
    <w:rsid w:val="00F6547A"/>
    <w:rsid w:val="00F674F4"/>
    <w:rsid w:val="00F864B8"/>
    <w:rsid w:val="00F97312"/>
    <w:rsid w:val="00FA1311"/>
    <w:rsid w:val="00FB1794"/>
    <w:rsid w:val="00FC1A34"/>
    <w:rsid w:val="00FC37D7"/>
    <w:rsid w:val="00FC552F"/>
    <w:rsid w:val="00FC6982"/>
    <w:rsid w:val="00FD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87D74D-F97D-45A5-9E9B-0E166510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6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рижатый влево"/>
    <w:basedOn w:val="a"/>
    <w:next w:val="a"/>
    <w:uiPriority w:val="99"/>
    <w:rsid w:val="00DF6C0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F6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6C0F"/>
  </w:style>
  <w:style w:type="paragraph" w:styleId="a7">
    <w:name w:val="header"/>
    <w:basedOn w:val="a"/>
    <w:link w:val="a8"/>
    <w:uiPriority w:val="99"/>
    <w:unhideWhenUsed/>
    <w:rsid w:val="00153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3454"/>
  </w:style>
  <w:style w:type="paragraph" w:styleId="a9">
    <w:name w:val="List Paragraph"/>
    <w:basedOn w:val="a"/>
    <w:uiPriority w:val="34"/>
    <w:qFormat/>
    <w:rsid w:val="002429B9"/>
    <w:pPr>
      <w:ind w:left="720"/>
      <w:contextualSpacing/>
    </w:pPr>
  </w:style>
  <w:style w:type="character" w:customStyle="1" w:styleId="fontstyle01">
    <w:name w:val="fontstyle01"/>
    <w:basedOn w:val="a0"/>
    <w:rsid w:val="0044706C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a">
    <w:name w:val="Цветовое выделение"/>
    <w:uiPriority w:val="99"/>
    <w:rsid w:val="0044706C"/>
    <w:rPr>
      <w:b/>
      <w:bCs/>
      <w:color w:val="26282F"/>
    </w:rPr>
  </w:style>
  <w:style w:type="character" w:styleId="ab">
    <w:name w:val="Hyperlink"/>
    <w:basedOn w:val="a0"/>
    <w:uiPriority w:val="99"/>
    <w:unhideWhenUsed/>
    <w:rsid w:val="0044706C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6E1753"/>
    <w:rPr>
      <w:color w:val="954F72" w:themeColor="followedHyperlink"/>
      <w:u w:val="single"/>
    </w:rPr>
  </w:style>
  <w:style w:type="table" w:styleId="-41">
    <w:name w:val="Grid Table 4 Accent 1"/>
    <w:basedOn w:val="a1"/>
    <w:uiPriority w:val="49"/>
    <w:rsid w:val="00A709D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4">
    <w:name w:val="Grid Table 4 Accent 4"/>
    <w:basedOn w:val="a1"/>
    <w:uiPriority w:val="49"/>
    <w:rsid w:val="00A709DB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ad">
    <w:name w:val="Normal (Web)"/>
    <w:basedOn w:val="a"/>
    <w:uiPriority w:val="99"/>
    <w:unhideWhenUsed/>
    <w:rsid w:val="00130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8912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8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8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7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1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8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7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1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9EEDF-54C0-4E4A-BF16-30B92872E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2399</TotalTime>
  <Pages>29</Pages>
  <Words>10880</Words>
  <Characters>62017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AUD07</dc:creator>
  <cp:keywords/>
  <dc:description/>
  <cp:lastModifiedBy>Начальник ОКА</cp:lastModifiedBy>
  <cp:revision>136</cp:revision>
  <dcterms:created xsi:type="dcterms:W3CDTF">2020-11-30T13:01:00Z</dcterms:created>
  <dcterms:modified xsi:type="dcterms:W3CDTF">2021-01-22T11:34:00Z</dcterms:modified>
</cp:coreProperties>
</file>