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E6055" w14:textId="77777777" w:rsidR="005714D5" w:rsidRPr="00A26646" w:rsidRDefault="005714D5" w:rsidP="005714D5">
      <w:pPr>
        <w:pStyle w:val="4"/>
        <w:jc w:val="center"/>
        <w:rPr>
          <w:bCs w:val="0"/>
          <w:caps/>
        </w:rPr>
      </w:pPr>
      <w:r w:rsidRPr="00A26646">
        <w:rPr>
          <w:bCs w:val="0"/>
          <w:caps/>
        </w:rPr>
        <w:t>Контрольно-счЕтная палата</w:t>
      </w:r>
    </w:p>
    <w:p w14:paraId="1DF27BF7" w14:textId="77777777" w:rsidR="005714D5" w:rsidRPr="00A26646" w:rsidRDefault="005714D5" w:rsidP="005714D5">
      <w:pPr>
        <w:pStyle w:val="4"/>
        <w:jc w:val="center"/>
        <w:rPr>
          <w:b w:val="0"/>
          <w:bCs w:val="0"/>
          <w:caps/>
        </w:rPr>
      </w:pPr>
      <w:r w:rsidRPr="00A26646">
        <w:rPr>
          <w:bCs w:val="0"/>
          <w:caps/>
        </w:rPr>
        <w:t>РЕСПУБЛИКИ ИНГУШЕТИЯ</w:t>
      </w:r>
    </w:p>
    <w:p w14:paraId="7A8A7976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628FB1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F3B77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09069D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4FB2B1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6FB3B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60D27D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77C6E5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1635F5" w14:textId="77777777" w:rsidR="00337F60" w:rsidRPr="00A26646" w:rsidRDefault="00337F60" w:rsidP="00337F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20BEA9" w14:textId="77777777" w:rsidR="005714D5" w:rsidRPr="00A26646" w:rsidRDefault="005714D5" w:rsidP="00D46BF8">
      <w:pPr>
        <w:pStyle w:val="a3"/>
        <w:ind w:left="-426"/>
        <w:rPr>
          <w:b/>
          <w:sz w:val="34"/>
          <w:szCs w:val="34"/>
        </w:rPr>
      </w:pPr>
      <w:r w:rsidRPr="00A26646">
        <w:rPr>
          <w:b/>
          <w:sz w:val="34"/>
          <w:szCs w:val="34"/>
        </w:rPr>
        <w:t xml:space="preserve">Стандарт </w:t>
      </w:r>
    </w:p>
    <w:p w14:paraId="073F3E40" w14:textId="77777777" w:rsidR="00337F60" w:rsidRPr="00A26646" w:rsidRDefault="005714D5" w:rsidP="002532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A26646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="00337F60" w:rsidRPr="00A26646">
        <w:rPr>
          <w:rFonts w:ascii="Times New Roman" w:eastAsia="Calibri" w:hAnsi="Times New Roman" w:cs="Times New Roman"/>
          <w:b/>
          <w:sz w:val="34"/>
          <w:szCs w:val="34"/>
        </w:rPr>
        <w:t xml:space="preserve">«Проведение </w:t>
      </w:r>
      <w:r w:rsidR="002532E3" w:rsidRPr="00A26646">
        <w:rPr>
          <w:rFonts w:ascii="Times New Roman" w:eastAsia="Calibri" w:hAnsi="Times New Roman" w:cs="Times New Roman"/>
          <w:b/>
          <w:sz w:val="34"/>
          <w:szCs w:val="34"/>
        </w:rPr>
        <w:t xml:space="preserve">финансово-экономической </w:t>
      </w:r>
      <w:r w:rsidR="00337F60" w:rsidRPr="00A26646">
        <w:rPr>
          <w:rFonts w:ascii="Times New Roman" w:eastAsia="Calibri" w:hAnsi="Times New Roman" w:cs="Times New Roman"/>
          <w:b/>
          <w:sz w:val="34"/>
          <w:szCs w:val="34"/>
        </w:rPr>
        <w:t xml:space="preserve">экспертизы проектов государственных программ </w:t>
      </w:r>
    </w:p>
    <w:p w14:paraId="2043E376" w14:textId="77777777" w:rsidR="00337F60" w:rsidRPr="00A26646" w:rsidRDefault="005714D5" w:rsidP="00571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A26646">
        <w:rPr>
          <w:rFonts w:ascii="Times New Roman" w:eastAsia="Calibri" w:hAnsi="Times New Roman" w:cs="Times New Roman"/>
          <w:b/>
          <w:sz w:val="34"/>
          <w:szCs w:val="34"/>
        </w:rPr>
        <w:t>Республики Ингушетия</w:t>
      </w:r>
      <w:r w:rsidR="00337F60" w:rsidRPr="00A26646">
        <w:rPr>
          <w:rFonts w:ascii="Times New Roman" w:eastAsia="Calibri" w:hAnsi="Times New Roman" w:cs="Times New Roman"/>
          <w:b/>
          <w:sz w:val="34"/>
          <w:szCs w:val="34"/>
        </w:rPr>
        <w:t>»</w:t>
      </w:r>
    </w:p>
    <w:p w14:paraId="6779E0E9" w14:textId="77777777" w:rsidR="005714D5" w:rsidRPr="00A26646" w:rsidRDefault="005714D5" w:rsidP="00571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14:paraId="49B62994" w14:textId="77777777" w:rsidR="00655C16" w:rsidRPr="004009C0" w:rsidRDefault="00655C16" w:rsidP="00655C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26646">
        <w:rPr>
          <w:rFonts w:ascii="Times New Roman" w:eastAsia="Calibri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29.09.2016 г. №55 «а» (решение</w:t>
      </w:r>
      <w:r w:rsidRPr="00A26646">
        <w:rPr>
          <w:rFonts w:ascii="Times New Roman" w:eastAsia="Calibri" w:hAnsi="Times New Roman" w:cs="Times New Roman"/>
          <w:i/>
          <w:sz w:val="24"/>
          <w:szCs w:val="24"/>
        </w:rPr>
        <w:t xml:space="preserve"> коллегии Контрольно-счетной палаты </w:t>
      </w:r>
      <w:r w:rsidRPr="004009C0">
        <w:rPr>
          <w:rFonts w:ascii="Times New Roman" w:eastAsia="Calibri" w:hAnsi="Times New Roman" w:cs="Times New Roman"/>
          <w:i/>
          <w:sz w:val="24"/>
          <w:szCs w:val="24"/>
        </w:rPr>
        <w:t>Республики Ингушетия протокол №7 от 22.09.2016 г. (начало действия стандарта с «01» октября 2016 г.)))</w:t>
      </w:r>
    </w:p>
    <w:p w14:paraId="3C94601A" w14:textId="77777777" w:rsidR="00F335BD" w:rsidRPr="004009C0" w:rsidRDefault="00F335BD" w:rsidP="00F335BD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09C0">
        <w:rPr>
          <w:rFonts w:ascii="Times New Roman" w:eastAsia="Calibri" w:hAnsi="Times New Roman" w:cs="Times New Roman"/>
          <w:i/>
          <w:iCs/>
          <w:sz w:val="24"/>
          <w:szCs w:val="24"/>
        </w:rPr>
        <w:t>Изменения: (протокол Коллегии Контрольно-счетной палаты Республики Ингушетия от «14» февраля 2024 г., №7)</w:t>
      </w:r>
    </w:p>
    <w:p w14:paraId="6C65F1EC" w14:textId="77777777" w:rsidR="00655C16" w:rsidRPr="00A26646" w:rsidRDefault="00655C16" w:rsidP="00655C16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EDECD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61FE2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210E5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FB54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CB30F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E35B8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FA391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2D5B4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471C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DEC84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75ACB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FBB74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9B70A16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C9A1" w14:textId="77777777" w:rsidR="005714D5" w:rsidRPr="00A26646" w:rsidRDefault="005714D5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МАГАС</w:t>
      </w:r>
    </w:p>
    <w:p w14:paraId="2EE604F3" w14:textId="5FEB4664" w:rsidR="005714D5" w:rsidRPr="00A26646" w:rsidRDefault="0046587D" w:rsidP="005714D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4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14:paraId="4958A1A3" w14:textId="77777777" w:rsidR="009978F0" w:rsidRPr="00A26646" w:rsidRDefault="009978F0" w:rsidP="005714D5">
      <w:pPr>
        <w:spacing w:after="0" w:line="288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DCF5E" w14:textId="77777777" w:rsidR="005714D5" w:rsidRPr="00A26646" w:rsidRDefault="005714D5" w:rsidP="005714D5">
      <w:pPr>
        <w:spacing w:after="0" w:line="288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14:paraId="26492B3B" w14:textId="77777777" w:rsidR="00337F60" w:rsidRPr="00A26646" w:rsidRDefault="00337F60" w:rsidP="005714D5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0C475B" w14:textId="77777777" w:rsidR="00337F60" w:rsidRPr="00A26646" w:rsidRDefault="00337F60" w:rsidP="005714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="005714D5" w:rsidRPr="00A2664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5714D5" w:rsidRPr="00A2664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5714D5" w:rsidRPr="00A26646">
        <w:rPr>
          <w:rFonts w:ascii="Times New Roman" w:eastAsia="Calibri" w:hAnsi="Times New Roman" w:cs="Times New Roman"/>
          <w:sz w:val="28"/>
          <w:szCs w:val="28"/>
        </w:rPr>
        <w:t>.3</w:t>
      </w:r>
    </w:p>
    <w:p w14:paraId="521A4E7E" w14:textId="77777777" w:rsidR="00337F60" w:rsidRPr="00A26646" w:rsidRDefault="00337F60" w:rsidP="005714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Цели и задачи проведения финансово-экономической экспертизы проектов государственных программ </w:t>
      </w:r>
      <w:r w:rsidR="005714D5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Ингушетия…………………………...3</w:t>
      </w:r>
    </w:p>
    <w:p w14:paraId="564208D8" w14:textId="77777777" w:rsidR="00337F60" w:rsidRPr="00A26646" w:rsidRDefault="00337F60" w:rsidP="005714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Требования к проведению экспертизы проекта государственной программы</w:t>
      </w:r>
      <w:r w:rsidR="005714D5" w:rsidRPr="00A2664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…………………………………………………………………………4</w:t>
      </w:r>
    </w:p>
    <w:p w14:paraId="3E5A34D7" w14:textId="77777777" w:rsidR="00337F60" w:rsidRPr="00A26646" w:rsidRDefault="00337F60" w:rsidP="005714D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Требования к оформлению результатов экспертизы</w:t>
      </w:r>
      <w:r w:rsidR="005714D5" w:rsidRPr="00A26646">
        <w:rPr>
          <w:rFonts w:ascii="Times New Roman" w:eastAsia="Calibri" w:hAnsi="Times New Roman" w:cs="Times New Roman"/>
          <w:sz w:val="28"/>
          <w:szCs w:val="28"/>
        </w:rPr>
        <w:t>…………………</w:t>
      </w:r>
      <w:proofErr w:type="gramStart"/>
      <w:r w:rsidR="005714D5" w:rsidRPr="00A26646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5714D5" w:rsidRPr="00A26646">
        <w:rPr>
          <w:rFonts w:ascii="Times New Roman" w:eastAsia="Calibri" w:hAnsi="Times New Roman" w:cs="Times New Roman"/>
          <w:sz w:val="28"/>
          <w:szCs w:val="28"/>
        </w:rPr>
        <w:t>.5</w:t>
      </w:r>
    </w:p>
    <w:p w14:paraId="25A9E4F0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C093F2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86CB3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EFB4C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B9582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382A6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08261F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AB4B00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933BD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F2B380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D072C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68FC5F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A6BD19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B15A32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E2295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16F9E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83D0CB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EDF821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54D18C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F7AD3D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BE0502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2DD57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82349C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934FD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2B278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54FEF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3828FE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94F58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B5D037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1A160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98C015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DC829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C4A143" w14:textId="77777777" w:rsidR="00337F60" w:rsidRPr="00A26646" w:rsidRDefault="00337F60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6B7569" w14:textId="77777777" w:rsidR="0022340D" w:rsidRPr="00A26646" w:rsidRDefault="0022340D" w:rsidP="00337F60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41077" w14:textId="77777777" w:rsidR="00337F60" w:rsidRPr="00A26646" w:rsidRDefault="00337F60" w:rsidP="00337F60">
      <w:pPr>
        <w:widowControl w:val="0"/>
        <w:numPr>
          <w:ilvl w:val="0"/>
          <w:numId w:val="2"/>
        </w:numPr>
        <w:tabs>
          <w:tab w:val="left" w:pos="284"/>
        </w:tabs>
        <w:spacing w:after="60" w:line="240" w:lineRule="auto"/>
        <w:ind w:left="-567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24753702"/>
      <w:bookmarkStart w:id="2" w:name="_Toc311946838"/>
      <w:r w:rsidRPr="00A266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  <w:bookmarkEnd w:id="1"/>
      <w:bookmarkEnd w:id="2"/>
    </w:p>
    <w:p w14:paraId="76787E78" w14:textId="1AE52BFC" w:rsidR="00337F60" w:rsidRPr="00A26646" w:rsidRDefault="00337F60" w:rsidP="00337F60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1.1 Стандарт</w:t>
      </w:r>
      <w:r w:rsidR="00D46BF8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Pr="001243CB">
        <w:rPr>
          <w:rFonts w:ascii="Times New Roman" w:eastAsia="Calibri" w:hAnsi="Times New Roman" w:cs="Times New Roman"/>
          <w:sz w:val="28"/>
          <w:szCs w:val="28"/>
        </w:rPr>
        <w:t xml:space="preserve">Проведение экспертизы проектов государственных программ </w:t>
      </w:r>
      <w:r w:rsidR="00D46BF8" w:rsidRPr="001243CB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» (далее – Стандарт) разработан в соответствии с Федеральным законом от 07.02.2011 № 6-ФЗ «</w:t>
      </w:r>
      <w:r w:rsidR="001243CB" w:rsidRPr="001243C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Законом </w:t>
      </w:r>
      <w:r w:rsidR="00D46BF8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</w:t>
      </w:r>
      <w:r w:rsidR="00D46BF8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28.09.2011 г.</w:t>
      </w:r>
      <w:r w:rsidR="0022340D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</w:t>
      </w:r>
      <w:r w:rsidR="00D46BF8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27-РЗ «О К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онтрольно-счетной палате </w:t>
      </w:r>
      <w:r w:rsidR="00D46BF8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Ингушетия»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 учетом положений нормативных правовых актов </w:t>
      </w:r>
      <w:r w:rsidR="0022340D"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</w:t>
      </w:r>
      <w:r w:rsidRPr="001243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определяющих порядок разработки, реализации  и оценки эффективности государственных программ </w:t>
      </w:r>
      <w:r w:rsidR="0022340D"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98A840" w14:textId="77777777" w:rsidR="00337F60" w:rsidRPr="00A26646" w:rsidRDefault="00337F60" w:rsidP="00337F60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1.2. Стандарт определяет общие требования и правила проведения 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>Контрольно-счетной палатой РИ (далее – КСП РИ)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экспертизы проектов государственных программ 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(далее – госпрограммы), а также проектов изменений действующих госпрограмм в пределах полномочий и задач, возложенных на КСП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7B4D09" w14:textId="77777777" w:rsidR="00337F60" w:rsidRPr="00A26646" w:rsidRDefault="00337F60" w:rsidP="00337F60">
      <w:pPr>
        <w:widowControl w:val="0"/>
        <w:tabs>
          <w:tab w:val="left" w:pos="1276"/>
          <w:tab w:val="left" w:pos="13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26646">
        <w:rPr>
          <w:rFonts w:ascii="Times New Roman" w:eastAsia="Calibri" w:hAnsi="Times New Roman" w:cs="Times New Roman"/>
          <w:spacing w:val="-4"/>
          <w:sz w:val="28"/>
          <w:szCs w:val="28"/>
        </w:rPr>
        <w:t>1.3. Стандарт является обязательным к применению сотрудниками КСП</w:t>
      </w:r>
      <w:r w:rsidR="0022340D" w:rsidRPr="00A266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pacing w:val="-4"/>
          <w:sz w:val="28"/>
          <w:szCs w:val="28"/>
        </w:rPr>
        <w:t>, участвующими в проведении экспертизы проекта программы.</w:t>
      </w:r>
    </w:p>
    <w:p w14:paraId="43470512" w14:textId="33506386" w:rsidR="00337F60" w:rsidRPr="00A26646" w:rsidRDefault="00337F60" w:rsidP="00337F60">
      <w:pPr>
        <w:tabs>
          <w:tab w:val="left" w:pos="1276"/>
          <w:tab w:val="left" w:pos="13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1.4. Экспертиза проекта госпрограммы осуществляется на основании 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>полномочий, определенных ст.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157 Бюджетного кодекса Российской Федерации, 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>ст.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9 Федерального закона от 07.02.2011 </w:t>
      </w: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№6-ФЗ «</w:t>
      </w:r>
      <w:r w:rsidR="001243CB" w:rsidRPr="001243C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 и </w:t>
      </w:r>
      <w:r w:rsidR="0022340D"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ст.</w:t>
      </w: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8 </w:t>
      </w:r>
      <w:r w:rsidR="0022340D"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Закона Республики Ингушетия от 28.09.2011 г. №27-РЗ «О Контрольно-счетной палате Республики Ингушетия»</w:t>
      </w: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169A633A" w14:textId="77777777" w:rsidR="009F04A2" w:rsidRPr="00A26646" w:rsidRDefault="009F04A2" w:rsidP="009F04A2">
      <w:pPr>
        <w:tabs>
          <w:tab w:val="left" w:pos="1276"/>
          <w:tab w:val="left" w:pos="13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1.5. </w:t>
      </w:r>
      <w:r w:rsidRPr="00A26646">
        <w:rPr>
          <w:rFonts w:ascii="Times New Roman" w:eastAsia="Calibri" w:hAnsi="Times New Roman" w:cs="Times New Roman"/>
          <w:sz w:val="28"/>
          <w:szCs w:val="28"/>
        </w:rPr>
        <w:t>Экспертиза проекта госпрограммы осуществляется КСП РИ в срок, не превышающий 10 дней со дня поступления проекта госпрограммы в КСП РИ. В случае необходимости, на основании мотивированного обращения должностного лица, ответственного за проведение экспертизы, сроки проведения экспертизы могут быть продлены распоряжением (приказом) Председателя КСП РИ (исполняющего обязанности Председателя).</w:t>
      </w:r>
    </w:p>
    <w:p w14:paraId="3BDD59D3" w14:textId="77777777" w:rsidR="00337F60" w:rsidRPr="00A26646" w:rsidRDefault="009F04A2" w:rsidP="00337F60">
      <w:pPr>
        <w:widowControl w:val="0"/>
        <w:tabs>
          <w:tab w:val="left" w:pos="1276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>1.6</w:t>
      </w:r>
      <w:r w:rsidR="00337F60" w:rsidRPr="00A266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="00337F60" w:rsidRPr="00A26646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 проектов госпрограмм, а также учете результатов экспертизы сотрудниками КСП </w:t>
      </w:r>
      <w:r w:rsidR="0022340D" w:rsidRPr="00A26646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337F60" w:rsidRPr="00A2664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gramStart"/>
      <w:r w:rsidR="00337F60" w:rsidRPr="00A26646">
        <w:rPr>
          <w:rFonts w:ascii="Times New Roman" w:eastAsia="Calibri" w:hAnsi="Times New Roman" w:cs="Times New Roman"/>
          <w:sz w:val="28"/>
          <w:szCs w:val="28"/>
        </w:rPr>
        <w:t>соблюдаются  требования</w:t>
      </w:r>
      <w:proofErr w:type="gramEnd"/>
      <w:r w:rsidR="00337F60" w:rsidRPr="00A26646">
        <w:rPr>
          <w:rFonts w:ascii="Times New Roman" w:eastAsia="Calibri" w:hAnsi="Times New Roman" w:cs="Times New Roman"/>
          <w:sz w:val="28"/>
          <w:szCs w:val="28"/>
        </w:rPr>
        <w:t xml:space="preserve">, определенные в Стандарте «Порядок проведения экспертизы проектов нормативных правовых актов </w:t>
      </w:r>
      <w:r w:rsidR="002532E3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="00337F60" w:rsidRPr="00A2664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5CBBE82" w14:textId="77777777" w:rsidR="00337F60" w:rsidRPr="00A26646" w:rsidRDefault="00337F60" w:rsidP="00337F60">
      <w:pPr>
        <w:tabs>
          <w:tab w:val="left" w:pos="1276"/>
          <w:tab w:val="left" w:pos="13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58464F" w14:textId="77777777" w:rsidR="00337F60" w:rsidRPr="00A26646" w:rsidRDefault="00337F60" w:rsidP="00337F60">
      <w:pPr>
        <w:widowControl w:val="0"/>
        <w:numPr>
          <w:ilvl w:val="0"/>
          <w:numId w:val="2"/>
        </w:numPr>
        <w:tabs>
          <w:tab w:val="left" w:pos="284"/>
        </w:tabs>
        <w:spacing w:after="60" w:line="240" w:lineRule="auto"/>
        <w:ind w:left="-567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66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Цели и задачи финансово-экономической экспертизы госпрограмм</w:t>
      </w:r>
    </w:p>
    <w:p w14:paraId="298E30AC" w14:textId="77777777" w:rsidR="00337F60" w:rsidRPr="00A26646" w:rsidRDefault="00337F60" w:rsidP="00337F60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E0682" w14:textId="77777777" w:rsidR="00337F60" w:rsidRPr="00A26646" w:rsidRDefault="00337F60" w:rsidP="002532E3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Целью экспертизы проекта госпрограммы является выявление или подтверждение отсутствия нарушений и недостатков проекта госпрограммы, создающих условия неправомерного и (или) неэффективного использования </w:t>
      </w:r>
      <w:r w:rsidRPr="00A266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</w:t>
      </w:r>
      <w:r w:rsidR="002532E3" w:rsidRPr="00A26646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бюджета, невыполнения (неполного выполнения) задач и функций органов </w:t>
      </w:r>
      <w:proofErr w:type="gramStart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власти  </w:t>
      </w:r>
      <w:r w:rsidR="002532E3" w:rsidRPr="00A26646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gramEnd"/>
      <w:r w:rsidR="002532E3" w:rsidRPr="00A26646">
        <w:rPr>
          <w:rFonts w:ascii="Times New Roman" w:eastAsia="Calibri" w:hAnsi="Times New Roman" w:cs="Times New Roman"/>
          <w:sz w:val="28"/>
          <w:szCs w:val="28"/>
        </w:rPr>
        <w:t xml:space="preserve">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C7C82C5" w14:textId="77777777" w:rsidR="00337F60" w:rsidRPr="00A26646" w:rsidRDefault="00337F60" w:rsidP="002532E3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Основными задачами экспертизы проекта госпрограммы являются оценки:</w:t>
      </w:r>
    </w:p>
    <w:p w14:paraId="6FB1755D" w14:textId="77777777" w:rsidR="00337F60" w:rsidRPr="00A26646" w:rsidRDefault="00337F60" w:rsidP="002532E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соответствия положений проекта госпрограммы нормам законов и иных нормативных правовых актов;</w:t>
      </w:r>
    </w:p>
    <w:p w14:paraId="05F05AAA" w14:textId="77777777" w:rsidR="00337F60" w:rsidRPr="00A26646" w:rsidRDefault="00337F60" w:rsidP="002532E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полноты анализа предметной ситуации и ее факторов;</w:t>
      </w:r>
    </w:p>
    <w:p w14:paraId="70D2D232" w14:textId="77777777" w:rsidR="00337F60" w:rsidRPr="00A26646" w:rsidRDefault="00337F60" w:rsidP="002532E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целостности и связанности задач программы </w:t>
      </w:r>
      <w:proofErr w:type="gramStart"/>
      <w:r w:rsidRPr="00A26646">
        <w:rPr>
          <w:rFonts w:ascii="Times New Roman" w:eastAsia="Calibri" w:hAnsi="Times New Roman" w:cs="Times New Roman"/>
          <w:sz w:val="28"/>
          <w:szCs w:val="28"/>
        </w:rPr>
        <w:t>и  планируемых</w:t>
      </w:r>
      <w:proofErr w:type="gramEnd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мероприятий по их выполнению;</w:t>
      </w:r>
    </w:p>
    <w:p w14:paraId="62D6A8F8" w14:textId="77777777" w:rsidR="00337F60" w:rsidRPr="00A26646" w:rsidRDefault="00337F60" w:rsidP="002532E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26646">
        <w:rPr>
          <w:rFonts w:ascii="Times New Roman" w:eastAsia="Calibri" w:hAnsi="Times New Roman" w:cs="Times New Roman"/>
          <w:spacing w:val="-4"/>
          <w:sz w:val="28"/>
          <w:szCs w:val="28"/>
        </w:rPr>
        <w:t>корректности определения конечных результатов программы;</w:t>
      </w:r>
    </w:p>
    <w:p w14:paraId="601D2602" w14:textId="77777777" w:rsidR="00337F60" w:rsidRPr="00A26646" w:rsidRDefault="00337F60" w:rsidP="002532E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обоснованности заявленной потребности госпрограммы в ресурсах, полноты использования возможностей привлечения средств иных бюджетов бюджетной системы Российской Федерации помимо </w:t>
      </w:r>
      <w:r w:rsidR="00225C35" w:rsidRPr="00A26646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A26646">
        <w:rPr>
          <w:rFonts w:ascii="Times New Roman" w:eastAsia="Calibri" w:hAnsi="Times New Roman" w:cs="Times New Roman"/>
          <w:sz w:val="28"/>
          <w:szCs w:val="28"/>
        </w:rPr>
        <w:t>бюджета, а также средств иных источников для реализации госпрограммы.</w:t>
      </w:r>
    </w:p>
    <w:p w14:paraId="5947F47D" w14:textId="77777777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B507A" w14:textId="77777777" w:rsidR="00337F60" w:rsidRPr="00A26646" w:rsidRDefault="00337F60" w:rsidP="002532E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60" w:line="240" w:lineRule="auto"/>
        <w:ind w:left="-567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324753703"/>
      <w:bookmarkStart w:id="4" w:name="_Toc311946841"/>
      <w:r w:rsidRPr="00A266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проведению экспертизы проекта государственной программы</w:t>
      </w:r>
      <w:bookmarkEnd w:id="3"/>
      <w:bookmarkEnd w:id="4"/>
    </w:p>
    <w:p w14:paraId="6DCB35D4" w14:textId="77777777" w:rsidR="00337F60" w:rsidRPr="00A26646" w:rsidRDefault="00337F60" w:rsidP="002532E3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Объем экспертизы проекта программы определяется должностным лицом, ответственным за её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14:paraId="27DCFA3B" w14:textId="77777777" w:rsidR="00337F60" w:rsidRPr="00A26646" w:rsidRDefault="00337F60" w:rsidP="002532E3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экспертизы проекта программы учитываются результаты ранее проведенных контрольных и экспертно-аналитических мероприятий.  </w:t>
      </w:r>
    </w:p>
    <w:p w14:paraId="637878C8" w14:textId="77777777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В ходе проведения экспертизы проектов госпрограмм подлежат рассмотрению следующие вопросы:</w:t>
      </w:r>
    </w:p>
    <w:p w14:paraId="1FBE7836" w14:textId="77777777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- наличие госпрограммы в Перечне государственных программ </w:t>
      </w:r>
      <w:r w:rsidR="00211832" w:rsidRPr="00A26646">
        <w:rPr>
          <w:rFonts w:ascii="Times New Roman" w:eastAsia="Calibri" w:hAnsi="Times New Roman" w:cs="Times New Roman"/>
          <w:bCs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утверждаемом </w:t>
      </w:r>
      <w:r w:rsidR="00211832" w:rsidRPr="00A26646">
        <w:rPr>
          <w:rFonts w:ascii="Times New Roman" w:eastAsia="Calibri" w:hAnsi="Times New Roman" w:cs="Times New Roman"/>
          <w:bCs/>
          <w:sz w:val="28"/>
          <w:szCs w:val="28"/>
        </w:rPr>
        <w:t>Правительством Республики Ингушетия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9166424" w14:textId="05A6AE90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- соответствие проекта госпрограммы Порядку разработки</w:t>
      </w:r>
      <w:r w:rsidR="008C7E24"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государственных программ </w:t>
      </w:r>
      <w:r w:rsidR="00211832" w:rsidRPr="00A26646">
        <w:rPr>
          <w:rFonts w:ascii="Times New Roman" w:eastAsia="Calibri" w:hAnsi="Times New Roman" w:cs="Times New Roman"/>
          <w:bCs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утвержденному </w:t>
      </w:r>
      <w:r w:rsidR="008C7E24" w:rsidRPr="00A266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Республики Ингушетия от 22 сентября 2023 г. N 135 (далее – Порядок);</w:t>
      </w:r>
    </w:p>
    <w:p w14:paraId="1B0C9F95" w14:textId="77777777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26646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 целей программы поставленной проблеме и соответствие планируемых задач целям программы;</w:t>
      </w:r>
    </w:p>
    <w:p w14:paraId="4E52DD30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соответствие целей, задач программы приоритетам, озвученным в основных направлениях государственной политики, в бюджетном прогнозе Российской Федерации и </w:t>
      </w:r>
      <w:r w:rsidR="000F2520" w:rsidRPr="00A26646">
        <w:rPr>
          <w:rFonts w:ascii="Times New Roman" w:eastAsia="Calibri" w:hAnsi="Times New Roman" w:cs="Times New Roman"/>
          <w:bCs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, определенным в стратегиях (концепциях, программах) долгосрочного социально-экономического развития Российской Федерации и (или) </w:t>
      </w:r>
      <w:r w:rsidR="000F2520" w:rsidRPr="00A26646">
        <w:rPr>
          <w:rFonts w:ascii="Times New Roman" w:eastAsia="Calibri" w:hAnsi="Times New Roman" w:cs="Times New Roman"/>
          <w:bCs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FC4DE8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четкость и конкретность формулировок целей и задач и, при наличии соответствующих результатов контрольных </w:t>
      </w:r>
      <w:proofErr w:type="gramStart"/>
      <w:r w:rsidRPr="00A26646">
        <w:rPr>
          <w:rFonts w:ascii="Times New Roman" w:eastAsia="Calibri" w:hAnsi="Times New Roman" w:cs="Times New Roman"/>
          <w:bCs/>
          <w:sz w:val="28"/>
          <w:szCs w:val="28"/>
        </w:rPr>
        <w:t>мероприятий  КСП</w:t>
      </w:r>
      <w:proofErr w:type="gramEnd"/>
      <w:r w:rsidR="000F2520"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>,  реальность их достижения в установленные сроки реализации программы;</w:t>
      </w:r>
    </w:p>
    <w:p w14:paraId="7945A474" w14:textId="77777777" w:rsidR="00337F60" w:rsidRPr="00A26646" w:rsidRDefault="00337F60" w:rsidP="002532E3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наличие и четкая формулировка и</w:t>
      </w:r>
      <w:r w:rsidRPr="00A26646">
        <w:rPr>
          <w:rFonts w:ascii="Times New Roman" w:eastAsia="Calibri" w:hAnsi="Times New Roman" w:cs="Times New Roman"/>
          <w:sz w:val="28"/>
          <w:szCs w:val="28"/>
        </w:rPr>
        <w:t>змеряемых показателей</w:t>
      </w:r>
      <w:r w:rsidR="000F2520" w:rsidRPr="00A26646">
        <w:rPr>
          <w:rFonts w:ascii="Times New Roman" w:eastAsia="Calibri" w:hAnsi="Times New Roman" w:cs="Times New Roman"/>
          <w:sz w:val="28"/>
          <w:szCs w:val="28"/>
        </w:rPr>
        <w:t xml:space="preserve"> (индикаторов)</w:t>
      </w:r>
      <w:r w:rsidRPr="00A26646">
        <w:rPr>
          <w:rFonts w:ascii="Times New Roman" w:eastAsia="Calibri" w:hAnsi="Times New Roman" w:cs="Times New Roman"/>
          <w:sz w:val="28"/>
          <w:szCs w:val="28"/>
        </w:rPr>
        <w:t>, позволяющих оценить</w:t>
      </w:r>
      <w:r w:rsidRPr="00A26646">
        <w:rPr>
          <w:rFonts w:ascii="Times New Roman" w:eastAsia="Calibri" w:hAnsi="Times New Roman" w:cs="Times New Roman"/>
          <w:bCs/>
          <w:sz w:val="28"/>
          <w:szCs w:val="28"/>
        </w:rPr>
        <w:t xml:space="preserve"> степень достижения целей и выполнения задач;</w:t>
      </w:r>
    </w:p>
    <w:p w14:paraId="7FC2FAE9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взаимосвязь программных мероприятий, в том числе по срокам реализации, а также их соответствие целям программы;</w:t>
      </w:r>
    </w:p>
    <w:p w14:paraId="7620B7C0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отсутствие дублирования мероприятий других действующих/принимаемых программ;</w:t>
      </w:r>
    </w:p>
    <w:p w14:paraId="60362B5F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наличие и обоснованность промежуточных планируемых результатов;</w:t>
      </w:r>
    </w:p>
    <w:p w14:paraId="192AC7A3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обоснованность объемов финансирования программных мероприятий;</w:t>
      </w:r>
    </w:p>
    <w:p w14:paraId="19396FD0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14:paraId="4B834FDC" w14:textId="77777777" w:rsidR="00337F60" w:rsidRPr="00A26646" w:rsidRDefault="00337F60" w:rsidP="002532E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-567" w:firstLine="0"/>
        <w:contextualSpacing/>
        <w:jc w:val="both"/>
        <w:rPr>
          <w:rFonts w:ascii="Calibri" w:eastAsia="Calibri" w:hAnsi="Calibri" w:cs="Times New Roman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обоснованность и правомерность привлечения внебюджетных источников финансирования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9B87D6" w14:textId="77777777" w:rsidR="00337F60" w:rsidRPr="00A26646" w:rsidRDefault="00337F60" w:rsidP="002532E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ответственных органов или организаций (заказчики, исполнители, участники) за реализацию программы в целом и за исполнение отдельных программных мероприятий, соответствие их полномочий тем действиям, которые возлагаются на них программой;</w:t>
      </w:r>
    </w:p>
    <w:p w14:paraId="74B6D935" w14:textId="77777777" w:rsidR="00337F60" w:rsidRPr="00A26646" w:rsidRDefault="00337F60" w:rsidP="002532E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14:paraId="25B7B680" w14:textId="25D13F2F" w:rsidR="00337F60" w:rsidRPr="00A26646" w:rsidRDefault="00337F60" w:rsidP="002532E3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Calibri" w:eastAsia="Calibri" w:hAnsi="Calibri" w:cs="Times New Roman"/>
        </w:rPr>
      </w:pPr>
      <w:r w:rsidRPr="00A26646">
        <w:rPr>
          <w:rFonts w:ascii="Times New Roman" w:eastAsia="Calibri" w:hAnsi="Times New Roman" w:cs="Times New Roman"/>
          <w:bCs/>
          <w:sz w:val="28"/>
          <w:szCs w:val="28"/>
        </w:rPr>
        <w:t>3.4.</w:t>
      </w:r>
      <w:r w:rsidRPr="00A266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проектов </w:t>
      </w:r>
      <w:r w:rsidR="0036589D" w:rsidRPr="00A2664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Pr="00A26646">
        <w:rPr>
          <w:rFonts w:ascii="Times New Roman" w:eastAsia="Calibri" w:hAnsi="Times New Roman" w:cs="Times New Roman"/>
          <w:sz w:val="28"/>
          <w:szCs w:val="28"/>
        </w:rPr>
        <w:t>госпрограмм</w:t>
      </w:r>
      <w:r w:rsidR="0036589D" w:rsidRPr="00A26646">
        <w:rPr>
          <w:rFonts w:ascii="Times New Roman" w:eastAsia="Calibri" w:hAnsi="Times New Roman" w:cs="Times New Roman"/>
          <w:sz w:val="28"/>
          <w:szCs w:val="28"/>
        </w:rPr>
        <w:t>у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порядке, определенном для экспертизы </w:t>
      </w:r>
      <w:proofErr w:type="gramStart"/>
      <w:r w:rsidRPr="00A26646">
        <w:rPr>
          <w:rFonts w:ascii="Times New Roman" w:eastAsia="Calibri" w:hAnsi="Times New Roman" w:cs="Times New Roman"/>
          <w:sz w:val="28"/>
          <w:szCs w:val="28"/>
        </w:rPr>
        <w:t>проекта  программы</w:t>
      </w:r>
      <w:proofErr w:type="gramEnd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, с освещением вопросов правомерности и обоснованности предлагаемых изменений  программы, соответствия их показателям </w:t>
      </w:r>
      <w:r w:rsidR="007567DC" w:rsidRPr="00A26646">
        <w:rPr>
          <w:rFonts w:ascii="Times New Roman" w:eastAsia="Calibri" w:hAnsi="Times New Roman" w:cs="Times New Roman"/>
          <w:sz w:val="28"/>
          <w:szCs w:val="28"/>
        </w:rPr>
        <w:t>республиканского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бюджета, а также:</w:t>
      </w:r>
    </w:p>
    <w:p w14:paraId="13E103E0" w14:textId="77777777" w:rsidR="00337F60" w:rsidRPr="00A26646" w:rsidRDefault="00337F60" w:rsidP="002532E3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корректности предлагаемых изменений (отсутствие изменений целевых показателей, относящихся к прошедшему финансовому году) и др.;</w:t>
      </w:r>
    </w:p>
    <w:p w14:paraId="3A5E64C5" w14:textId="77777777" w:rsidR="00337F60" w:rsidRPr="00A26646" w:rsidRDefault="00337F60" w:rsidP="002532E3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 программных мероприятий, целевых (индикативных) показателей и ожидаемых результатов);</w:t>
      </w:r>
    </w:p>
    <w:p w14:paraId="524C9C7A" w14:textId="77777777" w:rsidR="00337F60" w:rsidRPr="00A26646" w:rsidRDefault="00337F60" w:rsidP="002532E3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14:paraId="601BD606" w14:textId="77777777" w:rsidR="00337F60" w:rsidRPr="00A26646" w:rsidRDefault="00337F60" w:rsidP="002532E3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устранения или сохранения нарушений и недостатков программы, отмеченных КСП</w:t>
      </w:r>
      <w:r w:rsidR="007567D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ранее по результатам экспертизы проекта программы.</w:t>
      </w:r>
    </w:p>
    <w:p w14:paraId="26EE9EFD" w14:textId="77777777" w:rsidR="00337F60" w:rsidRPr="00A26646" w:rsidRDefault="00337F60" w:rsidP="002532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1E96" w14:textId="77777777" w:rsidR="00337F60" w:rsidRPr="00A26646" w:rsidRDefault="00337F60" w:rsidP="00337F60">
      <w:pPr>
        <w:widowControl w:val="0"/>
        <w:numPr>
          <w:ilvl w:val="0"/>
          <w:numId w:val="2"/>
        </w:numPr>
        <w:tabs>
          <w:tab w:val="left" w:pos="284"/>
        </w:tabs>
        <w:spacing w:after="60" w:line="240" w:lineRule="auto"/>
        <w:ind w:left="-567" w:firstLine="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5" w:name="_Toc324753704"/>
      <w:bookmarkStart w:id="6" w:name="_Toc312083041"/>
      <w:r w:rsidRPr="00A266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оформлению результатов экспертизы</w:t>
      </w:r>
      <w:bookmarkEnd w:id="5"/>
      <w:bookmarkEnd w:id="6"/>
    </w:p>
    <w:p w14:paraId="21E02FB2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</w:t>
      </w:r>
      <w:r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 проведения экспертизы </w:t>
      </w:r>
      <w:r w:rsidR="00AE7B9C"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программы </w:t>
      </w:r>
      <w:r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составляется заключение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заключение)</w:t>
      </w:r>
      <w:r w:rsidRPr="00A266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9272EB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Заключение состоит из вводной, содержательной и резолютивной частей.</w:t>
      </w:r>
    </w:p>
    <w:p w14:paraId="7D4F5E22" w14:textId="54650DAC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В вводной части заключения указываются полное наименование и реквизиты проекта госпрограммы, по которому проведена экспертиза.</w:t>
      </w:r>
    </w:p>
    <w:p w14:paraId="68DB4A77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В содержательной части заключения воспроизводятся отдельные пол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ожения госпрограммы, в отношении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которых имеются замечания (или) предложения. Приводится обоснование нарушений и (или) недостатков проекта госпрограммы со ссылками на нормы действующего законодательства РФ и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, результаты ранее проведенных КСП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контрольных и экспертно-аналитических мероприятий, при необходимости иную имеющуюся информацию и источник ее получения. </w:t>
      </w:r>
    </w:p>
    <w:p w14:paraId="3FC4AAD8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При обнаружении в ходе проведения экспертизы проекта программы рисков возникновения </w:t>
      </w:r>
      <w:proofErr w:type="spellStart"/>
      <w:r w:rsidRPr="00A26646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факторов в </w:t>
      </w:r>
      <w:proofErr w:type="gramStart"/>
      <w:r w:rsidRPr="00A26646">
        <w:rPr>
          <w:rFonts w:ascii="Times New Roman" w:eastAsia="Calibri" w:hAnsi="Times New Roman" w:cs="Times New Roman"/>
          <w:sz w:val="28"/>
          <w:szCs w:val="28"/>
        </w:rPr>
        <w:t>заключении  КСП</w:t>
      </w:r>
      <w:proofErr w:type="gramEnd"/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на проект госпрограммы должно быть сделано соответствующее указание.</w:t>
      </w:r>
    </w:p>
    <w:p w14:paraId="76DB04B8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В резолютивной части излагается вывод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замечаний и предложений или о необходимости доработки проекта программы в целях устранения указанных нарушений или недостатков.</w:t>
      </w:r>
    </w:p>
    <w:p w14:paraId="4B510865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</w:t>
      </w:r>
      <w:proofErr w:type="gramStart"/>
      <w:r w:rsidRPr="00A26646">
        <w:rPr>
          <w:rFonts w:ascii="Times New Roman" w:eastAsia="Calibri" w:hAnsi="Times New Roman" w:cs="Times New Roman"/>
          <w:sz w:val="28"/>
          <w:szCs w:val="28"/>
        </w:rPr>
        <w:t>проекта  госпрограммы</w:t>
      </w:r>
      <w:proofErr w:type="gramEnd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, прилагаемые к проекту госпрограммы материалы и документы,  самостоятельно полученные КСП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сведения и нормы действующего законодательства РФ и 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BBE6C6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Заключение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проекта госпрограммы визируется сотрудниками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>, проводивши</w:t>
      </w:r>
      <w:r w:rsidR="00A42EB1" w:rsidRPr="00A26646">
        <w:rPr>
          <w:rFonts w:ascii="Times New Roman" w:eastAsia="Calibri" w:hAnsi="Times New Roman" w:cs="Times New Roman"/>
          <w:sz w:val="28"/>
          <w:szCs w:val="28"/>
        </w:rPr>
        <w:t>ми экспертизу и представляе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тся вместе с сопроводительным письмом П</w:t>
      </w:r>
      <w:r w:rsidRPr="00A26646">
        <w:rPr>
          <w:rFonts w:ascii="Times New Roman" w:eastAsia="Calibri" w:hAnsi="Times New Roman" w:cs="Times New Roman"/>
          <w:sz w:val="28"/>
          <w:szCs w:val="28"/>
        </w:rPr>
        <w:t>редседателю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675717" w:rsidRPr="00A26646">
        <w:rPr>
          <w:rFonts w:ascii="Times New Roman" w:eastAsia="Calibri" w:hAnsi="Times New Roman" w:cs="Times New Roman"/>
          <w:sz w:val="28"/>
          <w:szCs w:val="28"/>
        </w:rPr>
        <w:t>, а в его отсутствие – исполняющему обязанности Председателя КСП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914334" w14:textId="77777777" w:rsidR="00337F60" w:rsidRPr="00A26646" w:rsidRDefault="00337F60" w:rsidP="00DB1A5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46">
        <w:rPr>
          <w:rFonts w:ascii="Times New Roman" w:eastAsia="Calibri" w:hAnsi="Times New Roman" w:cs="Times New Roman"/>
          <w:sz w:val="28"/>
          <w:szCs w:val="28"/>
        </w:rPr>
        <w:t>По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сле рассмотрения и </w:t>
      </w:r>
      <w:proofErr w:type="gramStart"/>
      <w:r w:rsidR="00AE7B9C" w:rsidRPr="00A26646">
        <w:rPr>
          <w:rFonts w:ascii="Times New Roman" w:eastAsia="Calibri" w:hAnsi="Times New Roman" w:cs="Times New Roman"/>
          <w:sz w:val="28"/>
          <w:szCs w:val="28"/>
        </w:rPr>
        <w:t>подписания  П</w:t>
      </w:r>
      <w:r w:rsidRPr="00A26646">
        <w:rPr>
          <w:rFonts w:ascii="Times New Roman" w:eastAsia="Calibri" w:hAnsi="Times New Roman" w:cs="Times New Roman"/>
          <w:sz w:val="28"/>
          <w:szCs w:val="28"/>
        </w:rPr>
        <w:t>редседателем</w:t>
      </w:r>
      <w:proofErr w:type="gramEnd"/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 </w:t>
      </w:r>
      <w:r w:rsidR="00675717" w:rsidRPr="00A26646">
        <w:rPr>
          <w:rFonts w:ascii="Times New Roman" w:eastAsia="Calibri" w:hAnsi="Times New Roman" w:cs="Times New Roman"/>
          <w:sz w:val="28"/>
          <w:szCs w:val="28"/>
        </w:rPr>
        <w:t xml:space="preserve">(исполняющим обязанности Председателя КСП РИ)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сопроводительного письма</w:t>
      </w:r>
      <w:r w:rsidRPr="00A26646">
        <w:rPr>
          <w:rFonts w:ascii="Times New Roman" w:eastAsia="Calibri" w:hAnsi="Times New Roman" w:cs="Times New Roman"/>
          <w:sz w:val="28"/>
          <w:szCs w:val="28"/>
        </w:rPr>
        <w:t xml:space="preserve">, заключение направляется в установленном порядке в орган исполнительной власти 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A26646">
        <w:rPr>
          <w:rFonts w:ascii="Times New Roman" w:eastAsia="Calibri" w:hAnsi="Times New Roman" w:cs="Times New Roman"/>
          <w:sz w:val="28"/>
          <w:szCs w:val="28"/>
        </w:rPr>
        <w:t>, представивший проект госпрограммы на экспертизу в КСП</w:t>
      </w:r>
      <w:r w:rsidR="00AE7B9C" w:rsidRPr="00A2664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A266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CBCC61" w14:textId="77777777" w:rsidR="00337F60" w:rsidRPr="00A26646" w:rsidRDefault="00337F60" w:rsidP="00DB1A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C5857" w14:textId="77777777" w:rsidR="006170C5" w:rsidRPr="00A26646" w:rsidRDefault="00EF2830" w:rsidP="00DB1A57">
      <w:pPr>
        <w:tabs>
          <w:tab w:val="left" w:pos="0"/>
        </w:tabs>
      </w:pPr>
    </w:p>
    <w:sectPr w:rsidR="006170C5" w:rsidRPr="00A266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2BE3" w14:textId="77777777" w:rsidR="009C569C" w:rsidRDefault="009C569C" w:rsidP="005714D5">
      <w:pPr>
        <w:spacing w:after="0" w:line="240" w:lineRule="auto"/>
      </w:pPr>
      <w:r>
        <w:separator/>
      </w:r>
    </w:p>
  </w:endnote>
  <w:endnote w:type="continuationSeparator" w:id="0">
    <w:p w14:paraId="32658CCE" w14:textId="77777777" w:rsidR="009C569C" w:rsidRDefault="009C569C" w:rsidP="005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72611"/>
      <w:docPartObj>
        <w:docPartGallery w:val="Page Numbers (Bottom of Page)"/>
        <w:docPartUnique/>
      </w:docPartObj>
    </w:sdtPr>
    <w:sdtEndPr/>
    <w:sdtContent>
      <w:p w14:paraId="71844FA7" w14:textId="77777777" w:rsidR="005714D5" w:rsidRDefault="00571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30">
          <w:rPr>
            <w:noProof/>
          </w:rPr>
          <w:t>2</w:t>
        </w:r>
        <w:r>
          <w:fldChar w:fldCharType="end"/>
        </w:r>
      </w:p>
    </w:sdtContent>
  </w:sdt>
  <w:p w14:paraId="7BF0A5F0" w14:textId="77777777" w:rsidR="005714D5" w:rsidRDefault="00571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D6CD" w14:textId="77777777" w:rsidR="009C569C" w:rsidRDefault="009C569C" w:rsidP="005714D5">
      <w:pPr>
        <w:spacing w:after="0" w:line="240" w:lineRule="auto"/>
      </w:pPr>
      <w:r>
        <w:separator/>
      </w:r>
    </w:p>
  </w:footnote>
  <w:footnote w:type="continuationSeparator" w:id="0">
    <w:p w14:paraId="3CF15E29" w14:textId="77777777" w:rsidR="009C569C" w:rsidRDefault="009C569C" w:rsidP="0057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3966ED1"/>
    <w:multiLevelType w:val="multilevel"/>
    <w:tmpl w:val="1544494C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4766" w:hanging="108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5126" w:hanging="1440"/>
      </w:pPr>
    </w:lvl>
    <w:lvl w:ilvl="6">
      <w:start w:val="1"/>
      <w:numFmt w:val="decimal"/>
      <w:isLgl/>
      <w:lvlText w:val="%1.%2.%3.%4.%5.%6.%7."/>
      <w:lvlJc w:val="left"/>
      <w:pPr>
        <w:ind w:left="5486" w:hanging="1800"/>
      </w:p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</w:lvl>
  </w:abstractNum>
  <w:abstractNum w:abstractNumId="2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43857B94"/>
    <w:multiLevelType w:val="hybridMultilevel"/>
    <w:tmpl w:val="06EE1E76"/>
    <w:lvl w:ilvl="0" w:tplc="0B4CB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5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0"/>
    <w:rsid w:val="000316B6"/>
    <w:rsid w:val="000D3740"/>
    <w:rsid w:val="000F2520"/>
    <w:rsid w:val="001243CB"/>
    <w:rsid w:val="001B297B"/>
    <w:rsid w:val="00211832"/>
    <w:rsid w:val="0022340D"/>
    <w:rsid w:val="00225C35"/>
    <w:rsid w:val="002532E3"/>
    <w:rsid w:val="00336E1A"/>
    <w:rsid w:val="00337F60"/>
    <w:rsid w:val="0036589D"/>
    <w:rsid w:val="004009C0"/>
    <w:rsid w:val="0046587D"/>
    <w:rsid w:val="005714D5"/>
    <w:rsid w:val="00591990"/>
    <w:rsid w:val="00655C16"/>
    <w:rsid w:val="00675717"/>
    <w:rsid w:val="006F3234"/>
    <w:rsid w:val="007567DC"/>
    <w:rsid w:val="007D269D"/>
    <w:rsid w:val="008C7E24"/>
    <w:rsid w:val="00954D5D"/>
    <w:rsid w:val="009978F0"/>
    <w:rsid w:val="009C569C"/>
    <w:rsid w:val="009F04A2"/>
    <w:rsid w:val="00A26646"/>
    <w:rsid w:val="00A26A17"/>
    <w:rsid w:val="00A30D63"/>
    <w:rsid w:val="00A42EB1"/>
    <w:rsid w:val="00AE7B9C"/>
    <w:rsid w:val="00CB79B3"/>
    <w:rsid w:val="00D46BF8"/>
    <w:rsid w:val="00DB1A57"/>
    <w:rsid w:val="00EF2830"/>
    <w:rsid w:val="00F335BD"/>
    <w:rsid w:val="00FE329D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8B2"/>
  <w15:chartTrackingRefBased/>
  <w15:docId w15:val="{84E58816-18B8-47F0-BB7E-6A5DFD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714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7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1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4D5"/>
  </w:style>
  <w:style w:type="paragraph" w:styleId="a7">
    <w:name w:val="footer"/>
    <w:basedOn w:val="a"/>
    <w:link w:val="a8"/>
    <w:uiPriority w:val="99"/>
    <w:unhideWhenUsed/>
    <w:rsid w:val="0057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Руководитель Аппарата</cp:lastModifiedBy>
  <cp:revision>6</cp:revision>
  <dcterms:created xsi:type="dcterms:W3CDTF">2024-02-12T13:02:00Z</dcterms:created>
  <dcterms:modified xsi:type="dcterms:W3CDTF">2024-02-28T07:41:00Z</dcterms:modified>
</cp:coreProperties>
</file>