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8428" w14:textId="77777777" w:rsidR="005C4CB0" w:rsidRPr="00DC1571" w:rsidRDefault="005C4CB0" w:rsidP="002E2974">
      <w:pPr>
        <w:spacing w:after="0" w:line="240" w:lineRule="auto"/>
        <w:jc w:val="center"/>
        <w:rPr>
          <w:rFonts w:ascii="Times New Roman" w:eastAsia="Times New Roman" w:hAnsi="Times New Roman" w:cs="Times New Roman"/>
          <w:b/>
          <w:sz w:val="28"/>
          <w:szCs w:val="28"/>
          <w:lang w:eastAsia="ru-RU"/>
        </w:rPr>
      </w:pPr>
      <w:r w:rsidRPr="00DC1571">
        <w:rPr>
          <w:rFonts w:ascii="Times New Roman" w:eastAsia="Times New Roman" w:hAnsi="Times New Roman" w:cs="Times New Roman"/>
          <w:b/>
          <w:sz w:val="28"/>
          <w:szCs w:val="28"/>
          <w:lang w:eastAsia="ru-RU"/>
        </w:rPr>
        <w:t>Информация</w:t>
      </w:r>
    </w:p>
    <w:p w14:paraId="6B41BA29" w14:textId="77777777" w:rsidR="005C4CB0" w:rsidRPr="00DC1571" w:rsidRDefault="005C4CB0" w:rsidP="002E2974">
      <w:pPr>
        <w:spacing w:after="0" w:line="240" w:lineRule="auto"/>
        <w:jc w:val="center"/>
        <w:rPr>
          <w:rFonts w:ascii="Times New Roman" w:eastAsia="Times New Roman" w:hAnsi="Times New Roman" w:cs="Times New Roman"/>
          <w:b/>
          <w:sz w:val="28"/>
          <w:szCs w:val="28"/>
          <w:lang w:eastAsia="ru-RU"/>
        </w:rPr>
      </w:pPr>
      <w:r w:rsidRPr="00DC1571">
        <w:rPr>
          <w:rFonts w:ascii="Times New Roman" w:eastAsia="Times New Roman" w:hAnsi="Times New Roman" w:cs="Times New Roman"/>
          <w:b/>
          <w:sz w:val="28"/>
          <w:szCs w:val="28"/>
          <w:lang w:eastAsia="ru-RU"/>
        </w:rPr>
        <w:t>о результатах экспертно-аналитического мероприятия</w:t>
      </w:r>
    </w:p>
    <w:p w14:paraId="538FA99C" w14:textId="77777777" w:rsidR="005C4CB0" w:rsidRPr="00DC1571" w:rsidRDefault="005C4CB0" w:rsidP="002E2974">
      <w:pPr>
        <w:spacing w:after="0" w:line="240" w:lineRule="auto"/>
        <w:jc w:val="center"/>
        <w:rPr>
          <w:rFonts w:ascii="Times New Roman" w:eastAsia="Times New Roman" w:hAnsi="Times New Roman" w:cs="Times New Roman"/>
          <w:b/>
          <w:sz w:val="28"/>
          <w:szCs w:val="28"/>
          <w:shd w:val="clear" w:color="auto" w:fill="FFFFFF"/>
          <w:lang w:eastAsia="ru-RU"/>
        </w:rPr>
      </w:pPr>
      <w:r w:rsidRPr="00DC1571">
        <w:rPr>
          <w:rFonts w:ascii="Times New Roman" w:eastAsia="Times New Roman" w:hAnsi="Times New Roman" w:cs="Times New Roman"/>
          <w:b/>
          <w:sz w:val="28"/>
          <w:szCs w:val="28"/>
          <w:lang w:eastAsia="ru-RU"/>
        </w:rPr>
        <w:t>«М</w:t>
      </w:r>
      <w:r w:rsidRPr="00DC1571">
        <w:rPr>
          <w:rFonts w:ascii="Times New Roman" w:eastAsia="Times New Roman" w:hAnsi="Times New Roman" w:cs="Times New Roman"/>
          <w:b/>
          <w:sz w:val="28"/>
          <w:szCs w:val="28"/>
          <w:shd w:val="clear" w:color="auto" w:fill="FFFFFF"/>
          <w:lang w:eastAsia="ru-RU"/>
        </w:rPr>
        <w:t>ониторинг реализации национальных проектов</w:t>
      </w:r>
    </w:p>
    <w:p w14:paraId="496AA31B" w14:textId="77777777" w:rsidR="005C4CB0" w:rsidRPr="00DC1571" w:rsidRDefault="005C4CB0" w:rsidP="002E2974">
      <w:pPr>
        <w:spacing w:after="0" w:line="240" w:lineRule="auto"/>
        <w:jc w:val="center"/>
        <w:rPr>
          <w:rFonts w:ascii="Times New Roman" w:eastAsia="Times New Roman" w:hAnsi="Times New Roman" w:cs="Times New Roman"/>
          <w:b/>
          <w:sz w:val="28"/>
          <w:szCs w:val="28"/>
          <w:shd w:val="clear" w:color="auto" w:fill="FFFFFF"/>
          <w:lang w:eastAsia="ru-RU"/>
        </w:rPr>
      </w:pPr>
      <w:r w:rsidRPr="00DC1571">
        <w:rPr>
          <w:rFonts w:ascii="Times New Roman" w:eastAsia="Times New Roman" w:hAnsi="Times New Roman" w:cs="Times New Roman"/>
          <w:b/>
          <w:sz w:val="28"/>
          <w:szCs w:val="28"/>
          <w:shd w:val="clear" w:color="auto" w:fill="FFFFFF"/>
          <w:lang w:eastAsia="ru-RU"/>
        </w:rPr>
        <w:t>в Республике Ингушетия за 2025 год»</w:t>
      </w:r>
    </w:p>
    <w:p w14:paraId="3A95489A" w14:textId="77777777" w:rsidR="00E50315" w:rsidRPr="00DC1571" w:rsidRDefault="00E50315" w:rsidP="002E2974">
      <w:pPr>
        <w:spacing w:after="0" w:line="240" w:lineRule="auto"/>
        <w:jc w:val="both"/>
        <w:rPr>
          <w:rFonts w:ascii="Times New Roman" w:eastAsia="Times New Roman" w:hAnsi="Times New Roman" w:cs="Times New Roman"/>
          <w:sz w:val="28"/>
          <w:szCs w:val="28"/>
          <w:lang w:eastAsia="ru-RU"/>
        </w:rPr>
      </w:pPr>
    </w:p>
    <w:p w14:paraId="4D28BAE4" w14:textId="097B8874"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Экспертно-аналитическое мероприятие проведено в соответствии со статьями 157, 268.1 Бюджетного кодекса Российской Федерации, статьей 9 Федерального закона от 07.02.2011 №</w:t>
      </w:r>
      <w:r w:rsidR="004D036D">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6-ФЗ «Об общих принципах организации и деятельности контрольно-счетных органов субъектов Российской Федерации и муниципальных образований», статьей 8 Закона Республики Ингушетия от 28.09.2011 №</w:t>
      </w:r>
      <w:r w:rsidR="004D036D">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 xml:space="preserve">27-РЗ «О Контрольно-счетной палате Республики Ингушетия» и Плана работы Контрольно-счетной палаты Республики Ингушетии на 2026 год. </w:t>
      </w:r>
    </w:p>
    <w:p w14:paraId="2E969F5C" w14:textId="77777777" w:rsidR="005C4CB0" w:rsidRPr="00DC1571" w:rsidRDefault="005C4CB0" w:rsidP="002E2974">
      <w:pPr>
        <w:spacing w:after="0" w:line="240" w:lineRule="auto"/>
        <w:ind w:firstLine="709"/>
        <w:jc w:val="both"/>
        <w:rPr>
          <w:rFonts w:ascii="Times New Roman" w:eastAsia="Calibri" w:hAnsi="Times New Roman" w:cs="Times New Roman"/>
          <w:sz w:val="28"/>
          <w:szCs w:val="28"/>
        </w:rPr>
      </w:pPr>
      <w:r w:rsidRPr="00DC1571">
        <w:rPr>
          <w:rFonts w:ascii="Times New Roman" w:eastAsia="Calibri" w:hAnsi="Times New Roman" w:cs="Times New Roman"/>
          <w:sz w:val="28"/>
          <w:szCs w:val="28"/>
        </w:rPr>
        <w:t>По результатам мониторинга, проведенного на основании представленной ответственными исполнителями за реализацию региональных проектов информации, установлено следующее:</w:t>
      </w:r>
    </w:p>
    <w:p w14:paraId="636C60CA" w14:textId="616B14A8" w:rsidR="005C4CB0" w:rsidRPr="00DC1571" w:rsidRDefault="005C4CB0" w:rsidP="002E2974">
      <w:pPr>
        <w:spacing w:after="0" w:line="240" w:lineRule="auto"/>
        <w:ind w:firstLine="709"/>
        <w:jc w:val="both"/>
        <w:rPr>
          <w:rFonts w:ascii="Times New Roman" w:eastAsia="Calibri" w:hAnsi="Times New Roman" w:cs="Times New Roman"/>
          <w:sz w:val="28"/>
          <w:szCs w:val="28"/>
        </w:rPr>
      </w:pPr>
      <w:r w:rsidRPr="00DC1571">
        <w:rPr>
          <w:rFonts w:ascii="Times New Roman" w:eastAsia="Calibri" w:hAnsi="Times New Roman" w:cs="Times New Roman"/>
          <w:sz w:val="28"/>
          <w:szCs w:val="28"/>
        </w:rPr>
        <w:t>В рамках 12 национальных проектов реализуются 38 региональных проект</w:t>
      </w:r>
      <w:r w:rsidR="004D036D">
        <w:rPr>
          <w:rFonts w:ascii="Times New Roman" w:eastAsia="Calibri" w:hAnsi="Times New Roman" w:cs="Times New Roman"/>
          <w:sz w:val="28"/>
          <w:szCs w:val="28"/>
        </w:rPr>
        <w:t>ов</w:t>
      </w:r>
      <w:r w:rsidRPr="00DC1571">
        <w:rPr>
          <w:rFonts w:ascii="Times New Roman" w:eastAsia="Calibri" w:hAnsi="Times New Roman" w:cs="Times New Roman"/>
          <w:sz w:val="28"/>
          <w:szCs w:val="28"/>
        </w:rPr>
        <w:t xml:space="preserve"> с общим объемом финансирования на 2025 год в сумме </w:t>
      </w:r>
      <w:r w:rsidR="00352E51" w:rsidRPr="00DC1571">
        <w:rPr>
          <w:rFonts w:ascii="Times New Roman" w:eastAsia="Calibri" w:hAnsi="Times New Roman" w:cs="Times New Roman"/>
          <w:sz w:val="28"/>
          <w:szCs w:val="28"/>
        </w:rPr>
        <w:t>4 18</w:t>
      </w:r>
      <w:r w:rsidR="006D6B29" w:rsidRPr="00DC1571">
        <w:rPr>
          <w:rFonts w:ascii="Times New Roman" w:eastAsia="Calibri" w:hAnsi="Times New Roman" w:cs="Times New Roman"/>
          <w:sz w:val="28"/>
          <w:szCs w:val="28"/>
        </w:rPr>
        <w:t>3</w:t>
      </w:r>
      <w:r w:rsidR="00352E51" w:rsidRPr="00DC1571">
        <w:rPr>
          <w:rFonts w:ascii="Times New Roman" w:eastAsia="Calibri" w:hAnsi="Times New Roman" w:cs="Times New Roman"/>
          <w:sz w:val="28"/>
          <w:szCs w:val="28"/>
        </w:rPr>
        <w:t> 793,2</w:t>
      </w:r>
      <w:r w:rsidRPr="00DC1571">
        <w:rPr>
          <w:rFonts w:ascii="Times New Roman" w:eastAsia="Calibri" w:hAnsi="Times New Roman" w:cs="Times New Roman"/>
          <w:sz w:val="28"/>
          <w:szCs w:val="28"/>
        </w:rPr>
        <w:t xml:space="preserve"> тыс. руб., в том числе</w:t>
      </w:r>
      <w:r w:rsidR="00123362">
        <w:rPr>
          <w:rFonts w:ascii="Times New Roman" w:eastAsia="Calibri" w:hAnsi="Times New Roman" w:cs="Times New Roman"/>
          <w:sz w:val="28"/>
          <w:szCs w:val="28"/>
        </w:rPr>
        <w:t>:</w:t>
      </w:r>
      <w:r w:rsidRPr="00DC1571">
        <w:rPr>
          <w:rFonts w:ascii="Times New Roman" w:eastAsia="Calibri" w:hAnsi="Times New Roman" w:cs="Times New Roman"/>
          <w:sz w:val="28"/>
          <w:szCs w:val="28"/>
        </w:rPr>
        <w:t xml:space="preserve"> за счет средств федерального бюджета – 3</w:t>
      </w:r>
      <w:r w:rsidR="00352E51" w:rsidRPr="00DC1571">
        <w:rPr>
          <w:rFonts w:ascii="Times New Roman" w:eastAsia="Calibri" w:hAnsi="Times New Roman" w:cs="Times New Roman"/>
          <w:sz w:val="28"/>
          <w:szCs w:val="28"/>
        </w:rPr>
        <w:t> 356 643,2</w:t>
      </w:r>
      <w:r w:rsidRPr="00DC1571">
        <w:rPr>
          <w:rFonts w:ascii="Times New Roman" w:eastAsia="Calibri" w:hAnsi="Times New Roman" w:cs="Times New Roman"/>
          <w:sz w:val="28"/>
          <w:szCs w:val="28"/>
        </w:rPr>
        <w:t xml:space="preserve"> тыс. руб., республиканского бюджета – </w:t>
      </w:r>
      <w:r w:rsidR="00352E51" w:rsidRPr="00DC1571">
        <w:rPr>
          <w:rFonts w:ascii="Times New Roman" w:eastAsia="Calibri" w:hAnsi="Times New Roman" w:cs="Times New Roman"/>
          <w:sz w:val="28"/>
          <w:szCs w:val="28"/>
        </w:rPr>
        <w:t>825 150,0</w:t>
      </w:r>
      <w:r w:rsidRPr="00DC1571">
        <w:rPr>
          <w:rFonts w:ascii="Times New Roman" w:eastAsia="Calibri" w:hAnsi="Times New Roman" w:cs="Times New Roman"/>
          <w:sz w:val="28"/>
          <w:szCs w:val="28"/>
        </w:rPr>
        <w:t xml:space="preserve"> тыс. руб., муниципального бюджета – 2 000,0 тыс. руб.</w:t>
      </w:r>
    </w:p>
    <w:p w14:paraId="4FCA1374" w14:textId="0F70FC63" w:rsidR="005C4CB0" w:rsidRPr="00DC1571" w:rsidRDefault="005C4CB0" w:rsidP="002E2974">
      <w:pPr>
        <w:spacing w:after="0" w:line="240" w:lineRule="auto"/>
        <w:ind w:firstLine="709"/>
        <w:jc w:val="both"/>
        <w:rPr>
          <w:rFonts w:ascii="Times New Roman" w:eastAsia="Calibri" w:hAnsi="Times New Roman" w:cs="Times New Roman"/>
          <w:sz w:val="28"/>
          <w:szCs w:val="28"/>
        </w:rPr>
      </w:pPr>
      <w:r w:rsidRPr="00DC1571">
        <w:rPr>
          <w:rFonts w:ascii="Times New Roman" w:eastAsia="Calibri" w:hAnsi="Times New Roman" w:cs="Times New Roman"/>
          <w:sz w:val="28"/>
          <w:szCs w:val="28"/>
        </w:rPr>
        <w:t xml:space="preserve">По состоянию на </w:t>
      </w:r>
      <w:r w:rsidR="00123362">
        <w:rPr>
          <w:rFonts w:ascii="Times New Roman" w:eastAsia="Calibri" w:hAnsi="Times New Roman" w:cs="Times New Roman"/>
          <w:sz w:val="28"/>
          <w:szCs w:val="28"/>
        </w:rPr>
        <w:t>1 января 2026 года</w:t>
      </w:r>
      <w:r w:rsidRPr="00DC1571">
        <w:rPr>
          <w:rFonts w:ascii="Times New Roman" w:eastAsia="Calibri" w:hAnsi="Times New Roman" w:cs="Times New Roman"/>
          <w:sz w:val="28"/>
          <w:szCs w:val="28"/>
        </w:rPr>
        <w:t xml:space="preserve"> профинансировано в сумме </w:t>
      </w:r>
      <w:r w:rsidR="005132A2">
        <w:rPr>
          <w:rFonts w:ascii="Times New Roman" w:eastAsia="Calibri" w:hAnsi="Times New Roman" w:cs="Times New Roman"/>
          <w:sz w:val="28"/>
          <w:szCs w:val="28"/>
        </w:rPr>
        <w:t>4</w:t>
      </w:r>
      <w:r w:rsidR="00123362">
        <w:rPr>
          <w:rFonts w:ascii="Times New Roman" w:eastAsia="Calibri" w:hAnsi="Times New Roman" w:cs="Times New Roman"/>
          <w:sz w:val="28"/>
          <w:szCs w:val="28"/>
        </w:rPr>
        <w:t> </w:t>
      </w:r>
      <w:r w:rsidR="005132A2">
        <w:rPr>
          <w:rFonts w:ascii="Times New Roman" w:eastAsia="Calibri" w:hAnsi="Times New Roman" w:cs="Times New Roman"/>
          <w:sz w:val="28"/>
          <w:szCs w:val="28"/>
        </w:rPr>
        <w:t>139</w:t>
      </w:r>
      <w:r w:rsidR="00123362">
        <w:rPr>
          <w:rFonts w:ascii="Times New Roman" w:eastAsia="Calibri" w:hAnsi="Times New Roman" w:cs="Times New Roman"/>
          <w:sz w:val="28"/>
          <w:szCs w:val="28"/>
        </w:rPr>
        <w:t> </w:t>
      </w:r>
      <w:r w:rsidR="005132A2">
        <w:rPr>
          <w:rFonts w:ascii="Times New Roman" w:eastAsia="Calibri" w:hAnsi="Times New Roman" w:cs="Times New Roman"/>
          <w:sz w:val="28"/>
          <w:szCs w:val="28"/>
        </w:rPr>
        <w:t>332,6</w:t>
      </w:r>
      <w:r w:rsidRPr="00DC1571">
        <w:rPr>
          <w:rFonts w:ascii="Times New Roman" w:eastAsia="Calibri" w:hAnsi="Times New Roman" w:cs="Times New Roman"/>
          <w:sz w:val="28"/>
          <w:szCs w:val="28"/>
        </w:rPr>
        <w:t xml:space="preserve"> тыс. руб., в том числе: за счет средств федерального бюджета – </w:t>
      </w:r>
      <w:r w:rsidR="005A595B">
        <w:rPr>
          <w:rFonts w:ascii="Times New Roman" w:eastAsia="Calibri" w:hAnsi="Times New Roman" w:cs="Times New Roman"/>
          <w:sz w:val="28"/>
          <w:szCs w:val="28"/>
        </w:rPr>
        <w:t>3 </w:t>
      </w:r>
      <w:r w:rsidR="005132A2">
        <w:rPr>
          <w:rFonts w:ascii="Times New Roman" w:eastAsia="Calibri" w:hAnsi="Times New Roman" w:cs="Times New Roman"/>
          <w:sz w:val="28"/>
          <w:szCs w:val="28"/>
        </w:rPr>
        <w:t>345 260,2</w:t>
      </w:r>
      <w:r w:rsidRPr="00DC1571">
        <w:rPr>
          <w:rFonts w:ascii="Times New Roman" w:eastAsia="Calibri" w:hAnsi="Times New Roman" w:cs="Times New Roman"/>
          <w:sz w:val="28"/>
          <w:szCs w:val="28"/>
        </w:rPr>
        <w:t xml:space="preserve"> тыс. руб., республиканского бюджета – </w:t>
      </w:r>
      <w:r w:rsidR="005A595B">
        <w:rPr>
          <w:rFonts w:ascii="Times New Roman" w:eastAsia="Calibri" w:hAnsi="Times New Roman" w:cs="Times New Roman"/>
          <w:sz w:val="28"/>
          <w:szCs w:val="28"/>
        </w:rPr>
        <w:t>7</w:t>
      </w:r>
      <w:r w:rsidR="005132A2">
        <w:rPr>
          <w:rFonts w:ascii="Times New Roman" w:eastAsia="Calibri" w:hAnsi="Times New Roman" w:cs="Times New Roman"/>
          <w:sz w:val="28"/>
          <w:szCs w:val="28"/>
        </w:rPr>
        <w:t>92 072,4</w:t>
      </w:r>
      <w:r w:rsidRPr="00DC1571">
        <w:rPr>
          <w:rFonts w:ascii="Times New Roman" w:eastAsia="Calibri" w:hAnsi="Times New Roman" w:cs="Times New Roman"/>
          <w:sz w:val="28"/>
          <w:szCs w:val="28"/>
        </w:rPr>
        <w:t xml:space="preserve"> тыс. руб., муниципального бюджета - </w:t>
      </w:r>
      <w:r w:rsidR="005A595B">
        <w:rPr>
          <w:rFonts w:ascii="Times New Roman" w:eastAsia="Calibri" w:hAnsi="Times New Roman" w:cs="Times New Roman"/>
          <w:sz w:val="28"/>
          <w:szCs w:val="28"/>
        </w:rPr>
        <w:t>2 000,0</w:t>
      </w:r>
      <w:r w:rsidRPr="00DC1571">
        <w:rPr>
          <w:rFonts w:ascii="Times New Roman" w:eastAsia="Calibri" w:hAnsi="Times New Roman" w:cs="Times New Roman"/>
          <w:sz w:val="28"/>
          <w:szCs w:val="28"/>
        </w:rPr>
        <w:t xml:space="preserve"> тыс. руб.</w:t>
      </w:r>
    </w:p>
    <w:p w14:paraId="16591C77" w14:textId="7BC9A979" w:rsidR="005C4CB0" w:rsidRPr="00DC1571" w:rsidRDefault="005C4CB0" w:rsidP="002E2974">
      <w:pPr>
        <w:spacing w:after="0" w:line="240" w:lineRule="auto"/>
        <w:ind w:firstLine="709"/>
        <w:jc w:val="both"/>
        <w:rPr>
          <w:rFonts w:ascii="Times New Roman" w:eastAsia="Calibri" w:hAnsi="Times New Roman" w:cs="Times New Roman"/>
          <w:sz w:val="28"/>
          <w:szCs w:val="28"/>
        </w:rPr>
      </w:pPr>
      <w:bookmarkStart w:id="0" w:name="_Hlk195107878"/>
      <w:r w:rsidRPr="00DC1571">
        <w:rPr>
          <w:rFonts w:ascii="Times New Roman" w:eastAsia="Calibri" w:hAnsi="Times New Roman" w:cs="Times New Roman"/>
          <w:sz w:val="28"/>
          <w:szCs w:val="28"/>
        </w:rPr>
        <w:t xml:space="preserve">По состоянию на </w:t>
      </w:r>
      <w:bookmarkEnd w:id="0"/>
      <w:r w:rsidR="00123362" w:rsidRPr="00123362">
        <w:rPr>
          <w:rFonts w:ascii="Times New Roman" w:eastAsia="Calibri" w:hAnsi="Times New Roman" w:cs="Times New Roman"/>
          <w:sz w:val="28"/>
          <w:szCs w:val="28"/>
        </w:rPr>
        <w:t xml:space="preserve">1 января 2026 года </w:t>
      </w:r>
      <w:r w:rsidRPr="00DC1571">
        <w:rPr>
          <w:rFonts w:ascii="Times New Roman" w:eastAsia="Calibri" w:hAnsi="Times New Roman" w:cs="Times New Roman"/>
          <w:sz w:val="28"/>
          <w:szCs w:val="28"/>
        </w:rPr>
        <w:t xml:space="preserve">кассовое исполнение по проектам составляет </w:t>
      </w:r>
      <w:r w:rsidR="005132A2" w:rsidRPr="005132A2">
        <w:rPr>
          <w:rFonts w:ascii="Times New Roman" w:eastAsia="Calibri" w:hAnsi="Times New Roman" w:cs="Times New Roman"/>
          <w:sz w:val="28"/>
          <w:szCs w:val="28"/>
        </w:rPr>
        <w:t>4</w:t>
      </w:r>
      <w:r w:rsidR="00123362">
        <w:rPr>
          <w:rFonts w:ascii="Times New Roman" w:eastAsia="Calibri" w:hAnsi="Times New Roman" w:cs="Times New Roman"/>
          <w:sz w:val="28"/>
          <w:szCs w:val="28"/>
        </w:rPr>
        <w:t> </w:t>
      </w:r>
      <w:r w:rsidR="005132A2" w:rsidRPr="005132A2">
        <w:rPr>
          <w:rFonts w:ascii="Times New Roman" w:eastAsia="Calibri" w:hAnsi="Times New Roman" w:cs="Times New Roman"/>
          <w:sz w:val="28"/>
          <w:szCs w:val="28"/>
        </w:rPr>
        <w:t>139</w:t>
      </w:r>
      <w:r w:rsidR="00123362">
        <w:rPr>
          <w:rFonts w:ascii="Times New Roman" w:eastAsia="Calibri" w:hAnsi="Times New Roman" w:cs="Times New Roman"/>
          <w:sz w:val="28"/>
          <w:szCs w:val="28"/>
        </w:rPr>
        <w:t> </w:t>
      </w:r>
      <w:r w:rsidR="005132A2" w:rsidRPr="005132A2">
        <w:rPr>
          <w:rFonts w:ascii="Times New Roman" w:eastAsia="Calibri" w:hAnsi="Times New Roman" w:cs="Times New Roman"/>
          <w:sz w:val="28"/>
          <w:szCs w:val="28"/>
        </w:rPr>
        <w:t xml:space="preserve">332,6 </w:t>
      </w:r>
      <w:r w:rsidR="005A595B" w:rsidRPr="00DC1571">
        <w:rPr>
          <w:rFonts w:ascii="Times New Roman" w:eastAsia="Calibri" w:hAnsi="Times New Roman" w:cs="Times New Roman"/>
          <w:sz w:val="28"/>
          <w:szCs w:val="28"/>
        </w:rPr>
        <w:t>тыс.</w:t>
      </w:r>
      <w:r w:rsidRPr="00DC1571">
        <w:rPr>
          <w:rFonts w:ascii="Times New Roman" w:eastAsia="Calibri" w:hAnsi="Times New Roman" w:cs="Times New Roman"/>
          <w:sz w:val="28"/>
          <w:szCs w:val="28"/>
        </w:rPr>
        <w:t xml:space="preserve"> руб.</w:t>
      </w:r>
      <w:r w:rsidR="00123362">
        <w:rPr>
          <w:rFonts w:ascii="Times New Roman" w:eastAsia="Calibri" w:hAnsi="Times New Roman" w:cs="Times New Roman"/>
          <w:sz w:val="28"/>
          <w:szCs w:val="28"/>
        </w:rPr>
        <w:t xml:space="preserve">, </w:t>
      </w:r>
      <w:r w:rsidRPr="00DC1571">
        <w:rPr>
          <w:rFonts w:ascii="Times New Roman" w:eastAsia="Calibri" w:hAnsi="Times New Roman" w:cs="Times New Roman"/>
          <w:sz w:val="28"/>
          <w:szCs w:val="28"/>
        </w:rPr>
        <w:t xml:space="preserve">в том числе: средства федерального бюджета – </w:t>
      </w:r>
      <w:r w:rsidR="005132A2" w:rsidRPr="005132A2">
        <w:rPr>
          <w:rFonts w:ascii="Times New Roman" w:eastAsia="Calibri" w:hAnsi="Times New Roman" w:cs="Times New Roman"/>
          <w:sz w:val="28"/>
          <w:szCs w:val="28"/>
        </w:rPr>
        <w:t>3</w:t>
      </w:r>
      <w:r w:rsidR="00123362">
        <w:rPr>
          <w:rFonts w:ascii="Times New Roman" w:eastAsia="Calibri" w:hAnsi="Times New Roman" w:cs="Times New Roman"/>
          <w:sz w:val="28"/>
          <w:szCs w:val="28"/>
        </w:rPr>
        <w:t> </w:t>
      </w:r>
      <w:r w:rsidR="005132A2" w:rsidRPr="005132A2">
        <w:rPr>
          <w:rFonts w:ascii="Times New Roman" w:eastAsia="Calibri" w:hAnsi="Times New Roman" w:cs="Times New Roman"/>
          <w:sz w:val="28"/>
          <w:szCs w:val="28"/>
        </w:rPr>
        <w:t>345</w:t>
      </w:r>
      <w:r w:rsidR="00123362">
        <w:rPr>
          <w:rFonts w:ascii="Times New Roman" w:eastAsia="Calibri" w:hAnsi="Times New Roman" w:cs="Times New Roman"/>
          <w:sz w:val="28"/>
          <w:szCs w:val="28"/>
        </w:rPr>
        <w:t> </w:t>
      </w:r>
      <w:r w:rsidR="005132A2" w:rsidRPr="005132A2">
        <w:rPr>
          <w:rFonts w:ascii="Times New Roman" w:eastAsia="Calibri" w:hAnsi="Times New Roman" w:cs="Times New Roman"/>
          <w:sz w:val="28"/>
          <w:szCs w:val="28"/>
        </w:rPr>
        <w:t xml:space="preserve">260,2 </w:t>
      </w:r>
      <w:r w:rsidR="005132A2" w:rsidRPr="00DC1571">
        <w:rPr>
          <w:rFonts w:ascii="Times New Roman" w:eastAsia="Calibri" w:hAnsi="Times New Roman" w:cs="Times New Roman"/>
          <w:sz w:val="28"/>
          <w:szCs w:val="28"/>
        </w:rPr>
        <w:t>тыс.</w:t>
      </w:r>
      <w:r w:rsidRPr="00DC1571">
        <w:rPr>
          <w:rFonts w:ascii="Times New Roman" w:eastAsia="Calibri" w:hAnsi="Times New Roman" w:cs="Times New Roman"/>
          <w:sz w:val="28"/>
          <w:szCs w:val="28"/>
        </w:rPr>
        <w:t xml:space="preserve"> руб., республиканского бюджета – </w:t>
      </w:r>
      <w:r w:rsidR="005132A2" w:rsidRPr="005132A2">
        <w:rPr>
          <w:rFonts w:ascii="Times New Roman" w:eastAsia="Calibri" w:hAnsi="Times New Roman" w:cs="Times New Roman"/>
          <w:sz w:val="28"/>
          <w:szCs w:val="28"/>
        </w:rPr>
        <w:t>792</w:t>
      </w:r>
      <w:r w:rsidR="00123362">
        <w:rPr>
          <w:rFonts w:ascii="Times New Roman" w:eastAsia="Calibri" w:hAnsi="Times New Roman" w:cs="Times New Roman"/>
          <w:sz w:val="28"/>
          <w:szCs w:val="28"/>
        </w:rPr>
        <w:t> </w:t>
      </w:r>
      <w:r w:rsidR="005132A2" w:rsidRPr="005132A2">
        <w:rPr>
          <w:rFonts w:ascii="Times New Roman" w:eastAsia="Calibri" w:hAnsi="Times New Roman" w:cs="Times New Roman"/>
          <w:sz w:val="28"/>
          <w:szCs w:val="28"/>
        </w:rPr>
        <w:t xml:space="preserve">072,4 </w:t>
      </w:r>
      <w:r w:rsidR="005132A2" w:rsidRPr="00DC1571">
        <w:rPr>
          <w:rFonts w:ascii="Times New Roman" w:eastAsia="Calibri" w:hAnsi="Times New Roman" w:cs="Times New Roman"/>
          <w:sz w:val="28"/>
          <w:szCs w:val="28"/>
        </w:rPr>
        <w:t>тыс.</w:t>
      </w:r>
      <w:r w:rsidRPr="00DC1571">
        <w:rPr>
          <w:rFonts w:ascii="Times New Roman" w:eastAsia="Calibri" w:hAnsi="Times New Roman" w:cs="Times New Roman"/>
          <w:sz w:val="28"/>
          <w:szCs w:val="28"/>
        </w:rPr>
        <w:t xml:space="preserve"> руб.,</w:t>
      </w:r>
      <w:r w:rsidRPr="00DC1571">
        <w:rPr>
          <w:rFonts w:ascii="Times New Roman" w:eastAsia="Times New Roman" w:hAnsi="Times New Roman" w:cs="Times New Roman"/>
          <w:sz w:val="28"/>
          <w:szCs w:val="28"/>
          <w:lang w:eastAsia="ru-RU"/>
        </w:rPr>
        <w:t xml:space="preserve"> </w:t>
      </w:r>
      <w:r w:rsidRPr="00DC1571">
        <w:rPr>
          <w:rFonts w:ascii="Times New Roman" w:eastAsia="Calibri" w:hAnsi="Times New Roman" w:cs="Times New Roman"/>
          <w:sz w:val="28"/>
          <w:szCs w:val="28"/>
        </w:rPr>
        <w:t xml:space="preserve">муниципального бюджета – </w:t>
      </w:r>
      <w:r w:rsidR="005A595B">
        <w:rPr>
          <w:rFonts w:ascii="Times New Roman" w:eastAsia="Calibri" w:hAnsi="Times New Roman" w:cs="Times New Roman"/>
          <w:sz w:val="28"/>
          <w:szCs w:val="28"/>
        </w:rPr>
        <w:t>2</w:t>
      </w:r>
      <w:r w:rsidR="00123362">
        <w:rPr>
          <w:rFonts w:ascii="Times New Roman" w:eastAsia="Calibri" w:hAnsi="Times New Roman" w:cs="Times New Roman"/>
          <w:sz w:val="28"/>
          <w:szCs w:val="28"/>
        </w:rPr>
        <w:t> </w:t>
      </w:r>
      <w:r w:rsidR="005A595B">
        <w:rPr>
          <w:rFonts w:ascii="Times New Roman" w:eastAsia="Calibri" w:hAnsi="Times New Roman" w:cs="Times New Roman"/>
          <w:sz w:val="28"/>
          <w:szCs w:val="28"/>
        </w:rPr>
        <w:t>000,0</w:t>
      </w:r>
      <w:r w:rsidRPr="00DC1571">
        <w:rPr>
          <w:rFonts w:ascii="Times New Roman" w:eastAsia="Calibri" w:hAnsi="Times New Roman" w:cs="Times New Roman"/>
          <w:sz w:val="28"/>
          <w:szCs w:val="28"/>
        </w:rPr>
        <w:t xml:space="preserve"> тыс. руб.) или </w:t>
      </w:r>
      <w:r w:rsidR="005132A2">
        <w:rPr>
          <w:rFonts w:ascii="Times New Roman" w:eastAsia="Calibri" w:hAnsi="Times New Roman" w:cs="Times New Roman"/>
          <w:sz w:val="28"/>
          <w:szCs w:val="28"/>
        </w:rPr>
        <w:t xml:space="preserve">98,9 </w:t>
      </w:r>
      <w:r w:rsidRPr="00DC1571">
        <w:rPr>
          <w:rFonts w:ascii="Times New Roman" w:eastAsia="Calibri" w:hAnsi="Times New Roman" w:cs="Times New Roman"/>
          <w:sz w:val="28"/>
          <w:szCs w:val="28"/>
        </w:rPr>
        <w:t>% от общего объема финансирования.</w:t>
      </w:r>
    </w:p>
    <w:p w14:paraId="73A5B41B" w14:textId="77777777"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p>
    <w:p w14:paraId="36FB5676" w14:textId="77777777" w:rsidR="005C4CB0" w:rsidRPr="00DC1571" w:rsidRDefault="005C4CB0" w:rsidP="002E2974">
      <w:pPr>
        <w:spacing w:after="0" w:line="240" w:lineRule="auto"/>
        <w:jc w:val="center"/>
        <w:rPr>
          <w:rFonts w:ascii="Times New Roman" w:eastAsia="Times New Roman" w:hAnsi="Times New Roman" w:cs="Times New Roman"/>
          <w:b/>
          <w:sz w:val="28"/>
          <w:szCs w:val="28"/>
          <w:lang w:eastAsia="ru-RU"/>
        </w:rPr>
      </w:pPr>
      <w:r w:rsidRPr="00DC1571">
        <w:rPr>
          <w:rFonts w:ascii="Times New Roman" w:eastAsia="Times New Roman" w:hAnsi="Times New Roman" w:cs="Times New Roman"/>
          <w:b/>
          <w:sz w:val="28"/>
          <w:szCs w:val="28"/>
          <w:lang w:eastAsia="ru-RU"/>
        </w:rPr>
        <w:t>Национальный проект «</w:t>
      </w:r>
      <w:bookmarkStart w:id="1" w:name="_Hlk219366798"/>
      <w:r w:rsidRPr="00DC1571">
        <w:rPr>
          <w:rFonts w:ascii="Times New Roman" w:eastAsia="Times New Roman" w:hAnsi="Times New Roman" w:cs="Times New Roman"/>
          <w:b/>
          <w:sz w:val="28"/>
          <w:szCs w:val="28"/>
          <w:lang w:eastAsia="ru-RU"/>
        </w:rPr>
        <w:t>Продолжительная и активная жизнь</w:t>
      </w:r>
      <w:bookmarkEnd w:id="1"/>
      <w:r w:rsidRPr="00DC1571">
        <w:rPr>
          <w:rFonts w:ascii="Times New Roman" w:eastAsia="Times New Roman" w:hAnsi="Times New Roman" w:cs="Times New Roman"/>
          <w:b/>
          <w:sz w:val="28"/>
          <w:szCs w:val="28"/>
          <w:lang w:eastAsia="ru-RU"/>
        </w:rPr>
        <w:t>»</w:t>
      </w:r>
    </w:p>
    <w:p w14:paraId="6330C103" w14:textId="77777777" w:rsidR="005C4CB0" w:rsidRPr="00DC1571" w:rsidRDefault="005C4CB0" w:rsidP="002E2974">
      <w:pPr>
        <w:spacing w:after="0" w:line="240" w:lineRule="auto"/>
        <w:ind w:firstLine="709"/>
        <w:jc w:val="center"/>
        <w:rPr>
          <w:rFonts w:ascii="Times New Roman" w:eastAsia="Times New Roman" w:hAnsi="Times New Roman" w:cs="Times New Roman"/>
          <w:b/>
          <w:sz w:val="28"/>
          <w:szCs w:val="28"/>
          <w:lang w:eastAsia="ru-RU"/>
        </w:rPr>
      </w:pPr>
    </w:p>
    <w:p w14:paraId="60696941" w14:textId="77777777" w:rsidR="005C4CB0" w:rsidRPr="00DC1571" w:rsidRDefault="005C4CB0"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В рамках национального проекта «Продолжительная и активная жизнь» в Республике Ингушетия в 2025 году реализуются 8 региональных проектов:</w:t>
      </w:r>
    </w:p>
    <w:p w14:paraId="46F7C24C" w14:textId="77777777" w:rsidR="005C4CB0" w:rsidRPr="00DC1571" w:rsidRDefault="005C4CB0" w:rsidP="002E2974">
      <w:pPr>
        <w:tabs>
          <w:tab w:val="left" w:pos="0"/>
          <w:tab w:val="left" w:pos="993"/>
        </w:tabs>
        <w:spacing w:after="0" w:line="240" w:lineRule="auto"/>
        <w:ind w:firstLine="709"/>
        <w:jc w:val="both"/>
        <w:rPr>
          <w:rFonts w:ascii="Times New Roman" w:eastAsia="Times New Roman" w:hAnsi="Times New Roman" w:cs="Times New Roman"/>
          <w:b/>
          <w:bCs/>
          <w:i/>
          <w:iCs/>
          <w:sz w:val="28"/>
          <w:szCs w:val="28"/>
          <w:lang w:eastAsia="ru-RU"/>
        </w:rPr>
      </w:pPr>
      <w:r w:rsidRPr="00DC1571">
        <w:rPr>
          <w:rFonts w:ascii="Times New Roman" w:eastAsia="Times New Roman" w:hAnsi="Times New Roman" w:cs="Times New Roman"/>
          <w:b/>
          <w:bCs/>
          <w:i/>
          <w:iCs/>
          <w:sz w:val="28"/>
          <w:szCs w:val="28"/>
          <w:lang w:eastAsia="ru-RU"/>
        </w:rPr>
        <w:t>1.</w:t>
      </w:r>
      <w:r w:rsidRPr="00DC1571">
        <w:rPr>
          <w:rFonts w:ascii="Times New Roman" w:eastAsia="Times New Roman" w:hAnsi="Times New Roman" w:cs="Times New Roman"/>
          <w:b/>
          <w:bCs/>
          <w:i/>
          <w:iCs/>
          <w:sz w:val="28"/>
          <w:szCs w:val="28"/>
          <w:lang w:eastAsia="ru-RU"/>
        </w:rPr>
        <w:tab/>
        <w:t>Региональный проект «Борьба с сахарным диабетом».</w:t>
      </w:r>
    </w:p>
    <w:p w14:paraId="71C68C3C" w14:textId="2C21807A" w:rsidR="00BE170C" w:rsidRPr="00DC1571" w:rsidRDefault="00123362"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BE170C" w:rsidRPr="00DC1571">
        <w:rPr>
          <w:rFonts w:ascii="Times New Roman" w:eastAsia="Times New Roman" w:hAnsi="Times New Roman" w:cs="Times New Roman"/>
          <w:sz w:val="28"/>
          <w:szCs w:val="28"/>
          <w:lang w:eastAsia="ru-RU"/>
        </w:rPr>
        <w:t>бщий объем средств, предусмотренный на реализацию регионального проекта в 2025 году, составляет 19</w:t>
      </w:r>
      <w:r>
        <w:rPr>
          <w:rFonts w:ascii="Times New Roman" w:eastAsia="Times New Roman" w:hAnsi="Times New Roman" w:cs="Times New Roman"/>
          <w:sz w:val="28"/>
          <w:szCs w:val="28"/>
          <w:lang w:eastAsia="ru-RU"/>
        </w:rPr>
        <w:t> </w:t>
      </w:r>
      <w:r w:rsidR="00BE170C" w:rsidRPr="00DC1571">
        <w:rPr>
          <w:rFonts w:ascii="Times New Roman" w:eastAsia="Times New Roman" w:hAnsi="Times New Roman" w:cs="Times New Roman"/>
          <w:sz w:val="28"/>
          <w:szCs w:val="28"/>
          <w:lang w:eastAsia="ru-RU"/>
        </w:rPr>
        <w:t>082,7 тыс. руб. (из федерального бюджета – 18</w:t>
      </w:r>
      <w:r>
        <w:rPr>
          <w:rFonts w:ascii="Times New Roman" w:eastAsia="Times New Roman" w:hAnsi="Times New Roman" w:cs="Times New Roman"/>
          <w:sz w:val="28"/>
          <w:szCs w:val="28"/>
          <w:lang w:eastAsia="ru-RU"/>
        </w:rPr>
        <w:t> </w:t>
      </w:r>
      <w:r w:rsidR="00BE170C" w:rsidRPr="00DC1571">
        <w:rPr>
          <w:rFonts w:ascii="Times New Roman" w:eastAsia="Times New Roman" w:hAnsi="Times New Roman" w:cs="Times New Roman"/>
          <w:sz w:val="28"/>
          <w:szCs w:val="28"/>
          <w:lang w:eastAsia="ru-RU"/>
        </w:rPr>
        <w:t>891,9 тыс. руб., из республиканского бюджета – 190,8 тыс. руб.).</w:t>
      </w:r>
    </w:p>
    <w:p w14:paraId="68FEE05E" w14:textId="1158E537" w:rsidR="00BE170C" w:rsidRPr="00DC1571" w:rsidRDefault="00BE170C"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Финансирование и кассовое исполнение на реализацию данного регионального проекта по состоянию </w:t>
      </w:r>
      <w:bookmarkStart w:id="2" w:name="_Hlk219800976"/>
      <w:r w:rsidRPr="00DC1571">
        <w:rPr>
          <w:rFonts w:ascii="Times New Roman" w:eastAsia="Times New Roman" w:hAnsi="Times New Roman" w:cs="Times New Roman"/>
          <w:sz w:val="28"/>
          <w:szCs w:val="28"/>
          <w:lang w:eastAsia="ru-RU"/>
        </w:rPr>
        <w:t xml:space="preserve">на </w:t>
      </w:r>
      <w:r w:rsidR="00123362">
        <w:rPr>
          <w:rFonts w:ascii="Times New Roman" w:eastAsia="Times New Roman" w:hAnsi="Times New Roman" w:cs="Times New Roman"/>
          <w:sz w:val="28"/>
          <w:szCs w:val="28"/>
          <w:lang w:eastAsia="ru-RU"/>
        </w:rPr>
        <w:t xml:space="preserve">1 января </w:t>
      </w:r>
      <w:r w:rsidRPr="00DC1571">
        <w:rPr>
          <w:rFonts w:ascii="Times New Roman" w:eastAsia="Times New Roman" w:hAnsi="Times New Roman" w:cs="Times New Roman"/>
          <w:sz w:val="28"/>
          <w:szCs w:val="28"/>
          <w:lang w:eastAsia="ru-RU"/>
        </w:rPr>
        <w:t>2026 г</w:t>
      </w:r>
      <w:r w:rsidR="00123362">
        <w:rPr>
          <w:rFonts w:ascii="Times New Roman" w:eastAsia="Times New Roman" w:hAnsi="Times New Roman" w:cs="Times New Roman"/>
          <w:sz w:val="28"/>
          <w:szCs w:val="28"/>
          <w:lang w:eastAsia="ru-RU"/>
        </w:rPr>
        <w:t>ода</w:t>
      </w:r>
      <w:r w:rsidRPr="00DC1571">
        <w:rPr>
          <w:rFonts w:ascii="Times New Roman" w:eastAsia="Times New Roman" w:hAnsi="Times New Roman" w:cs="Times New Roman"/>
          <w:sz w:val="28"/>
          <w:szCs w:val="28"/>
          <w:lang w:eastAsia="ru-RU"/>
        </w:rPr>
        <w:t xml:space="preserve"> </w:t>
      </w:r>
      <w:bookmarkEnd w:id="2"/>
      <w:r w:rsidRPr="00DC1571">
        <w:rPr>
          <w:rFonts w:ascii="Times New Roman" w:eastAsia="Times New Roman" w:hAnsi="Times New Roman" w:cs="Times New Roman"/>
          <w:sz w:val="28"/>
          <w:szCs w:val="28"/>
          <w:lang w:eastAsia="ru-RU"/>
        </w:rPr>
        <w:t>составило 19</w:t>
      </w:r>
      <w:r w:rsidR="00123362">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043,4 тыс. руб. (из федерального бюджета – 18</w:t>
      </w:r>
      <w:r w:rsidR="00123362">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853,0 тыс. руб., из республиканского бюджета – 190,4 тыс. руб.).</w:t>
      </w:r>
    </w:p>
    <w:p w14:paraId="14F258AF" w14:textId="1C8493B3" w:rsidR="00BE170C" w:rsidRPr="00DC1571" w:rsidRDefault="00BE170C"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В рамках реализации данного регионального проекта Министерством здравоохранения Российской Федерации с Правительством Республики Ингушетия заключено 2 соглашения о предоставлении в 2025 г</w:t>
      </w:r>
      <w:r w:rsidR="00123362">
        <w:rPr>
          <w:rFonts w:ascii="Times New Roman" w:eastAsia="Times New Roman" w:hAnsi="Times New Roman" w:cs="Times New Roman"/>
          <w:sz w:val="28"/>
          <w:szCs w:val="28"/>
          <w:lang w:eastAsia="ru-RU"/>
        </w:rPr>
        <w:t>од</w:t>
      </w:r>
      <w:r w:rsidR="000A1C41">
        <w:rPr>
          <w:rFonts w:ascii="Times New Roman" w:eastAsia="Times New Roman" w:hAnsi="Times New Roman" w:cs="Times New Roman"/>
          <w:sz w:val="28"/>
          <w:szCs w:val="28"/>
          <w:lang w:eastAsia="ru-RU"/>
        </w:rPr>
        <w:t>у</w:t>
      </w:r>
      <w:r w:rsidRPr="00DC1571">
        <w:rPr>
          <w:rFonts w:ascii="Times New Roman" w:eastAsia="Times New Roman" w:hAnsi="Times New Roman" w:cs="Times New Roman"/>
          <w:sz w:val="28"/>
          <w:szCs w:val="28"/>
          <w:lang w:eastAsia="ru-RU"/>
        </w:rPr>
        <w:t xml:space="preserve"> субсидии из федерального бюджета бюджету Республики Ингушетия, в том числе:</w:t>
      </w:r>
    </w:p>
    <w:p w14:paraId="3040DF95" w14:textId="7222FE3F" w:rsidR="00BE170C" w:rsidRPr="00DC1571" w:rsidRDefault="00BE170C"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lastRenderedPageBreak/>
        <w:t>1</w:t>
      </w:r>
      <w:r w:rsidR="00123362">
        <w:rPr>
          <w:rFonts w:ascii="Times New Roman" w:eastAsia="Times New Roman" w:hAnsi="Times New Roman" w:cs="Times New Roman"/>
          <w:sz w:val="28"/>
          <w:szCs w:val="28"/>
          <w:lang w:eastAsia="ru-RU"/>
        </w:rPr>
        <w:t>.</w:t>
      </w:r>
      <w:r w:rsidRPr="00DC1571">
        <w:rPr>
          <w:rFonts w:ascii="Times New Roman" w:eastAsia="Times New Roman" w:hAnsi="Times New Roman" w:cs="Times New Roman"/>
          <w:sz w:val="28"/>
          <w:szCs w:val="28"/>
          <w:lang w:eastAsia="ru-RU"/>
        </w:rPr>
        <w:t xml:space="preserve"> </w:t>
      </w:r>
      <w:r w:rsidR="00123362">
        <w:rPr>
          <w:rFonts w:ascii="Times New Roman" w:eastAsia="Times New Roman" w:hAnsi="Times New Roman" w:cs="Times New Roman"/>
          <w:sz w:val="28"/>
          <w:szCs w:val="28"/>
          <w:lang w:eastAsia="ru-RU"/>
        </w:rPr>
        <w:t xml:space="preserve">Соглашение </w:t>
      </w:r>
      <w:r w:rsidRPr="00DC1571">
        <w:rPr>
          <w:rFonts w:ascii="Times New Roman" w:eastAsia="Times New Roman" w:hAnsi="Times New Roman" w:cs="Times New Roman"/>
          <w:sz w:val="28"/>
          <w:szCs w:val="28"/>
          <w:lang w:eastAsia="ru-RU"/>
        </w:rPr>
        <w:t>от 27.12.2024 №</w:t>
      </w:r>
      <w:r w:rsidR="00123362">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056-09-2025-104 на сумму 1</w:t>
      </w:r>
      <w:r w:rsidR="00123362">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142,4 тыс. руб. (из федерального бюджета – 1</w:t>
      </w:r>
      <w:r w:rsidR="00123362">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 xml:space="preserve">131,0 тыс. руб., из республиканского бюджета – 11,4 тыс. руб.)  на финансовое обеспечение реализации мероприятий по обеспечению нуждающихся беременных женщин системами непрерывного мониторинга глюкозы в рамках федерального проекта «Борьба с сахарным диабетом». </w:t>
      </w:r>
    </w:p>
    <w:p w14:paraId="5581CB10" w14:textId="73DB1EEA" w:rsidR="00BE170C" w:rsidRPr="00DC1571" w:rsidRDefault="00BE170C" w:rsidP="00A002F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Финансирование и кассовое исполнение по состоянию на</w:t>
      </w:r>
      <w:r w:rsidR="00123362" w:rsidRPr="00123362">
        <w:rPr>
          <w:rFonts w:ascii="Times New Roman" w:eastAsia="Times New Roman" w:hAnsi="Times New Roman" w:cs="Times New Roman"/>
          <w:sz w:val="28"/>
          <w:szCs w:val="28"/>
          <w:lang w:eastAsia="ru-RU"/>
        </w:rPr>
        <w:t xml:space="preserve"> 1 января 2026 года </w:t>
      </w:r>
      <w:r w:rsidRPr="00DC1571">
        <w:rPr>
          <w:rFonts w:ascii="Times New Roman" w:eastAsia="Times New Roman" w:hAnsi="Times New Roman" w:cs="Times New Roman"/>
          <w:sz w:val="28"/>
          <w:szCs w:val="28"/>
          <w:lang w:eastAsia="ru-RU"/>
        </w:rPr>
        <w:t>составило 1</w:t>
      </w:r>
      <w:r w:rsidR="00123362">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142,4 тыс. руб. (из федерального бюджета – 1</w:t>
      </w:r>
      <w:r w:rsidR="00123362">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131,0 тыс. руб., из республиканского бюджета – 11,4 тыс. руб.) или 100</w:t>
      </w:r>
      <w:r w:rsidR="00D12703" w:rsidRPr="00DC1571">
        <w:rPr>
          <w:rFonts w:ascii="Times New Roman" w:eastAsia="Times New Roman" w:hAnsi="Times New Roman" w:cs="Times New Roman"/>
          <w:sz w:val="28"/>
          <w:szCs w:val="28"/>
          <w:lang w:eastAsia="ru-RU"/>
        </w:rPr>
        <w:t xml:space="preserve">,0 </w:t>
      </w:r>
      <w:r w:rsidRPr="00DC1571">
        <w:rPr>
          <w:rFonts w:ascii="Times New Roman" w:eastAsia="Times New Roman" w:hAnsi="Times New Roman" w:cs="Times New Roman"/>
          <w:sz w:val="28"/>
          <w:szCs w:val="28"/>
          <w:lang w:eastAsia="ru-RU"/>
        </w:rPr>
        <w:t>% от поступившего финансирования.</w:t>
      </w:r>
      <w:r w:rsidR="00A002F4">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Мероприятия</w:t>
      </w:r>
      <w:r w:rsidR="000E7E77">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по данному Соглашению исполнены в полном объеме.</w:t>
      </w:r>
    </w:p>
    <w:p w14:paraId="6F57FE0D" w14:textId="70E64734" w:rsidR="00BE170C" w:rsidRPr="00DC1571" w:rsidRDefault="00BE170C"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2</w:t>
      </w:r>
      <w:r w:rsidR="000E7E77">
        <w:rPr>
          <w:rFonts w:ascii="Times New Roman" w:eastAsia="Times New Roman" w:hAnsi="Times New Roman" w:cs="Times New Roman"/>
          <w:sz w:val="28"/>
          <w:szCs w:val="28"/>
          <w:lang w:eastAsia="ru-RU"/>
        </w:rPr>
        <w:t>. Соглашение</w:t>
      </w:r>
      <w:r w:rsidRPr="00DC1571">
        <w:rPr>
          <w:rFonts w:ascii="Times New Roman" w:eastAsia="Times New Roman" w:hAnsi="Times New Roman" w:cs="Times New Roman"/>
          <w:sz w:val="28"/>
          <w:szCs w:val="28"/>
          <w:lang w:eastAsia="ru-RU"/>
        </w:rPr>
        <w:t xml:space="preserve"> от 27.12.2024 №</w:t>
      </w:r>
      <w:r w:rsidR="000E7E7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056-09-2025-261 на сумму 17</w:t>
      </w:r>
      <w:r w:rsidR="000E7E7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940,3 тыс. руб. (из федерального бюджета – 17</w:t>
      </w:r>
      <w:r w:rsidR="000E7E7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760,0 тыс. руб., из республиканского бюджета – 179,4 тыс. руб.) на финансовое обеспечение реализации мероприятий по обеспечению детей с сахарным диабетом 1 типа в возрасте от 2-х до 17 лет включительно системами непрерывного мониторинга глюкозы в рамках федерального проекта «Борьба с сахарным диабетом», в рамках реализации государственной программы Российской Федерации «Развитие здравоохранения».</w:t>
      </w:r>
    </w:p>
    <w:p w14:paraId="08527A06" w14:textId="37FA75B6" w:rsidR="00BE170C" w:rsidRPr="00DC1571" w:rsidRDefault="00BE170C" w:rsidP="00A002F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Финансирование и кассовое исполнение по состоянию </w:t>
      </w:r>
      <w:r w:rsidR="000E7E77" w:rsidRPr="000E7E77">
        <w:rPr>
          <w:rFonts w:ascii="Times New Roman" w:eastAsia="Times New Roman" w:hAnsi="Times New Roman" w:cs="Times New Roman"/>
          <w:sz w:val="28"/>
          <w:szCs w:val="28"/>
          <w:lang w:eastAsia="ru-RU"/>
        </w:rPr>
        <w:t xml:space="preserve">на 1 января 2026 года </w:t>
      </w:r>
      <w:r w:rsidRPr="00DC1571">
        <w:rPr>
          <w:rFonts w:ascii="Times New Roman" w:eastAsia="Times New Roman" w:hAnsi="Times New Roman" w:cs="Times New Roman"/>
          <w:sz w:val="28"/>
          <w:szCs w:val="28"/>
          <w:lang w:eastAsia="ru-RU"/>
        </w:rPr>
        <w:t>составило 17</w:t>
      </w:r>
      <w:r w:rsidR="000E7E7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901,0 тыс. руб. (из федерального бюджета – 17</w:t>
      </w:r>
      <w:r w:rsidR="000E7E7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722,0 тыс. руб., из республиканского бюджета – 179,0 тыс. руб.).</w:t>
      </w:r>
      <w:r w:rsidR="00A002F4">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Мероприяти</w:t>
      </w:r>
      <w:r w:rsidR="000E7E77">
        <w:rPr>
          <w:rFonts w:ascii="Times New Roman" w:eastAsia="Times New Roman" w:hAnsi="Times New Roman" w:cs="Times New Roman"/>
          <w:sz w:val="28"/>
          <w:szCs w:val="28"/>
          <w:lang w:eastAsia="ru-RU"/>
        </w:rPr>
        <w:t xml:space="preserve">я </w:t>
      </w:r>
      <w:r w:rsidRPr="00DC1571">
        <w:rPr>
          <w:rFonts w:ascii="Times New Roman" w:eastAsia="Times New Roman" w:hAnsi="Times New Roman" w:cs="Times New Roman"/>
          <w:sz w:val="28"/>
          <w:szCs w:val="28"/>
          <w:lang w:eastAsia="ru-RU"/>
        </w:rPr>
        <w:t>по данному Соглашению исполнены в полном объеме.</w:t>
      </w:r>
    </w:p>
    <w:p w14:paraId="5F1FEAFB" w14:textId="77777777" w:rsidR="00BE170C" w:rsidRPr="00DC1571" w:rsidRDefault="00BE170C"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Согласно паспорту регионального проекта, на 2025 год установлены следующие целевые показатели:</w:t>
      </w:r>
    </w:p>
    <w:p w14:paraId="66867EDD" w14:textId="3134160F" w:rsidR="00BE170C" w:rsidRPr="000E7E77" w:rsidRDefault="00BE170C" w:rsidP="000E7E77">
      <w:pPr>
        <w:pStyle w:val="a4"/>
        <w:numPr>
          <w:ilvl w:val="0"/>
          <w:numId w:val="10"/>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0E7E77">
        <w:rPr>
          <w:rFonts w:ascii="Times New Roman" w:eastAsia="Times New Roman" w:hAnsi="Times New Roman" w:cs="Times New Roman"/>
          <w:sz w:val="28"/>
          <w:szCs w:val="28"/>
          <w:lang w:eastAsia="ru-RU"/>
        </w:rPr>
        <w:t>доля больных с сахарным диабетом 1 и 2 типов, находящихся под диспансерным наблюдением в медицинских подразделениях: план - 18,1 %, факт - 18,4%;</w:t>
      </w:r>
    </w:p>
    <w:p w14:paraId="50BDE2C3" w14:textId="2D47E53D" w:rsidR="00BE170C" w:rsidRPr="000E7E77" w:rsidRDefault="00BE170C" w:rsidP="000E7E77">
      <w:pPr>
        <w:pStyle w:val="a4"/>
        <w:numPr>
          <w:ilvl w:val="0"/>
          <w:numId w:val="10"/>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0E7E77">
        <w:rPr>
          <w:rFonts w:ascii="Times New Roman" w:eastAsia="Times New Roman" w:hAnsi="Times New Roman" w:cs="Times New Roman"/>
          <w:sz w:val="28"/>
          <w:szCs w:val="28"/>
          <w:lang w:eastAsia="ru-RU"/>
        </w:rPr>
        <w:t>доля больных с сахарным диабетом 1 типа, находящихся под диспансерным наблюдением с использованием медицинских изделий непрерывного мониторинга глюкозы крови: план - 80,1%, факт – 100,0%;</w:t>
      </w:r>
    </w:p>
    <w:p w14:paraId="1FB1440F" w14:textId="2EB86D69" w:rsidR="00BE170C" w:rsidRPr="000E7E77" w:rsidRDefault="00BE170C" w:rsidP="000E7E77">
      <w:pPr>
        <w:pStyle w:val="a4"/>
        <w:numPr>
          <w:ilvl w:val="0"/>
          <w:numId w:val="10"/>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0E7E77">
        <w:rPr>
          <w:rFonts w:ascii="Times New Roman" w:eastAsia="Times New Roman" w:hAnsi="Times New Roman" w:cs="Times New Roman"/>
          <w:sz w:val="28"/>
          <w:szCs w:val="28"/>
          <w:lang w:eastAsia="ru-RU"/>
        </w:rPr>
        <w:t>доля пациентов, обученных в школе для пациентов с сахарным диабетом от общего числа   пациентов с сахарным диабетом 1 и 2 типов: план -34,9%, факт - 35,0%.</w:t>
      </w:r>
    </w:p>
    <w:p w14:paraId="6E8CB888" w14:textId="5755AC0B" w:rsidR="00BE170C" w:rsidRPr="00DC1571" w:rsidRDefault="000E7E77"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bookmarkStart w:id="3" w:name="_Hlk219804893"/>
      <w:r w:rsidRPr="000E7E77">
        <w:rPr>
          <w:rFonts w:ascii="Times New Roman" w:eastAsia="Times New Roman" w:hAnsi="Times New Roman" w:cs="Times New Roman"/>
          <w:sz w:val="28"/>
          <w:szCs w:val="28"/>
          <w:lang w:eastAsia="ru-RU"/>
        </w:rPr>
        <w:t xml:space="preserve">На </w:t>
      </w:r>
      <w:r w:rsidR="00BF362A">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января</w:t>
      </w:r>
      <w:r w:rsidRPr="000E7E77">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6</w:t>
      </w:r>
      <w:r w:rsidRPr="000E7E77">
        <w:rPr>
          <w:rFonts w:ascii="Times New Roman" w:eastAsia="Times New Roman" w:hAnsi="Times New Roman" w:cs="Times New Roman"/>
          <w:sz w:val="28"/>
          <w:szCs w:val="28"/>
          <w:lang w:eastAsia="ru-RU"/>
        </w:rPr>
        <w:t xml:space="preserve"> года установленные 3 </w:t>
      </w:r>
      <w:r w:rsidR="000A1C41">
        <w:rPr>
          <w:rFonts w:ascii="Times New Roman" w:eastAsia="Times New Roman" w:hAnsi="Times New Roman" w:cs="Times New Roman"/>
          <w:sz w:val="28"/>
          <w:szCs w:val="28"/>
          <w:lang w:eastAsia="ru-RU"/>
        </w:rPr>
        <w:t>целевых показателя</w:t>
      </w:r>
      <w:r w:rsidRPr="000E7E77">
        <w:rPr>
          <w:rFonts w:ascii="Times New Roman" w:eastAsia="Times New Roman" w:hAnsi="Times New Roman" w:cs="Times New Roman"/>
          <w:sz w:val="28"/>
          <w:szCs w:val="28"/>
          <w:lang w:eastAsia="ru-RU"/>
        </w:rPr>
        <w:t xml:space="preserve"> достигли плановых значений. </w:t>
      </w:r>
    </w:p>
    <w:bookmarkEnd w:id="3"/>
    <w:p w14:paraId="6E4701AE" w14:textId="03EB5664" w:rsidR="00BE170C" w:rsidRPr="00DC1571" w:rsidRDefault="00A002F4"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BE170C" w:rsidRPr="00DC1571">
        <w:rPr>
          <w:rFonts w:ascii="Times New Roman" w:eastAsia="Times New Roman" w:hAnsi="Times New Roman" w:cs="Times New Roman"/>
          <w:sz w:val="28"/>
          <w:szCs w:val="28"/>
          <w:lang w:eastAsia="ru-RU"/>
        </w:rPr>
        <w:t xml:space="preserve">егиональный проект </w:t>
      </w:r>
      <w:r>
        <w:rPr>
          <w:rFonts w:ascii="Times New Roman" w:eastAsia="Times New Roman" w:hAnsi="Times New Roman" w:cs="Times New Roman"/>
          <w:sz w:val="28"/>
          <w:szCs w:val="28"/>
          <w:lang w:eastAsia="ru-RU"/>
        </w:rPr>
        <w:t xml:space="preserve">за 2025 год </w:t>
      </w:r>
      <w:r w:rsidR="00BE170C" w:rsidRPr="00DC1571">
        <w:rPr>
          <w:rFonts w:ascii="Times New Roman" w:eastAsia="Times New Roman" w:hAnsi="Times New Roman" w:cs="Times New Roman"/>
          <w:sz w:val="28"/>
          <w:szCs w:val="28"/>
          <w:lang w:eastAsia="ru-RU"/>
        </w:rPr>
        <w:t>исполнен</w:t>
      </w:r>
      <w:r w:rsidR="000E7E77">
        <w:rPr>
          <w:rFonts w:ascii="Times New Roman" w:eastAsia="Times New Roman" w:hAnsi="Times New Roman" w:cs="Times New Roman"/>
          <w:sz w:val="28"/>
          <w:szCs w:val="28"/>
          <w:lang w:eastAsia="ru-RU"/>
        </w:rPr>
        <w:t xml:space="preserve"> в полном объеме</w:t>
      </w:r>
      <w:r w:rsidR="00BE170C" w:rsidRPr="00DC1571">
        <w:rPr>
          <w:rFonts w:ascii="Times New Roman" w:eastAsia="Times New Roman" w:hAnsi="Times New Roman" w:cs="Times New Roman"/>
          <w:sz w:val="28"/>
          <w:szCs w:val="28"/>
          <w:lang w:eastAsia="ru-RU"/>
        </w:rPr>
        <w:t>.</w:t>
      </w:r>
    </w:p>
    <w:p w14:paraId="6956E267" w14:textId="65C759BA" w:rsidR="005C4CB0" w:rsidRPr="00DC1571" w:rsidRDefault="005C4CB0" w:rsidP="000E7E77">
      <w:pPr>
        <w:tabs>
          <w:tab w:val="left" w:pos="0"/>
          <w:tab w:val="left" w:pos="993"/>
          <w:tab w:val="left" w:pos="1218"/>
        </w:tabs>
        <w:spacing w:after="0" w:line="240" w:lineRule="auto"/>
        <w:ind w:firstLine="709"/>
        <w:jc w:val="both"/>
        <w:rPr>
          <w:rFonts w:ascii="Times New Roman" w:eastAsia="Times New Roman" w:hAnsi="Times New Roman" w:cs="Times New Roman"/>
          <w:b/>
          <w:bCs/>
          <w:i/>
          <w:iCs/>
          <w:sz w:val="28"/>
          <w:szCs w:val="28"/>
          <w:lang w:eastAsia="ru-RU"/>
        </w:rPr>
      </w:pPr>
      <w:r w:rsidRPr="00DC1571">
        <w:rPr>
          <w:rFonts w:ascii="Times New Roman" w:eastAsia="Times New Roman" w:hAnsi="Times New Roman" w:cs="Times New Roman"/>
          <w:b/>
          <w:bCs/>
          <w:i/>
          <w:iCs/>
          <w:sz w:val="28"/>
          <w:szCs w:val="28"/>
          <w:lang w:eastAsia="ru-RU"/>
        </w:rPr>
        <w:t>2.</w:t>
      </w:r>
      <w:r w:rsidRPr="00DC1571">
        <w:rPr>
          <w:rFonts w:ascii="Times New Roman" w:eastAsia="Times New Roman" w:hAnsi="Times New Roman" w:cs="Times New Roman"/>
          <w:b/>
          <w:bCs/>
          <w:i/>
          <w:iCs/>
          <w:sz w:val="28"/>
          <w:szCs w:val="28"/>
          <w:lang w:eastAsia="ru-RU"/>
        </w:rPr>
        <w:tab/>
        <w:t>Региональный проект «Борьба с сердечно-сосудистыми заболеваниями».</w:t>
      </w:r>
    </w:p>
    <w:p w14:paraId="3C6B44FA" w14:textId="078A8075" w:rsidR="00BE170C" w:rsidRPr="00DC1571" w:rsidRDefault="000E7E77" w:rsidP="002E2974">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BE170C" w:rsidRPr="00DC1571">
        <w:rPr>
          <w:rFonts w:ascii="Times New Roman" w:eastAsia="Times New Roman" w:hAnsi="Times New Roman" w:cs="Times New Roman"/>
          <w:sz w:val="28"/>
          <w:szCs w:val="28"/>
          <w:lang w:eastAsia="ru-RU"/>
        </w:rPr>
        <w:t xml:space="preserve">бщий объем средств, предусмотренный на реализацию регионального проекта </w:t>
      </w:r>
      <w:r w:rsidRPr="00DC1571">
        <w:rPr>
          <w:rFonts w:ascii="Times New Roman" w:eastAsia="Times New Roman" w:hAnsi="Times New Roman" w:cs="Times New Roman"/>
          <w:sz w:val="28"/>
          <w:szCs w:val="28"/>
          <w:lang w:eastAsia="ru-RU"/>
        </w:rPr>
        <w:t>в 2025 году,</w:t>
      </w:r>
      <w:r w:rsidR="00BE170C" w:rsidRPr="00DC1571">
        <w:rPr>
          <w:rFonts w:ascii="Times New Roman" w:eastAsia="Times New Roman" w:hAnsi="Times New Roman" w:cs="Times New Roman"/>
          <w:sz w:val="28"/>
          <w:szCs w:val="28"/>
          <w:lang w:eastAsia="ru-RU"/>
        </w:rPr>
        <w:t xml:space="preserve"> составляет 25</w:t>
      </w:r>
      <w:r>
        <w:rPr>
          <w:rFonts w:ascii="Times New Roman" w:eastAsia="Times New Roman" w:hAnsi="Times New Roman" w:cs="Times New Roman"/>
          <w:sz w:val="28"/>
          <w:szCs w:val="28"/>
          <w:lang w:eastAsia="ru-RU"/>
        </w:rPr>
        <w:t> </w:t>
      </w:r>
      <w:r w:rsidR="00BE170C" w:rsidRPr="00DC1571">
        <w:rPr>
          <w:rFonts w:ascii="Times New Roman" w:eastAsia="Times New Roman" w:hAnsi="Times New Roman" w:cs="Times New Roman"/>
          <w:sz w:val="28"/>
          <w:szCs w:val="28"/>
          <w:lang w:eastAsia="ru-RU"/>
        </w:rPr>
        <w:t>198,4 тыс. руб. (из федерального бюджета – 24</w:t>
      </w:r>
      <w:r>
        <w:rPr>
          <w:rFonts w:ascii="Times New Roman" w:eastAsia="Times New Roman" w:hAnsi="Times New Roman" w:cs="Times New Roman"/>
          <w:sz w:val="28"/>
          <w:szCs w:val="28"/>
          <w:lang w:eastAsia="ru-RU"/>
        </w:rPr>
        <w:t> </w:t>
      </w:r>
      <w:r w:rsidR="00BE170C" w:rsidRPr="00DC1571">
        <w:rPr>
          <w:rFonts w:ascii="Times New Roman" w:eastAsia="Times New Roman" w:hAnsi="Times New Roman" w:cs="Times New Roman"/>
          <w:sz w:val="28"/>
          <w:szCs w:val="28"/>
          <w:lang w:eastAsia="ru-RU"/>
        </w:rPr>
        <w:t>946,4 тыс. руб., из республиканского бюджета – 252,0 тыс. руб.).</w:t>
      </w:r>
    </w:p>
    <w:p w14:paraId="7A42039C" w14:textId="606A26F4" w:rsidR="00BE170C" w:rsidRPr="00DC1571" w:rsidRDefault="00BE170C" w:rsidP="002E2974">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Министерством здравоохранения Российской Федерации с Администрацией Главы и Правительства Республики Ингушетия заключено соглашение от 28.12.2024 №</w:t>
      </w:r>
      <w:r w:rsidR="000E7E7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056-09-2025-1266 о предоставлении субсидии бюджету Республики Ингушетия на сумму 25</w:t>
      </w:r>
      <w:r w:rsidR="000E7E7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198,4 тыс. руб. (из федерального бюджета – 24</w:t>
      </w:r>
      <w:r w:rsidR="000E7E7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 xml:space="preserve">946,4 тыс. руб., из республиканского бюджета – 252,0 тыс. руб.) </w:t>
      </w:r>
      <w:r w:rsidRPr="00DC1571">
        <w:rPr>
          <w:rFonts w:ascii="Times New Roman" w:eastAsia="Times New Roman" w:hAnsi="Times New Roman" w:cs="Times New Roman"/>
          <w:sz w:val="28"/>
          <w:szCs w:val="28"/>
          <w:lang w:eastAsia="ru-RU"/>
        </w:rPr>
        <w:lastRenderedPageBreak/>
        <w:t>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рамках государственной программы Российской Федерации «Развитие здравоохранения».</w:t>
      </w:r>
    </w:p>
    <w:p w14:paraId="520FFC62" w14:textId="1600B62F" w:rsidR="00BE170C" w:rsidRPr="00DC1571" w:rsidRDefault="00BE170C" w:rsidP="00A002F4">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Финансирование и кассовое исполнение на </w:t>
      </w:r>
      <w:r w:rsidR="000E7E77">
        <w:rPr>
          <w:rFonts w:ascii="Times New Roman" w:eastAsia="Times New Roman" w:hAnsi="Times New Roman" w:cs="Times New Roman"/>
          <w:sz w:val="28"/>
          <w:szCs w:val="28"/>
          <w:lang w:eastAsia="ru-RU"/>
        </w:rPr>
        <w:t>1 января 2026 года</w:t>
      </w:r>
      <w:r w:rsidRPr="00DC1571">
        <w:rPr>
          <w:rFonts w:ascii="Times New Roman" w:eastAsia="Times New Roman" w:hAnsi="Times New Roman" w:cs="Times New Roman"/>
          <w:sz w:val="28"/>
          <w:szCs w:val="28"/>
          <w:lang w:eastAsia="ru-RU"/>
        </w:rPr>
        <w:t xml:space="preserve"> составило 25</w:t>
      </w:r>
      <w:r w:rsidR="002E2974" w:rsidRPr="00DC1571">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196,1 тыс. руб. (из федерального бюджета – 24</w:t>
      </w:r>
      <w:r w:rsidR="000E7E7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944,1 тыс. руб., из республиканского бюджета – 252,0 тыс. руб.).</w:t>
      </w:r>
      <w:r w:rsidR="00A002F4">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Мероприятия</w:t>
      </w:r>
      <w:r w:rsidR="000E7E77">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по данному Соглашению исполнены в полном объеме.</w:t>
      </w:r>
    </w:p>
    <w:p w14:paraId="4A522134" w14:textId="77777777" w:rsidR="00BE170C" w:rsidRPr="00DC1571" w:rsidRDefault="00BE170C" w:rsidP="002E2974">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Согласно паспорту регионального проекта, на 2025 год установлены следующие целевые показатели:</w:t>
      </w:r>
    </w:p>
    <w:p w14:paraId="4BD0AD6B" w14:textId="1B964E41" w:rsidR="00BE170C" w:rsidRPr="00BF362A" w:rsidRDefault="00BE170C" w:rsidP="000E7E77">
      <w:pPr>
        <w:pStyle w:val="a4"/>
        <w:numPr>
          <w:ilvl w:val="0"/>
          <w:numId w:val="11"/>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0E7E77">
        <w:rPr>
          <w:rFonts w:ascii="Times New Roman" w:eastAsia="Times New Roman" w:hAnsi="Times New Roman" w:cs="Times New Roman"/>
          <w:sz w:val="28"/>
          <w:szCs w:val="28"/>
          <w:lang w:eastAsia="ru-RU"/>
        </w:rPr>
        <w:t xml:space="preserve">доля </w:t>
      </w:r>
      <w:r w:rsidRPr="00BF362A">
        <w:rPr>
          <w:rFonts w:ascii="Times New Roman" w:eastAsia="Times New Roman" w:hAnsi="Times New Roman" w:cs="Times New Roman"/>
          <w:sz w:val="28"/>
          <w:szCs w:val="28"/>
          <w:lang w:eastAsia="ru-RU"/>
        </w:rPr>
        <w:t>больничной летальности от инфаркта миокарда</w:t>
      </w:r>
      <w:r w:rsidR="002F2C28" w:rsidRPr="00BF362A">
        <w:rPr>
          <w:rFonts w:ascii="Times New Roman" w:eastAsia="Times New Roman" w:hAnsi="Times New Roman" w:cs="Times New Roman"/>
          <w:sz w:val="28"/>
          <w:szCs w:val="28"/>
          <w:lang w:eastAsia="ru-RU"/>
        </w:rPr>
        <w:t>:</w:t>
      </w:r>
      <w:r w:rsidRPr="00BF362A">
        <w:rPr>
          <w:rFonts w:ascii="Times New Roman" w:eastAsia="Times New Roman" w:hAnsi="Times New Roman" w:cs="Times New Roman"/>
          <w:sz w:val="28"/>
          <w:szCs w:val="28"/>
          <w:lang w:eastAsia="ru-RU"/>
        </w:rPr>
        <w:t xml:space="preserve"> план - 7,8%, факт – 7,8 %;</w:t>
      </w:r>
    </w:p>
    <w:p w14:paraId="1F99C06F" w14:textId="4E6D135E" w:rsidR="00BE170C" w:rsidRPr="00BF362A" w:rsidRDefault="00BE170C" w:rsidP="000E7E77">
      <w:pPr>
        <w:pStyle w:val="a4"/>
        <w:numPr>
          <w:ilvl w:val="0"/>
          <w:numId w:val="11"/>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BF362A">
        <w:rPr>
          <w:rFonts w:ascii="Times New Roman" w:eastAsia="Times New Roman" w:hAnsi="Times New Roman" w:cs="Times New Roman"/>
          <w:sz w:val="28"/>
          <w:szCs w:val="28"/>
          <w:lang w:eastAsia="ru-RU"/>
        </w:rPr>
        <w:t>доля лиц высокого риска сердечно-сосудистых осложнений и/или перенесших операции на сердце, обеспеченных бесплатными лекарственными препаратами: план - 98,4%, факт – 98,5%;</w:t>
      </w:r>
    </w:p>
    <w:p w14:paraId="68781EA4" w14:textId="3E2E5668" w:rsidR="00BE170C" w:rsidRPr="00BF362A" w:rsidRDefault="00BE170C" w:rsidP="000E7E77">
      <w:pPr>
        <w:pStyle w:val="a4"/>
        <w:numPr>
          <w:ilvl w:val="0"/>
          <w:numId w:val="11"/>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BF362A">
        <w:rPr>
          <w:rFonts w:ascii="Times New Roman" w:eastAsia="Times New Roman" w:hAnsi="Times New Roman" w:cs="Times New Roman"/>
          <w:sz w:val="28"/>
          <w:szCs w:val="28"/>
          <w:lang w:eastAsia="ru-RU"/>
        </w:rPr>
        <w:t>доля больничной летальности от острого нарушения мозгового кровообращения: план - 10,1%, факт -10,1%;</w:t>
      </w:r>
    </w:p>
    <w:p w14:paraId="633C5BE2" w14:textId="7044CDD4" w:rsidR="00BE170C" w:rsidRPr="00BF362A" w:rsidRDefault="00BE170C" w:rsidP="000E7E77">
      <w:pPr>
        <w:pStyle w:val="a4"/>
        <w:numPr>
          <w:ilvl w:val="0"/>
          <w:numId w:val="11"/>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BF362A">
        <w:rPr>
          <w:rFonts w:ascii="Times New Roman" w:eastAsia="Times New Roman" w:hAnsi="Times New Roman" w:cs="Times New Roman"/>
          <w:sz w:val="28"/>
          <w:szCs w:val="28"/>
          <w:lang w:eastAsia="ru-RU"/>
        </w:rPr>
        <w:t xml:space="preserve">доля пациентов с инфарктом мозга, которым выполнена </w:t>
      </w:r>
      <w:proofErr w:type="spellStart"/>
      <w:r w:rsidRPr="00BF362A">
        <w:rPr>
          <w:rFonts w:ascii="Times New Roman" w:eastAsia="Times New Roman" w:hAnsi="Times New Roman" w:cs="Times New Roman"/>
          <w:sz w:val="28"/>
          <w:szCs w:val="28"/>
          <w:lang w:eastAsia="ru-RU"/>
        </w:rPr>
        <w:t>тромбэкстракция</w:t>
      </w:r>
      <w:proofErr w:type="spellEnd"/>
      <w:r w:rsidRPr="00BF362A">
        <w:rPr>
          <w:rFonts w:ascii="Times New Roman" w:eastAsia="Times New Roman" w:hAnsi="Times New Roman" w:cs="Times New Roman"/>
          <w:sz w:val="28"/>
          <w:szCs w:val="28"/>
          <w:lang w:eastAsia="ru-RU"/>
        </w:rPr>
        <w:t>, от всех пациентов с инфарктом мозга, выбывших из стационара</w:t>
      </w:r>
      <w:r w:rsidR="002F2C28" w:rsidRPr="00BF362A">
        <w:rPr>
          <w:rFonts w:ascii="Times New Roman" w:eastAsia="Times New Roman" w:hAnsi="Times New Roman" w:cs="Times New Roman"/>
          <w:sz w:val="28"/>
          <w:szCs w:val="28"/>
          <w:lang w:eastAsia="ru-RU"/>
        </w:rPr>
        <w:t>:</w:t>
      </w:r>
      <w:r w:rsidRPr="00BF362A">
        <w:rPr>
          <w:rFonts w:ascii="Times New Roman" w:eastAsia="Times New Roman" w:hAnsi="Times New Roman" w:cs="Times New Roman"/>
          <w:sz w:val="28"/>
          <w:szCs w:val="28"/>
          <w:lang w:eastAsia="ru-RU"/>
        </w:rPr>
        <w:t xml:space="preserve"> план - 2%, факт - 0,3%;</w:t>
      </w:r>
    </w:p>
    <w:p w14:paraId="1D9DD2EE" w14:textId="2C3DDFC8" w:rsidR="00BE170C" w:rsidRPr="00BF362A" w:rsidRDefault="00BE170C" w:rsidP="000E7E77">
      <w:pPr>
        <w:pStyle w:val="a4"/>
        <w:numPr>
          <w:ilvl w:val="0"/>
          <w:numId w:val="11"/>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BF362A">
        <w:rPr>
          <w:rFonts w:ascii="Times New Roman" w:eastAsia="Times New Roman" w:hAnsi="Times New Roman" w:cs="Times New Roman"/>
          <w:sz w:val="28"/>
          <w:szCs w:val="28"/>
          <w:lang w:eastAsia="ru-RU"/>
        </w:rPr>
        <w:t xml:space="preserve">доля случаев выполнения </w:t>
      </w:r>
      <w:proofErr w:type="spellStart"/>
      <w:r w:rsidRPr="00BF362A">
        <w:rPr>
          <w:rFonts w:ascii="Times New Roman" w:eastAsia="Times New Roman" w:hAnsi="Times New Roman" w:cs="Times New Roman"/>
          <w:sz w:val="28"/>
          <w:szCs w:val="28"/>
          <w:lang w:eastAsia="ru-RU"/>
        </w:rPr>
        <w:t>тромболитической</w:t>
      </w:r>
      <w:proofErr w:type="spellEnd"/>
      <w:r w:rsidRPr="00BF362A">
        <w:rPr>
          <w:rFonts w:ascii="Times New Roman" w:eastAsia="Times New Roman" w:hAnsi="Times New Roman" w:cs="Times New Roman"/>
          <w:sz w:val="28"/>
          <w:szCs w:val="28"/>
          <w:lang w:eastAsia="ru-RU"/>
        </w:rPr>
        <w:t xml:space="preserve"> терапии и </w:t>
      </w:r>
      <w:proofErr w:type="spellStart"/>
      <w:r w:rsidRPr="00BF362A">
        <w:rPr>
          <w:rFonts w:ascii="Times New Roman" w:eastAsia="Times New Roman" w:hAnsi="Times New Roman" w:cs="Times New Roman"/>
          <w:sz w:val="28"/>
          <w:szCs w:val="28"/>
          <w:lang w:eastAsia="ru-RU"/>
        </w:rPr>
        <w:t>стентирования</w:t>
      </w:r>
      <w:proofErr w:type="spellEnd"/>
      <w:r w:rsidRPr="00BF362A">
        <w:rPr>
          <w:rFonts w:ascii="Times New Roman" w:eastAsia="Times New Roman" w:hAnsi="Times New Roman" w:cs="Times New Roman"/>
          <w:sz w:val="28"/>
          <w:szCs w:val="28"/>
          <w:lang w:eastAsia="ru-RU"/>
        </w:rPr>
        <w:t xml:space="preserve"> коронарных артерий пациентам с инфарктом миокарда от всех пациентов с инфарктом миокарда, госпитализированных в стационар в первые сутки от начала заболевания (охват </w:t>
      </w:r>
      <w:proofErr w:type="spellStart"/>
      <w:r w:rsidRPr="00BF362A">
        <w:rPr>
          <w:rFonts w:ascii="Times New Roman" w:eastAsia="Times New Roman" w:hAnsi="Times New Roman" w:cs="Times New Roman"/>
          <w:sz w:val="28"/>
          <w:szCs w:val="28"/>
          <w:lang w:eastAsia="ru-RU"/>
        </w:rPr>
        <w:t>реперфузионной</w:t>
      </w:r>
      <w:proofErr w:type="spellEnd"/>
      <w:r w:rsidRPr="00BF362A">
        <w:rPr>
          <w:rFonts w:ascii="Times New Roman" w:eastAsia="Times New Roman" w:hAnsi="Times New Roman" w:cs="Times New Roman"/>
          <w:sz w:val="28"/>
          <w:szCs w:val="28"/>
          <w:lang w:eastAsia="ru-RU"/>
        </w:rPr>
        <w:t xml:space="preserve"> терапией): план - 93,0%, факт - 93,1</w:t>
      </w:r>
      <w:r w:rsidR="002E2974" w:rsidRPr="00BF362A">
        <w:rPr>
          <w:rFonts w:ascii="Times New Roman" w:eastAsia="Times New Roman" w:hAnsi="Times New Roman" w:cs="Times New Roman"/>
          <w:sz w:val="28"/>
          <w:szCs w:val="28"/>
          <w:lang w:eastAsia="ru-RU"/>
        </w:rPr>
        <w:t> </w:t>
      </w:r>
      <w:r w:rsidRPr="00BF362A">
        <w:rPr>
          <w:rFonts w:ascii="Times New Roman" w:eastAsia="Times New Roman" w:hAnsi="Times New Roman" w:cs="Times New Roman"/>
          <w:sz w:val="28"/>
          <w:szCs w:val="28"/>
          <w:lang w:eastAsia="ru-RU"/>
        </w:rPr>
        <w:t>%;</w:t>
      </w:r>
    </w:p>
    <w:p w14:paraId="2144077E" w14:textId="71F8518B" w:rsidR="00BF362A" w:rsidRPr="00BF362A" w:rsidRDefault="00BE170C" w:rsidP="00BF362A">
      <w:pPr>
        <w:pStyle w:val="a4"/>
        <w:numPr>
          <w:ilvl w:val="0"/>
          <w:numId w:val="11"/>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BF362A">
        <w:rPr>
          <w:rFonts w:ascii="Times New Roman" w:eastAsia="Times New Roman" w:hAnsi="Times New Roman" w:cs="Times New Roman"/>
          <w:sz w:val="28"/>
          <w:szCs w:val="28"/>
          <w:lang w:eastAsia="ru-RU"/>
        </w:rPr>
        <w:t>доля увеличения числа лиц с болезнями системы кровообращения, проживших предыдущий год без острых сердечно-сосудистых событий: план - 5,1%, факт – 10,7%.</w:t>
      </w:r>
    </w:p>
    <w:p w14:paraId="10C2001B" w14:textId="3197A28F" w:rsidR="004C4B95" w:rsidRPr="00575A31" w:rsidRDefault="00575A31" w:rsidP="002F2C28">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575A31">
        <w:rPr>
          <w:rFonts w:ascii="Times New Roman" w:eastAsia="Times New Roman" w:hAnsi="Times New Roman" w:cs="Times New Roman"/>
          <w:sz w:val="28"/>
          <w:szCs w:val="28"/>
          <w:lang w:eastAsia="ru-RU"/>
        </w:rPr>
        <w:t xml:space="preserve">На 1 </w:t>
      </w:r>
      <w:r>
        <w:rPr>
          <w:rFonts w:ascii="Times New Roman" w:eastAsia="Times New Roman" w:hAnsi="Times New Roman" w:cs="Times New Roman"/>
          <w:sz w:val="28"/>
          <w:szCs w:val="28"/>
          <w:lang w:eastAsia="ru-RU"/>
        </w:rPr>
        <w:t>января 2026 года</w:t>
      </w:r>
      <w:r w:rsidRPr="00575A31">
        <w:rPr>
          <w:rFonts w:ascii="Times New Roman" w:eastAsia="Times New Roman" w:hAnsi="Times New Roman" w:cs="Times New Roman"/>
          <w:sz w:val="28"/>
          <w:szCs w:val="28"/>
          <w:lang w:eastAsia="ru-RU"/>
        </w:rPr>
        <w:t xml:space="preserve"> из 6 показателей достигли плановых значений 5 показателей.</w:t>
      </w:r>
      <w:r w:rsidR="002F2C28">
        <w:rPr>
          <w:rFonts w:ascii="Times New Roman" w:eastAsia="Times New Roman" w:hAnsi="Times New Roman" w:cs="Times New Roman"/>
          <w:sz w:val="28"/>
          <w:szCs w:val="28"/>
          <w:lang w:eastAsia="ru-RU"/>
        </w:rPr>
        <w:t xml:space="preserve"> </w:t>
      </w:r>
      <w:r w:rsidR="004C4B95" w:rsidRPr="00575A31">
        <w:rPr>
          <w:rFonts w:ascii="Times New Roman" w:eastAsia="Times New Roman" w:hAnsi="Times New Roman" w:cs="Times New Roman"/>
          <w:sz w:val="28"/>
          <w:szCs w:val="28"/>
          <w:lang w:eastAsia="ru-RU"/>
        </w:rPr>
        <w:t xml:space="preserve">Установлено недостижение </w:t>
      </w:r>
      <w:r>
        <w:rPr>
          <w:rFonts w:ascii="Times New Roman" w:eastAsia="Times New Roman" w:hAnsi="Times New Roman" w:cs="Times New Roman"/>
          <w:sz w:val="28"/>
          <w:szCs w:val="28"/>
          <w:lang w:eastAsia="ru-RU"/>
        </w:rPr>
        <w:t xml:space="preserve">целевого значения по </w:t>
      </w:r>
      <w:r w:rsidR="004C4B95" w:rsidRPr="00575A31">
        <w:rPr>
          <w:rFonts w:ascii="Times New Roman" w:eastAsia="Times New Roman" w:hAnsi="Times New Roman" w:cs="Times New Roman"/>
          <w:sz w:val="28"/>
          <w:szCs w:val="28"/>
          <w:lang w:eastAsia="ru-RU"/>
        </w:rPr>
        <w:t>показател</w:t>
      </w:r>
      <w:r>
        <w:rPr>
          <w:rFonts w:ascii="Times New Roman" w:eastAsia="Times New Roman" w:hAnsi="Times New Roman" w:cs="Times New Roman"/>
          <w:sz w:val="28"/>
          <w:szCs w:val="28"/>
          <w:lang w:eastAsia="ru-RU"/>
        </w:rPr>
        <w:t>ю</w:t>
      </w:r>
      <w:r w:rsidR="004C4B95" w:rsidRPr="00575A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4C4B95" w:rsidRPr="00575A31">
        <w:rPr>
          <w:rFonts w:ascii="Times New Roman" w:eastAsia="Times New Roman" w:hAnsi="Times New Roman" w:cs="Times New Roman"/>
          <w:sz w:val="28"/>
          <w:szCs w:val="28"/>
          <w:lang w:eastAsia="ru-RU"/>
        </w:rPr>
        <w:t xml:space="preserve">оля пациентов с инфарктом мозга, которым выполнена </w:t>
      </w:r>
      <w:proofErr w:type="spellStart"/>
      <w:r w:rsidR="004C4B95" w:rsidRPr="00575A31">
        <w:rPr>
          <w:rFonts w:ascii="Times New Roman" w:eastAsia="Times New Roman" w:hAnsi="Times New Roman" w:cs="Times New Roman"/>
          <w:sz w:val="28"/>
          <w:szCs w:val="28"/>
          <w:lang w:eastAsia="ru-RU"/>
        </w:rPr>
        <w:t>тромбэкстракция</w:t>
      </w:r>
      <w:proofErr w:type="spellEnd"/>
      <w:r w:rsidR="004C4B95" w:rsidRPr="00575A31">
        <w:rPr>
          <w:rFonts w:ascii="Times New Roman" w:eastAsia="Times New Roman" w:hAnsi="Times New Roman" w:cs="Times New Roman"/>
          <w:sz w:val="28"/>
          <w:szCs w:val="28"/>
          <w:lang w:eastAsia="ru-RU"/>
        </w:rPr>
        <w:t>, от всех пациентов с инфарктом мозга, выбывших из стационара</w:t>
      </w:r>
      <w:r>
        <w:rPr>
          <w:rFonts w:ascii="Times New Roman" w:eastAsia="Times New Roman" w:hAnsi="Times New Roman" w:cs="Times New Roman"/>
          <w:sz w:val="28"/>
          <w:szCs w:val="28"/>
          <w:lang w:eastAsia="ru-RU"/>
        </w:rPr>
        <w:t>»</w:t>
      </w:r>
      <w:r w:rsidR="002F2C28">
        <w:rPr>
          <w:rFonts w:ascii="Times New Roman" w:eastAsia="Times New Roman" w:hAnsi="Times New Roman" w:cs="Times New Roman"/>
          <w:sz w:val="28"/>
          <w:szCs w:val="28"/>
          <w:lang w:eastAsia="ru-RU"/>
        </w:rPr>
        <w:t xml:space="preserve"> (при </w:t>
      </w:r>
      <w:r w:rsidR="002F2C28" w:rsidRPr="002F2C28">
        <w:rPr>
          <w:rFonts w:ascii="Times New Roman" w:eastAsia="Times New Roman" w:hAnsi="Times New Roman" w:cs="Times New Roman"/>
          <w:sz w:val="28"/>
          <w:szCs w:val="28"/>
          <w:lang w:eastAsia="ru-RU"/>
        </w:rPr>
        <w:t xml:space="preserve">плане </w:t>
      </w:r>
      <w:r w:rsidR="004C4B95" w:rsidRPr="002F2C28">
        <w:rPr>
          <w:rFonts w:ascii="Times New Roman" w:eastAsia="Times New Roman" w:hAnsi="Times New Roman" w:cs="Times New Roman"/>
          <w:sz w:val="28"/>
          <w:szCs w:val="28"/>
          <w:lang w:eastAsia="ru-RU"/>
        </w:rPr>
        <w:t xml:space="preserve">– 2 %, </w:t>
      </w:r>
      <w:r w:rsidRPr="002F2C28">
        <w:rPr>
          <w:rFonts w:ascii="Times New Roman" w:eastAsia="Times New Roman" w:hAnsi="Times New Roman" w:cs="Times New Roman"/>
          <w:sz w:val="28"/>
          <w:szCs w:val="28"/>
          <w:lang w:eastAsia="ru-RU"/>
        </w:rPr>
        <w:t>факт</w:t>
      </w:r>
      <w:r w:rsidR="004C4B95" w:rsidRPr="002F2C28">
        <w:rPr>
          <w:rFonts w:ascii="Times New Roman" w:eastAsia="Times New Roman" w:hAnsi="Times New Roman" w:cs="Times New Roman"/>
          <w:sz w:val="28"/>
          <w:szCs w:val="28"/>
          <w:lang w:eastAsia="ru-RU"/>
        </w:rPr>
        <w:t xml:space="preserve"> - 0,3 %</w:t>
      </w:r>
      <w:r w:rsidR="002F2C28" w:rsidRPr="002F2C28">
        <w:rPr>
          <w:rFonts w:ascii="Times New Roman" w:eastAsia="Times New Roman" w:hAnsi="Times New Roman" w:cs="Times New Roman"/>
          <w:sz w:val="28"/>
          <w:szCs w:val="28"/>
          <w:lang w:eastAsia="ru-RU"/>
        </w:rPr>
        <w:t>)</w:t>
      </w:r>
      <w:r w:rsidR="004C4B95" w:rsidRPr="002F2C28">
        <w:rPr>
          <w:rFonts w:ascii="Times New Roman" w:eastAsia="Times New Roman" w:hAnsi="Times New Roman" w:cs="Times New Roman"/>
          <w:sz w:val="28"/>
          <w:szCs w:val="28"/>
          <w:lang w:eastAsia="ru-RU"/>
        </w:rPr>
        <w:t>.</w:t>
      </w:r>
      <w:r w:rsidR="004C4B95" w:rsidRPr="00575A31">
        <w:rPr>
          <w:rFonts w:ascii="Times New Roman" w:eastAsia="Times New Roman" w:hAnsi="Times New Roman" w:cs="Times New Roman"/>
          <w:sz w:val="28"/>
          <w:szCs w:val="28"/>
          <w:lang w:eastAsia="ru-RU"/>
        </w:rPr>
        <w:t xml:space="preserve"> </w:t>
      </w:r>
    </w:p>
    <w:p w14:paraId="6C81E003" w14:textId="25C5A17B" w:rsidR="000E7E77" w:rsidRPr="002F2C28" w:rsidRDefault="00575A31" w:rsidP="002F2C28">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4C4B95">
        <w:rPr>
          <w:rFonts w:ascii="Times New Roman" w:eastAsia="Times New Roman" w:hAnsi="Times New Roman" w:cs="Times New Roman"/>
          <w:sz w:val="28"/>
          <w:szCs w:val="28"/>
          <w:lang w:eastAsia="ru-RU"/>
        </w:rPr>
        <w:t xml:space="preserve">Мероприятия регионального проекта </w:t>
      </w:r>
      <w:r w:rsidR="00A002F4">
        <w:rPr>
          <w:rFonts w:ascii="Times New Roman" w:eastAsia="Times New Roman" w:hAnsi="Times New Roman" w:cs="Times New Roman"/>
          <w:sz w:val="28"/>
          <w:szCs w:val="28"/>
          <w:lang w:eastAsia="ru-RU"/>
        </w:rPr>
        <w:t xml:space="preserve">в 2025 году </w:t>
      </w:r>
      <w:r w:rsidRPr="004C4B95">
        <w:rPr>
          <w:rFonts w:ascii="Times New Roman" w:eastAsia="Times New Roman" w:hAnsi="Times New Roman" w:cs="Times New Roman"/>
          <w:sz w:val="28"/>
          <w:szCs w:val="28"/>
          <w:lang w:eastAsia="ru-RU"/>
        </w:rPr>
        <w:t>исполнены не в полном объеме.</w:t>
      </w:r>
    </w:p>
    <w:p w14:paraId="7D841229" w14:textId="25396E55" w:rsidR="005C4CB0" w:rsidRPr="00DC1571" w:rsidRDefault="005C4CB0" w:rsidP="002E2974">
      <w:pPr>
        <w:tabs>
          <w:tab w:val="left" w:pos="0"/>
          <w:tab w:val="left" w:pos="993"/>
        </w:tabs>
        <w:spacing w:after="0" w:line="240" w:lineRule="auto"/>
        <w:ind w:firstLine="709"/>
        <w:jc w:val="both"/>
        <w:rPr>
          <w:rFonts w:ascii="Times New Roman" w:eastAsia="Times New Roman" w:hAnsi="Times New Roman" w:cs="Times New Roman"/>
          <w:b/>
          <w:bCs/>
          <w:i/>
          <w:iCs/>
          <w:sz w:val="28"/>
          <w:szCs w:val="28"/>
          <w:lang w:eastAsia="ru-RU"/>
        </w:rPr>
      </w:pPr>
      <w:r w:rsidRPr="00DC1571">
        <w:rPr>
          <w:rFonts w:ascii="Times New Roman" w:eastAsia="Times New Roman" w:hAnsi="Times New Roman" w:cs="Times New Roman"/>
          <w:b/>
          <w:bCs/>
          <w:i/>
          <w:iCs/>
          <w:sz w:val="28"/>
          <w:szCs w:val="28"/>
          <w:lang w:eastAsia="ru-RU"/>
        </w:rPr>
        <w:t>3.</w:t>
      </w:r>
      <w:r w:rsidRPr="00DC1571">
        <w:rPr>
          <w:rFonts w:ascii="Times New Roman" w:eastAsia="Times New Roman" w:hAnsi="Times New Roman" w:cs="Times New Roman"/>
          <w:b/>
          <w:bCs/>
          <w:i/>
          <w:iCs/>
          <w:sz w:val="28"/>
          <w:szCs w:val="28"/>
          <w:lang w:eastAsia="ru-RU"/>
        </w:rPr>
        <w:tab/>
      </w:r>
      <w:r w:rsidR="00DC1571">
        <w:rPr>
          <w:rFonts w:ascii="Times New Roman" w:eastAsia="Times New Roman" w:hAnsi="Times New Roman" w:cs="Times New Roman"/>
          <w:b/>
          <w:bCs/>
          <w:i/>
          <w:iCs/>
          <w:sz w:val="28"/>
          <w:szCs w:val="28"/>
          <w:lang w:eastAsia="ru-RU"/>
        </w:rPr>
        <w:t xml:space="preserve"> </w:t>
      </w:r>
      <w:r w:rsidRPr="00DC1571">
        <w:rPr>
          <w:rFonts w:ascii="Times New Roman" w:eastAsia="Times New Roman" w:hAnsi="Times New Roman" w:cs="Times New Roman"/>
          <w:b/>
          <w:bCs/>
          <w:i/>
          <w:iCs/>
          <w:sz w:val="28"/>
          <w:szCs w:val="28"/>
          <w:lang w:eastAsia="ru-RU"/>
        </w:rPr>
        <w:t>Региональный проект «Борьба с гепатитом С и минимизация рисков распространения данного заболевания».</w:t>
      </w:r>
    </w:p>
    <w:p w14:paraId="00C5FC1F" w14:textId="62F5D33C" w:rsidR="00BE170C" w:rsidRPr="00DC1571" w:rsidRDefault="002F2C28" w:rsidP="002E2974">
      <w:pPr>
        <w:tabs>
          <w:tab w:val="left" w:pos="0"/>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BE170C" w:rsidRPr="00DC1571">
        <w:rPr>
          <w:rFonts w:ascii="Times New Roman" w:eastAsia="Times New Roman" w:hAnsi="Times New Roman" w:cs="Times New Roman"/>
          <w:sz w:val="28"/>
          <w:szCs w:val="28"/>
          <w:lang w:eastAsia="ru-RU"/>
        </w:rPr>
        <w:t xml:space="preserve">бщий объем средств, предусмотренный на реализацию регионального проекта </w:t>
      </w:r>
      <w:r w:rsidRPr="00DC1571">
        <w:rPr>
          <w:rFonts w:ascii="Times New Roman" w:eastAsia="Times New Roman" w:hAnsi="Times New Roman" w:cs="Times New Roman"/>
          <w:sz w:val="28"/>
          <w:szCs w:val="28"/>
          <w:lang w:eastAsia="ru-RU"/>
        </w:rPr>
        <w:t>в 2025 году,</w:t>
      </w:r>
      <w:r w:rsidR="00BE170C" w:rsidRPr="00DC1571">
        <w:rPr>
          <w:rFonts w:ascii="Times New Roman" w:eastAsia="Times New Roman" w:hAnsi="Times New Roman" w:cs="Times New Roman"/>
          <w:sz w:val="28"/>
          <w:szCs w:val="28"/>
          <w:lang w:eastAsia="ru-RU"/>
        </w:rPr>
        <w:t xml:space="preserve"> составляет 6</w:t>
      </w:r>
      <w:r w:rsidR="00575A31">
        <w:rPr>
          <w:rFonts w:ascii="Times New Roman" w:eastAsia="Times New Roman" w:hAnsi="Times New Roman" w:cs="Times New Roman"/>
          <w:sz w:val="28"/>
          <w:szCs w:val="28"/>
          <w:lang w:eastAsia="ru-RU"/>
        </w:rPr>
        <w:t> </w:t>
      </w:r>
      <w:r w:rsidR="00BE170C" w:rsidRPr="00DC1571">
        <w:rPr>
          <w:rFonts w:ascii="Times New Roman" w:eastAsia="Times New Roman" w:hAnsi="Times New Roman" w:cs="Times New Roman"/>
          <w:sz w:val="28"/>
          <w:szCs w:val="28"/>
          <w:lang w:eastAsia="ru-RU"/>
        </w:rPr>
        <w:t>062,4 тыс. руб. (из федерального бюджета – 5</w:t>
      </w:r>
      <w:r>
        <w:rPr>
          <w:rFonts w:ascii="Times New Roman" w:eastAsia="Times New Roman" w:hAnsi="Times New Roman" w:cs="Times New Roman"/>
          <w:sz w:val="28"/>
          <w:szCs w:val="28"/>
          <w:lang w:eastAsia="ru-RU"/>
        </w:rPr>
        <w:t> </w:t>
      </w:r>
      <w:r w:rsidR="00BE170C" w:rsidRPr="00DC1571">
        <w:rPr>
          <w:rFonts w:ascii="Times New Roman" w:eastAsia="Times New Roman" w:hAnsi="Times New Roman" w:cs="Times New Roman"/>
          <w:sz w:val="28"/>
          <w:szCs w:val="28"/>
          <w:lang w:eastAsia="ru-RU"/>
        </w:rPr>
        <w:t>759,3 тыс. руб., из республиканского бюджета – 303,1 тыс. руб.).</w:t>
      </w:r>
    </w:p>
    <w:p w14:paraId="4665F2D3" w14:textId="2C2685E9" w:rsidR="00BE170C" w:rsidRPr="00DC1571" w:rsidRDefault="00BE170C" w:rsidP="002E2974">
      <w:pPr>
        <w:tabs>
          <w:tab w:val="left" w:pos="0"/>
          <w:tab w:val="left" w:pos="1134"/>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Министерством здравоохранения Российской Федерации с Администрацией Главы и Правительства Республики Ингушетия</w:t>
      </w:r>
      <w:r w:rsidR="002F2C28">
        <w:rPr>
          <w:rFonts w:ascii="Times New Roman" w:eastAsia="Times New Roman" w:hAnsi="Times New Roman" w:cs="Times New Roman"/>
          <w:sz w:val="28"/>
          <w:szCs w:val="28"/>
          <w:lang w:eastAsia="ru-RU"/>
        </w:rPr>
        <w:t>, в</w:t>
      </w:r>
      <w:r w:rsidR="002F2C28" w:rsidRPr="00DC1571">
        <w:rPr>
          <w:rFonts w:ascii="Times New Roman" w:eastAsia="Times New Roman" w:hAnsi="Times New Roman" w:cs="Times New Roman"/>
          <w:sz w:val="28"/>
          <w:szCs w:val="28"/>
          <w:lang w:eastAsia="ru-RU"/>
        </w:rPr>
        <w:t xml:space="preserve"> рамках реализации данного регионального проекта</w:t>
      </w:r>
      <w:r w:rsidR="002F2C28">
        <w:rPr>
          <w:rFonts w:ascii="Times New Roman" w:eastAsia="Times New Roman" w:hAnsi="Times New Roman" w:cs="Times New Roman"/>
          <w:sz w:val="28"/>
          <w:szCs w:val="28"/>
          <w:lang w:eastAsia="ru-RU"/>
        </w:rPr>
        <w:t>,</w:t>
      </w:r>
      <w:r w:rsidR="002F2C28" w:rsidRPr="00DC1571">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заключено соглашение от 27.12.2024 №</w:t>
      </w:r>
      <w:r w:rsidR="002F2C28">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056-09-2025-653 о предоставлении субсидии из федерального бюджета бюджету Республики Ингушетия на сумму 6</w:t>
      </w:r>
      <w:r w:rsidR="002F2C28">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062,4 тыс. руб. (из федерального бюджета – 5</w:t>
      </w:r>
      <w:r w:rsidR="002F2C28">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 xml:space="preserve">759,3 тыс. руб., из республиканского бюджета – </w:t>
      </w:r>
      <w:r w:rsidRPr="00DC1571">
        <w:rPr>
          <w:rFonts w:ascii="Times New Roman" w:eastAsia="Times New Roman" w:hAnsi="Times New Roman" w:cs="Times New Roman"/>
          <w:sz w:val="28"/>
          <w:szCs w:val="28"/>
          <w:lang w:eastAsia="ru-RU"/>
        </w:rPr>
        <w:lastRenderedPageBreak/>
        <w:t xml:space="preserve">303,1 тыс. руб.) на 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в рамках федерального проекта «Борьба с гепатитом С и минимизация рисков распространения данного заболевания, в рамках государственной программы Российской Федерации «Развитие здравоохранения». </w:t>
      </w:r>
    </w:p>
    <w:p w14:paraId="2B6D7D2E" w14:textId="23625BF5" w:rsidR="00BE170C" w:rsidRPr="00DC1571" w:rsidRDefault="00BE170C" w:rsidP="00A002F4">
      <w:pPr>
        <w:tabs>
          <w:tab w:val="left" w:pos="0"/>
          <w:tab w:val="left" w:pos="1134"/>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Финансирование и кассовое исполнение на </w:t>
      </w:r>
      <w:r w:rsidR="002F2C28">
        <w:rPr>
          <w:rFonts w:ascii="Times New Roman" w:eastAsia="Times New Roman" w:hAnsi="Times New Roman" w:cs="Times New Roman"/>
          <w:sz w:val="28"/>
          <w:szCs w:val="28"/>
          <w:lang w:eastAsia="ru-RU"/>
        </w:rPr>
        <w:t>1 января 2026 года</w:t>
      </w:r>
      <w:r w:rsidRPr="00DC1571">
        <w:rPr>
          <w:rFonts w:ascii="Times New Roman" w:eastAsia="Times New Roman" w:hAnsi="Times New Roman" w:cs="Times New Roman"/>
          <w:sz w:val="28"/>
          <w:szCs w:val="28"/>
          <w:lang w:eastAsia="ru-RU"/>
        </w:rPr>
        <w:t xml:space="preserve"> составило 5</w:t>
      </w:r>
      <w:r w:rsidR="002F2C28">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954,8 тыс. руб. (из федерального бюджета – 5</w:t>
      </w:r>
      <w:r w:rsidR="002F2C28">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657,1 тыс. руб., из республиканского бюджета – 297,7 тыс. руб.).</w:t>
      </w:r>
      <w:r w:rsidR="00A002F4">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Мероприятия</w:t>
      </w:r>
      <w:r w:rsidR="002F2C28">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по данному Соглашению исполнены в полном объеме.</w:t>
      </w:r>
    </w:p>
    <w:p w14:paraId="22680DA0" w14:textId="6916A75F" w:rsidR="00BE170C" w:rsidRPr="00DC1571" w:rsidRDefault="00BE170C" w:rsidP="002E2974">
      <w:pPr>
        <w:tabs>
          <w:tab w:val="left" w:pos="0"/>
          <w:tab w:val="left" w:pos="1134"/>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Согласно паспорту регионального проекта</w:t>
      </w:r>
      <w:r w:rsidR="001C61BA">
        <w:rPr>
          <w:rFonts w:ascii="Times New Roman" w:eastAsia="Times New Roman" w:hAnsi="Times New Roman" w:cs="Times New Roman"/>
          <w:sz w:val="28"/>
          <w:szCs w:val="28"/>
          <w:lang w:eastAsia="ru-RU"/>
        </w:rPr>
        <w:t>,</w:t>
      </w:r>
      <w:r w:rsidRPr="00DC1571">
        <w:rPr>
          <w:rFonts w:ascii="Times New Roman" w:eastAsia="Times New Roman" w:hAnsi="Times New Roman" w:cs="Times New Roman"/>
          <w:sz w:val="28"/>
          <w:szCs w:val="28"/>
          <w:lang w:eastAsia="ru-RU"/>
        </w:rPr>
        <w:t xml:space="preserve"> на 2025 год установлены следующие целевые показатели:</w:t>
      </w:r>
    </w:p>
    <w:p w14:paraId="0CDF8AA5" w14:textId="217D86BD" w:rsidR="00BE170C" w:rsidRPr="00BF362A" w:rsidRDefault="00BE170C" w:rsidP="002F2C28">
      <w:pPr>
        <w:pStyle w:val="a4"/>
        <w:numPr>
          <w:ilvl w:val="0"/>
          <w:numId w:val="12"/>
        </w:numPr>
        <w:tabs>
          <w:tab w:val="left" w:pos="0"/>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BF362A">
        <w:rPr>
          <w:rFonts w:ascii="Times New Roman" w:eastAsia="Times New Roman" w:hAnsi="Times New Roman" w:cs="Times New Roman"/>
          <w:sz w:val="28"/>
          <w:szCs w:val="28"/>
          <w:lang w:eastAsia="ru-RU"/>
        </w:rPr>
        <w:t>доля пациентов с хроническим вирусным гепатитом С, данные о которых внесены в Федеральный регистр вирусных гепатитов, из числа зарегистрированных пациентов с хроническим вирусным гепатитом С: план - 90,0%, факт – 100,0%;</w:t>
      </w:r>
    </w:p>
    <w:p w14:paraId="76D69569" w14:textId="166A6920" w:rsidR="00BE170C" w:rsidRPr="00BF362A" w:rsidRDefault="00BE170C" w:rsidP="002F2C28">
      <w:pPr>
        <w:pStyle w:val="a4"/>
        <w:numPr>
          <w:ilvl w:val="0"/>
          <w:numId w:val="12"/>
        </w:numPr>
        <w:tabs>
          <w:tab w:val="left" w:pos="0"/>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BF362A">
        <w:rPr>
          <w:rFonts w:ascii="Times New Roman" w:eastAsia="Times New Roman" w:hAnsi="Times New Roman" w:cs="Times New Roman"/>
          <w:sz w:val="28"/>
          <w:szCs w:val="28"/>
          <w:lang w:eastAsia="ru-RU"/>
        </w:rPr>
        <w:t>доля пациентов с хроническим вирусным гепатитом С, данные о которых внесены в Федеральный регистр вирусных гепатитов, обеспеченных лекарственными препаратами в амбулаторных условиях, от общего числа пациентов с хроническим вирусным гепатитом С, состоящих под диспансерным наблюдением: п</w:t>
      </w:r>
      <w:r w:rsidR="002F2C28" w:rsidRPr="00BF362A">
        <w:rPr>
          <w:rFonts w:ascii="Times New Roman" w:eastAsia="Times New Roman" w:hAnsi="Times New Roman" w:cs="Times New Roman"/>
          <w:sz w:val="28"/>
          <w:szCs w:val="28"/>
          <w:lang w:eastAsia="ru-RU"/>
        </w:rPr>
        <w:t>л</w:t>
      </w:r>
      <w:r w:rsidRPr="00BF362A">
        <w:rPr>
          <w:rFonts w:ascii="Times New Roman" w:eastAsia="Times New Roman" w:hAnsi="Times New Roman" w:cs="Times New Roman"/>
          <w:sz w:val="28"/>
          <w:szCs w:val="28"/>
          <w:lang w:eastAsia="ru-RU"/>
        </w:rPr>
        <w:t>ан - 3,82%, факт - 4,2%;</w:t>
      </w:r>
    </w:p>
    <w:p w14:paraId="212EC333" w14:textId="5FEC81AF" w:rsidR="00BE170C" w:rsidRPr="00BF362A" w:rsidRDefault="00BE170C" w:rsidP="002F2C28">
      <w:pPr>
        <w:pStyle w:val="a4"/>
        <w:numPr>
          <w:ilvl w:val="0"/>
          <w:numId w:val="12"/>
        </w:numPr>
        <w:tabs>
          <w:tab w:val="left" w:pos="0"/>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BF362A">
        <w:rPr>
          <w:rFonts w:ascii="Times New Roman" w:eastAsia="Times New Roman" w:hAnsi="Times New Roman" w:cs="Times New Roman"/>
          <w:sz w:val="28"/>
          <w:szCs w:val="28"/>
          <w:lang w:eastAsia="ru-RU"/>
        </w:rPr>
        <w:t>доля пациентов с хроническим вирусным гепатитом С, данные о которых внесены в Федеральный регистр вирусных гепатитов, обеспеченных лекарственными препаратами, в условиях дневного стационара в рамках обязательного медицинского страхования, от общего числа пациентов с хроническим вирусным гепатитом С, состоящих под диспансерным наблюдением: план - 5,1%, факт - 17,1%;</w:t>
      </w:r>
    </w:p>
    <w:p w14:paraId="1A033E4B" w14:textId="725F0989" w:rsidR="00BE170C" w:rsidRPr="00BF362A" w:rsidRDefault="00BE170C" w:rsidP="002F2C28">
      <w:pPr>
        <w:pStyle w:val="a4"/>
        <w:numPr>
          <w:ilvl w:val="0"/>
          <w:numId w:val="12"/>
        </w:numPr>
        <w:tabs>
          <w:tab w:val="left" w:pos="0"/>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BF362A">
        <w:rPr>
          <w:rFonts w:ascii="Times New Roman" w:eastAsia="Times New Roman" w:hAnsi="Times New Roman" w:cs="Times New Roman"/>
          <w:sz w:val="28"/>
          <w:szCs w:val="28"/>
          <w:lang w:eastAsia="ru-RU"/>
        </w:rPr>
        <w:t>доля пациентов, излечившихся от хронического вирусного гепатита С, от обеспеченных лекарственными препаратами: план - 93%, факт - 100,0%;</w:t>
      </w:r>
    </w:p>
    <w:p w14:paraId="12E3935B" w14:textId="2EF759F0" w:rsidR="00BE170C" w:rsidRPr="00BF362A" w:rsidRDefault="00BE170C" w:rsidP="00BF362A">
      <w:pPr>
        <w:pStyle w:val="a4"/>
        <w:numPr>
          <w:ilvl w:val="0"/>
          <w:numId w:val="12"/>
        </w:numPr>
        <w:tabs>
          <w:tab w:val="left" w:pos="0"/>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BF362A">
        <w:rPr>
          <w:rFonts w:ascii="Times New Roman" w:eastAsia="Times New Roman" w:hAnsi="Times New Roman" w:cs="Times New Roman"/>
          <w:sz w:val="28"/>
          <w:szCs w:val="28"/>
          <w:lang w:eastAsia="ru-RU"/>
        </w:rPr>
        <w:t xml:space="preserve">доля охвата скринингом на наличие антител к вирусному гепатиту С лиц из групп повышенного риска: план - 6,28%, факт - 8,6%. </w:t>
      </w:r>
    </w:p>
    <w:p w14:paraId="6B0808FD" w14:textId="6D9F7B52" w:rsidR="00BF362A" w:rsidRPr="00DC1571" w:rsidRDefault="00BF362A" w:rsidP="002E2974">
      <w:pPr>
        <w:tabs>
          <w:tab w:val="left" w:pos="0"/>
          <w:tab w:val="left" w:pos="1134"/>
        </w:tabs>
        <w:spacing w:after="0" w:line="240" w:lineRule="auto"/>
        <w:ind w:firstLine="709"/>
        <w:jc w:val="both"/>
        <w:rPr>
          <w:rFonts w:ascii="Times New Roman" w:eastAsia="Times New Roman" w:hAnsi="Times New Roman" w:cs="Times New Roman"/>
          <w:sz w:val="28"/>
          <w:szCs w:val="28"/>
          <w:lang w:eastAsia="ru-RU"/>
        </w:rPr>
      </w:pPr>
      <w:bookmarkStart w:id="4" w:name="_Hlk219806595"/>
      <w:r w:rsidRPr="00BF362A">
        <w:rPr>
          <w:rFonts w:ascii="Times New Roman" w:eastAsia="Times New Roman" w:hAnsi="Times New Roman" w:cs="Times New Roman"/>
          <w:sz w:val="28"/>
          <w:szCs w:val="28"/>
          <w:lang w:eastAsia="ru-RU"/>
        </w:rPr>
        <w:t xml:space="preserve">На 1 января 2026 года установленные </w:t>
      </w:r>
      <w:r>
        <w:rPr>
          <w:rFonts w:ascii="Times New Roman" w:eastAsia="Times New Roman" w:hAnsi="Times New Roman" w:cs="Times New Roman"/>
          <w:sz w:val="28"/>
          <w:szCs w:val="28"/>
          <w:lang w:eastAsia="ru-RU"/>
        </w:rPr>
        <w:t>5</w:t>
      </w:r>
      <w:r w:rsidRPr="00BF362A">
        <w:rPr>
          <w:rFonts w:ascii="Times New Roman" w:eastAsia="Times New Roman" w:hAnsi="Times New Roman" w:cs="Times New Roman"/>
          <w:sz w:val="28"/>
          <w:szCs w:val="28"/>
          <w:lang w:eastAsia="ru-RU"/>
        </w:rPr>
        <w:t xml:space="preserve"> показател</w:t>
      </w:r>
      <w:r>
        <w:rPr>
          <w:rFonts w:ascii="Times New Roman" w:eastAsia="Times New Roman" w:hAnsi="Times New Roman" w:cs="Times New Roman"/>
          <w:sz w:val="28"/>
          <w:szCs w:val="28"/>
          <w:lang w:eastAsia="ru-RU"/>
        </w:rPr>
        <w:t>ей</w:t>
      </w:r>
      <w:r w:rsidRPr="00BF362A">
        <w:rPr>
          <w:rFonts w:ascii="Times New Roman" w:eastAsia="Times New Roman" w:hAnsi="Times New Roman" w:cs="Times New Roman"/>
          <w:sz w:val="28"/>
          <w:szCs w:val="28"/>
          <w:lang w:eastAsia="ru-RU"/>
        </w:rPr>
        <w:t xml:space="preserve"> достигли плановых значений.</w:t>
      </w:r>
    </w:p>
    <w:p w14:paraId="18618EDB" w14:textId="1058AAE3" w:rsidR="00BE170C" w:rsidRPr="00DC1571" w:rsidRDefault="00BE170C" w:rsidP="002E2974">
      <w:pPr>
        <w:tabs>
          <w:tab w:val="left" w:pos="0"/>
          <w:tab w:val="left" w:pos="1134"/>
        </w:tabs>
        <w:spacing w:after="0" w:line="240" w:lineRule="auto"/>
        <w:ind w:firstLine="709"/>
        <w:jc w:val="both"/>
        <w:rPr>
          <w:rFonts w:ascii="Times New Roman" w:eastAsia="Times New Roman" w:hAnsi="Times New Roman" w:cs="Times New Roman"/>
          <w:b/>
          <w:bCs/>
          <w:i/>
          <w:iCs/>
          <w:sz w:val="28"/>
          <w:szCs w:val="28"/>
          <w:lang w:eastAsia="ru-RU"/>
        </w:rPr>
      </w:pPr>
      <w:bookmarkStart w:id="5" w:name="_Hlk219820749"/>
      <w:bookmarkEnd w:id="4"/>
      <w:r w:rsidRPr="00DC1571">
        <w:rPr>
          <w:rFonts w:ascii="Times New Roman" w:eastAsia="Times New Roman" w:hAnsi="Times New Roman" w:cs="Times New Roman"/>
          <w:sz w:val="28"/>
          <w:szCs w:val="28"/>
          <w:lang w:eastAsia="ru-RU"/>
        </w:rPr>
        <w:t>Региональный проект за 2025 год исполнен</w:t>
      </w:r>
      <w:r w:rsidR="00BF362A">
        <w:rPr>
          <w:rFonts w:ascii="Times New Roman" w:eastAsia="Times New Roman" w:hAnsi="Times New Roman" w:cs="Times New Roman"/>
          <w:sz w:val="28"/>
          <w:szCs w:val="28"/>
          <w:lang w:eastAsia="ru-RU"/>
        </w:rPr>
        <w:t xml:space="preserve"> в полном объеме</w:t>
      </w:r>
      <w:r w:rsidRPr="00DC1571">
        <w:rPr>
          <w:rFonts w:ascii="Times New Roman" w:eastAsia="Times New Roman" w:hAnsi="Times New Roman" w:cs="Times New Roman"/>
          <w:sz w:val="28"/>
          <w:szCs w:val="28"/>
          <w:lang w:eastAsia="ru-RU"/>
        </w:rPr>
        <w:t>.</w:t>
      </w:r>
      <w:r w:rsidRPr="00DC1571">
        <w:rPr>
          <w:rFonts w:ascii="Times New Roman" w:eastAsia="Times New Roman" w:hAnsi="Times New Roman" w:cs="Times New Roman"/>
          <w:b/>
          <w:bCs/>
          <w:i/>
          <w:iCs/>
          <w:sz w:val="28"/>
          <w:szCs w:val="28"/>
          <w:lang w:eastAsia="ru-RU"/>
        </w:rPr>
        <w:t xml:space="preserve"> </w:t>
      </w:r>
    </w:p>
    <w:bookmarkEnd w:id="5"/>
    <w:p w14:paraId="40D05AA5" w14:textId="2DFE85D9" w:rsidR="005C4CB0" w:rsidRPr="00DC1571" w:rsidRDefault="005C4CB0" w:rsidP="002E2974">
      <w:pPr>
        <w:tabs>
          <w:tab w:val="left" w:pos="0"/>
          <w:tab w:val="left" w:pos="1134"/>
        </w:tabs>
        <w:spacing w:after="0" w:line="240" w:lineRule="auto"/>
        <w:ind w:firstLine="709"/>
        <w:jc w:val="both"/>
        <w:rPr>
          <w:rFonts w:ascii="Times New Roman" w:eastAsia="Times New Roman" w:hAnsi="Times New Roman" w:cs="Times New Roman"/>
          <w:b/>
          <w:bCs/>
          <w:i/>
          <w:iCs/>
          <w:sz w:val="28"/>
          <w:szCs w:val="28"/>
          <w:lang w:eastAsia="ru-RU"/>
        </w:rPr>
      </w:pPr>
      <w:r w:rsidRPr="00DC1571">
        <w:rPr>
          <w:rFonts w:ascii="Times New Roman" w:eastAsia="Times New Roman" w:hAnsi="Times New Roman" w:cs="Times New Roman"/>
          <w:b/>
          <w:bCs/>
          <w:i/>
          <w:iCs/>
          <w:sz w:val="28"/>
          <w:szCs w:val="28"/>
          <w:lang w:eastAsia="ru-RU"/>
        </w:rPr>
        <w:t>4.</w:t>
      </w:r>
      <w:r w:rsidRPr="00DC1571">
        <w:rPr>
          <w:rFonts w:ascii="Times New Roman" w:eastAsia="Times New Roman" w:hAnsi="Times New Roman" w:cs="Times New Roman"/>
          <w:b/>
          <w:bCs/>
          <w:i/>
          <w:iCs/>
          <w:sz w:val="28"/>
          <w:szCs w:val="28"/>
          <w:lang w:eastAsia="ru-RU"/>
        </w:rPr>
        <w:tab/>
        <w:t>Региональный проект «Модернизация первичного звена здравоохранения».</w:t>
      </w:r>
    </w:p>
    <w:p w14:paraId="4C874557" w14:textId="5E2C2EF6" w:rsidR="00BE170C" w:rsidRPr="00DC1571" w:rsidRDefault="00BF362A" w:rsidP="00BF362A">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BE170C" w:rsidRPr="00DC1571">
        <w:rPr>
          <w:rFonts w:ascii="Times New Roman" w:eastAsia="Times New Roman" w:hAnsi="Times New Roman" w:cs="Times New Roman"/>
          <w:sz w:val="28"/>
          <w:szCs w:val="28"/>
          <w:lang w:eastAsia="ru-RU"/>
        </w:rPr>
        <w:t xml:space="preserve">бщий объем средств, предусмотренный на реализацию регионального проекта </w:t>
      </w:r>
      <w:r w:rsidRPr="00DC1571">
        <w:rPr>
          <w:rFonts w:ascii="Times New Roman" w:eastAsia="Times New Roman" w:hAnsi="Times New Roman" w:cs="Times New Roman"/>
          <w:sz w:val="28"/>
          <w:szCs w:val="28"/>
          <w:lang w:eastAsia="ru-RU"/>
        </w:rPr>
        <w:t>в 2025 году,</w:t>
      </w:r>
      <w:r w:rsidR="00BE170C" w:rsidRPr="00DC1571">
        <w:rPr>
          <w:rFonts w:ascii="Times New Roman" w:eastAsia="Times New Roman" w:hAnsi="Times New Roman" w:cs="Times New Roman"/>
          <w:sz w:val="28"/>
          <w:szCs w:val="28"/>
          <w:lang w:eastAsia="ru-RU"/>
        </w:rPr>
        <w:t xml:space="preserve"> составляет 187</w:t>
      </w:r>
      <w:r>
        <w:rPr>
          <w:rFonts w:ascii="Times New Roman" w:eastAsia="Times New Roman" w:hAnsi="Times New Roman" w:cs="Times New Roman"/>
          <w:sz w:val="28"/>
          <w:szCs w:val="28"/>
          <w:lang w:eastAsia="ru-RU"/>
        </w:rPr>
        <w:t> </w:t>
      </w:r>
      <w:r w:rsidR="00BE170C" w:rsidRPr="00DC1571">
        <w:rPr>
          <w:rFonts w:ascii="Times New Roman" w:eastAsia="Times New Roman" w:hAnsi="Times New Roman" w:cs="Times New Roman"/>
          <w:sz w:val="28"/>
          <w:szCs w:val="28"/>
          <w:lang w:eastAsia="ru-RU"/>
        </w:rPr>
        <w:t>850,6 тыс. руб. (из федерального бюджета – 183</w:t>
      </w:r>
      <w:r>
        <w:rPr>
          <w:rFonts w:ascii="Times New Roman" w:eastAsia="Times New Roman" w:hAnsi="Times New Roman" w:cs="Times New Roman"/>
          <w:sz w:val="28"/>
          <w:szCs w:val="28"/>
          <w:lang w:eastAsia="ru-RU"/>
        </w:rPr>
        <w:t> </w:t>
      </w:r>
      <w:r w:rsidR="00BE170C" w:rsidRPr="00DC1571">
        <w:rPr>
          <w:rFonts w:ascii="Times New Roman" w:eastAsia="Times New Roman" w:hAnsi="Times New Roman" w:cs="Times New Roman"/>
          <w:sz w:val="28"/>
          <w:szCs w:val="28"/>
          <w:lang w:eastAsia="ru-RU"/>
        </w:rPr>
        <w:t>619,1 тыс. руб., из республиканского бюджета – 4</w:t>
      </w:r>
      <w:r>
        <w:rPr>
          <w:rFonts w:ascii="Times New Roman" w:eastAsia="Times New Roman" w:hAnsi="Times New Roman" w:cs="Times New Roman"/>
          <w:sz w:val="28"/>
          <w:szCs w:val="28"/>
          <w:lang w:eastAsia="ru-RU"/>
        </w:rPr>
        <w:t> </w:t>
      </w:r>
      <w:r w:rsidR="00BE170C" w:rsidRPr="00DC1571">
        <w:rPr>
          <w:rFonts w:ascii="Times New Roman" w:eastAsia="Times New Roman" w:hAnsi="Times New Roman" w:cs="Times New Roman"/>
          <w:sz w:val="28"/>
          <w:szCs w:val="28"/>
          <w:lang w:eastAsia="ru-RU"/>
        </w:rPr>
        <w:t>231,5 тыс. руб.).</w:t>
      </w:r>
    </w:p>
    <w:p w14:paraId="7C7C0A05" w14:textId="76FDF712" w:rsidR="00BE170C" w:rsidRPr="00DC1571" w:rsidRDefault="00BE170C"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Министерством здравоохранения Российской Федерации с Администрацией Главы и Правительства Республики Ингушетия</w:t>
      </w:r>
      <w:r w:rsidR="00BF362A" w:rsidRPr="00DC1571">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заключено соглашение от 27.12.2024 №</w:t>
      </w:r>
      <w:r w:rsidR="00BF362A">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056-09-2025-1146 (в редакции дополнительного соглашения от 16.10.2025 №</w:t>
      </w:r>
      <w:r w:rsidR="00BF362A">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 xml:space="preserve">056-09-2025-1146/3) о предоставлении в 2025 году субсидии из федерального бюджета бюджету субъекта Российской Федерации в целях </w:t>
      </w:r>
      <w:proofErr w:type="spellStart"/>
      <w:r w:rsidRPr="00DC1571">
        <w:rPr>
          <w:rFonts w:ascii="Times New Roman" w:eastAsia="Times New Roman" w:hAnsi="Times New Roman" w:cs="Times New Roman"/>
          <w:sz w:val="28"/>
          <w:szCs w:val="28"/>
          <w:lang w:eastAsia="ru-RU"/>
        </w:rPr>
        <w:t>софинансирования</w:t>
      </w:r>
      <w:proofErr w:type="spellEnd"/>
      <w:r w:rsidRPr="00DC1571">
        <w:rPr>
          <w:rFonts w:ascii="Times New Roman" w:eastAsia="Times New Roman" w:hAnsi="Times New Roman" w:cs="Times New Roman"/>
          <w:sz w:val="28"/>
          <w:szCs w:val="28"/>
          <w:lang w:eastAsia="ru-RU"/>
        </w:rPr>
        <w:t xml:space="preserve"> расходных обязательств, возникающих при реализации мероприятий федерального проекта «Модернизация первичного </w:t>
      </w:r>
      <w:r w:rsidRPr="00DC1571">
        <w:rPr>
          <w:rFonts w:ascii="Times New Roman" w:eastAsia="Times New Roman" w:hAnsi="Times New Roman" w:cs="Times New Roman"/>
          <w:sz w:val="28"/>
          <w:szCs w:val="28"/>
          <w:lang w:eastAsia="ru-RU"/>
        </w:rPr>
        <w:lastRenderedPageBreak/>
        <w:t>звена здравоохранения Российской Федерации», в рамках государственной программы Российской Федерации «Развитие здравоохранения» на сумму 187</w:t>
      </w:r>
      <w:r w:rsidR="00BF362A">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850,6 тыс. руб. (из федерального бюджета – 183</w:t>
      </w:r>
      <w:r w:rsidR="00BF362A">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619,1 тыс. руб., из республиканского бюджета – 4</w:t>
      </w:r>
      <w:r w:rsidR="00BF362A">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231,5 тыс. руб.) по следующим мероприятиям:</w:t>
      </w:r>
    </w:p>
    <w:p w14:paraId="3D9965D7" w14:textId="7175D1FE" w:rsidR="00BE170C" w:rsidRPr="00924197" w:rsidRDefault="00BE170C" w:rsidP="00924197">
      <w:pPr>
        <w:pStyle w:val="a4"/>
        <w:numPr>
          <w:ilvl w:val="0"/>
          <w:numId w:val="13"/>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924197">
        <w:rPr>
          <w:rFonts w:ascii="Times New Roman" w:eastAsia="Times New Roman" w:hAnsi="Times New Roman" w:cs="Times New Roman"/>
          <w:sz w:val="28"/>
          <w:szCs w:val="28"/>
          <w:lang w:eastAsia="ru-RU"/>
        </w:rPr>
        <w:t xml:space="preserve">строительство участковой больницы ГБУ «Назрановская районная больница» в </w:t>
      </w:r>
      <w:proofErr w:type="spellStart"/>
      <w:r w:rsidRPr="00924197">
        <w:rPr>
          <w:rFonts w:ascii="Times New Roman" w:eastAsia="Times New Roman" w:hAnsi="Times New Roman" w:cs="Times New Roman"/>
          <w:sz w:val="28"/>
          <w:szCs w:val="28"/>
          <w:lang w:eastAsia="ru-RU"/>
        </w:rPr>
        <w:t>с.п</w:t>
      </w:r>
      <w:proofErr w:type="spellEnd"/>
      <w:r w:rsidRPr="00924197">
        <w:rPr>
          <w:rFonts w:ascii="Times New Roman" w:eastAsia="Times New Roman" w:hAnsi="Times New Roman" w:cs="Times New Roman"/>
          <w:sz w:val="28"/>
          <w:szCs w:val="28"/>
          <w:lang w:eastAsia="ru-RU"/>
        </w:rPr>
        <w:t>. Али-Юр</w:t>
      </w:r>
      <w:r w:rsidR="00BD6FBE" w:rsidRPr="00924197">
        <w:rPr>
          <w:rFonts w:ascii="Times New Roman" w:eastAsia="Times New Roman" w:hAnsi="Times New Roman" w:cs="Times New Roman"/>
          <w:sz w:val="28"/>
          <w:szCs w:val="28"/>
          <w:lang w:eastAsia="ru-RU"/>
        </w:rPr>
        <w:t>т -</w:t>
      </w:r>
      <w:r w:rsidRPr="00924197">
        <w:rPr>
          <w:rFonts w:ascii="Times New Roman" w:eastAsia="Times New Roman" w:hAnsi="Times New Roman" w:cs="Times New Roman"/>
          <w:sz w:val="28"/>
          <w:szCs w:val="28"/>
          <w:lang w:eastAsia="ru-RU"/>
        </w:rPr>
        <w:t xml:space="preserve"> в сумме 120</w:t>
      </w:r>
      <w:r w:rsidR="00BF362A"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155,7 тыс. руб. (из федерального бюджета – 117</w:t>
      </w:r>
      <w:r w:rsidR="00BD6FBE"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447,8 тыс. руб., из республиканского бюджета – 2</w:t>
      </w:r>
      <w:r w:rsidR="00BD6FBE"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707,9 тыс. руб.);</w:t>
      </w:r>
    </w:p>
    <w:p w14:paraId="40E4C50B" w14:textId="1024EB25" w:rsidR="00BE170C" w:rsidRPr="00924197" w:rsidRDefault="00BE170C" w:rsidP="00924197">
      <w:pPr>
        <w:pStyle w:val="a4"/>
        <w:numPr>
          <w:ilvl w:val="0"/>
          <w:numId w:val="13"/>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924197">
        <w:rPr>
          <w:rFonts w:ascii="Times New Roman" w:eastAsia="Times New Roman" w:hAnsi="Times New Roman" w:cs="Times New Roman"/>
          <w:sz w:val="28"/>
          <w:szCs w:val="28"/>
          <w:lang w:eastAsia="ru-RU"/>
        </w:rPr>
        <w:t xml:space="preserve">строительство фельдшерско-акушерского пункта в </w:t>
      </w:r>
      <w:proofErr w:type="spellStart"/>
      <w:r w:rsidRPr="00924197">
        <w:rPr>
          <w:rFonts w:ascii="Times New Roman" w:eastAsia="Times New Roman" w:hAnsi="Times New Roman" w:cs="Times New Roman"/>
          <w:sz w:val="28"/>
          <w:szCs w:val="28"/>
          <w:lang w:eastAsia="ru-RU"/>
        </w:rPr>
        <w:t>с.п</w:t>
      </w:r>
      <w:proofErr w:type="spellEnd"/>
      <w:r w:rsidRPr="00924197">
        <w:rPr>
          <w:rFonts w:ascii="Times New Roman" w:eastAsia="Times New Roman" w:hAnsi="Times New Roman" w:cs="Times New Roman"/>
          <w:sz w:val="28"/>
          <w:szCs w:val="28"/>
          <w:lang w:eastAsia="ru-RU"/>
        </w:rPr>
        <w:t>. Чемульга</w:t>
      </w:r>
      <w:r w:rsidR="00BD6FBE" w:rsidRPr="00924197">
        <w:rPr>
          <w:rFonts w:ascii="Times New Roman" w:eastAsia="Times New Roman" w:hAnsi="Times New Roman" w:cs="Times New Roman"/>
          <w:sz w:val="28"/>
          <w:szCs w:val="28"/>
          <w:lang w:eastAsia="ru-RU"/>
        </w:rPr>
        <w:t xml:space="preserve"> - </w:t>
      </w:r>
      <w:r w:rsidRPr="00924197">
        <w:rPr>
          <w:rFonts w:ascii="Times New Roman" w:eastAsia="Times New Roman" w:hAnsi="Times New Roman" w:cs="Times New Roman"/>
          <w:sz w:val="28"/>
          <w:szCs w:val="28"/>
          <w:lang w:eastAsia="ru-RU"/>
        </w:rPr>
        <w:t>в сумме 17</w:t>
      </w:r>
      <w:r w:rsidR="00BD6FBE"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658,2 тыс. руб. (из федерального бюджета – 17</w:t>
      </w:r>
      <w:r w:rsidR="00BD6FBE"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 xml:space="preserve">260,5 тыс. руб., из республиканского бюджета – 397,8 тыс. руб.); </w:t>
      </w:r>
    </w:p>
    <w:p w14:paraId="23680BF8" w14:textId="6818C235" w:rsidR="00BE170C" w:rsidRPr="00924197" w:rsidRDefault="00BE170C" w:rsidP="00924197">
      <w:pPr>
        <w:pStyle w:val="a4"/>
        <w:numPr>
          <w:ilvl w:val="0"/>
          <w:numId w:val="13"/>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924197">
        <w:rPr>
          <w:rFonts w:ascii="Times New Roman" w:eastAsia="Times New Roman" w:hAnsi="Times New Roman" w:cs="Times New Roman"/>
          <w:sz w:val="28"/>
          <w:szCs w:val="28"/>
          <w:lang w:eastAsia="ru-RU"/>
        </w:rPr>
        <w:t>приобретение автомобильного транспорта в медицинские организации, оказывающие первую медико-санитарную помощь</w:t>
      </w:r>
      <w:r w:rsidR="00BD6FBE" w:rsidRPr="00924197">
        <w:rPr>
          <w:rFonts w:ascii="Times New Roman" w:eastAsia="Times New Roman" w:hAnsi="Times New Roman" w:cs="Times New Roman"/>
          <w:sz w:val="28"/>
          <w:szCs w:val="28"/>
          <w:lang w:eastAsia="ru-RU"/>
        </w:rPr>
        <w:t xml:space="preserve"> -</w:t>
      </w:r>
      <w:r w:rsidRPr="00924197">
        <w:rPr>
          <w:rFonts w:ascii="Times New Roman" w:eastAsia="Times New Roman" w:hAnsi="Times New Roman" w:cs="Times New Roman"/>
          <w:sz w:val="28"/>
          <w:szCs w:val="28"/>
          <w:lang w:eastAsia="ru-RU"/>
        </w:rPr>
        <w:t xml:space="preserve"> в сумме 8</w:t>
      </w:r>
      <w:r w:rsidR="00BD6FBE"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701,0 тыс. руб. (из федерального бюджета – 8</w:t>
      </w:r>
      <w:r w:rsidR="00BD6FBE"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505,3 тыс. руб., из республиканского бюджета – 195,8 тыс. руб.);</w:t>
      </w:r>
    </w:p>
    <w:p w14:paraId="699FDBD1" w14:textId="4AD19FB7" w:rsidR="00BE170C" w:rsidRPr="00924197" w:rsidRDefault="00BE170C" w:rsidP="00924197">
      <w:pPr>
        <w:pStyle w:val="a4"/>
        <w:numPr>
          <w:ilvl w:val="0"/>
          <w:numId w:val="13"/>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924197">
        <w:rPr>
          <w:rFonts w:ascii="Times New Roman" w:eastAsia="Times New Roman" w:hAnsi="Times New Roman" w:cs="Times New Roman"/>
          <w:sz w:val="28"/>
          <w:szCs w:val="28"/>
          <w:lang w:eastAsia="ru-RU"/>
        </w:rPr>
        <w:t>приобретение оборудования в медицинские организации, оказывающие первичную медико-санитарную помощь</w:t>
      </w:r>
      <w:r w:rsidR="00BD6FBE" w:rsidRPr="00924197">
        <w:rPr>
          <w:rFonts w:ascii="Times New Roman" w:eastAsia="Times New Roman" w:hAnsi="Times New Roman" w:cs="Times New Roman"/>
          <w:sz w:val="28"/>
          <w:szCs w:val="28"/>
          <w:lang w:eastAsia="ru-RU"/>
        </w:rPr>
        <w:t xml:space="preserve"> -</w:t>
      </w:r>
      <w:r w:rsidRPr="00924197">
        <w:rPr>
          <w:rFonts w:ascii="Times New Roman" w:eastAsia="Times New Roman" w:hAnsi="Times New Roman" w:cs="Times New Roman"/>
          <w:sz w:val="28"/>
          <w:szCs w:val="28"/>
          <w:lang w:eastAsia="ru-RU"/>
        </w:rPr>
        <w:t xml:space="preserve"> в сумме 41</w:t>
      </w:r>
      <w:r w:rsidR="00BD6FBE"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335,6 тыс. руб. (из федерального бюджета – 40</w:t>
      </w:r>
      <w:r w:rsidR="002E2974"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405,6 тыс. руб., из республиканского бюджета – 930,0 тыс. руб.)</w:t>
      </w:r>
      <w:r w:rsidR="00924197" w:rsidRPr="00924197">
        <w:rPr>
          <w:rFonts w:ascii="Times New Roman" w:eastAsia="Times New Roman" w:hAnsi="Times New Roman" w:cs="Times New Roman"/>
          <w:sz w:val="28"/>
          <w:szCs w:val="28"/>
          <w:lang w:eastAsia="ru-RU"/>
        </w:rPr>
        <w:t>.</w:t>
      </w:r>
    </w:p>
    <w:p w14:paraId="34C0E001" w14:textId="0F6E9B6D" w:rsidR="00BE170C" w:rsidRPr="00DC1571" w:rsidRDefault="00BE170C"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Финансирование и кассовое исполнение на </w:t>
      </w:r>
      <w:r w:rsidR="00924197">
        <w:rPr>
          <w:rFonts w:ascii="Times New Roman" w:eastAsia="Times New Roman" w:hAnsi="Times New Roman" w:cs="Times New Roman"/>
          <w:sz w:val="28"/>
          <w:szCs w:val="28"/>
          <w:lang w:eastAsia="ru-RU"/>
        </w:rPr>
        <w:t>1 января 2026 года</w:t>
      </w:r>
      <w:r w:rsidRPr="00DC1571">
        <w:rPr>
          <w:rFonts w:ascii="Times New Roman" w:eastAsia="Times New Roman" w:hAnsi="Times New Roman" w:cs="Times New Roman"/>
          <w:sz w:val="28"/>
          <w:szCs w:val="28"/>
          <w:lang w:eastAsia="ru-RU"/>
        </w:rPr>
        <w:t xml:space="preserve"> составило 183</w:t>
      </w:r>
      <w:r w:rsidR="0092419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218,7 тыс. руб. (из федерального бюджета – 179</w:t>
      </w:r>
      <w:r w:rsidR="0092419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091,6 тыс. руб., из республиканского бюджета – 4</w:t>
      </w:r>
      <w:r w:rsidR="0092419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127,1 тыс. руб.) или 97,5 % от общего объема бюджетных ассигнований</w:t>
      </w:r>
      <w:r w:rsidR="00924197">
        <w:rPr>
          <w:rFonts w:ascii="Times New Roman" w:eastAsia="Times New Roman" w:hAnsi="Times New Roman" w:cs="Times New Roman"/>
          <w:sz w:val="28"/>
          <w:szCs w:val="28"/>
          <w:lang w:eastAsia="ru-RU"/>
        </w:rPr>
        <w:t>,</w:t>
      </w:r>
      <w:r w:rsidRPr="00DC1571">
        <w:rPr>
          <w:rFonts w:ascii="Times New Roman" w:eastAsia="Times New Roman" w:hAnsi="Times New Roman" w:cs="Times New Roman"/>
          <w:sz w:val="28"/>
          <w:szCs w:val="28"/>
          <w:lang w:eastAsia="ru-RU"/>
        </w:rPr>
        <w:t xml:space="preserve"> в том числе: </w:t>
      </w:r>
    </w:p>
    <w:p w14:paraId="665E6299" w14:textId="3F295E14" w:rsidR="00BE170C" w:rsidRPr="00924197" w:rsidRDefault="00BE170C" w:rsidP="00924197">
      <w:pPr>
        <w:pStyle w:val="a4"/>
        <w:numPr>
          <w:ilvl w:val="0"/>
          <w:numId w:val="14"/>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924197">
        <w:rPr>
          <w:rFonts w:ascii="Times New Roman" w:eastAsia="Times New Roman" w:hAnsi="Times New Roman" w:cs="Times New Roman"/>
          <w:sz w:val="28"/>
          <w:szCs w:val="28"/>
          <w:lang w:eastAsia="ru-RU"/>
        </w:rPr>
        <w:t xml:space="preserve">на строительство участковой больницы ГБУ «Назрановская районная больница» в </w:t>
      </w:r>
      <w:proofErr w:type="spellStart"/>
      <w:r w:rsidRPr="00924197">
        <w:rPr>
          <w:rFonts w:ascii="Times New Roman" w:eastAsia="Times New Roman" w:hAnsi="Times New Roman" w:cs="Times New Roman"/>
          <w:sz w:val="28"/>
          <w:szCs w:val="28"/>
          <w:lang w:eastAsia="ru-RU"/>
        </w:rPr>
        <w:t>с.п</w:t>
      </w:r>
      <w:proofErr w:type="spellEnd"/>
      <w:r w:rsidRPr="00924197">
        <w:rPr>
          <w:rFonts w:ascii="Times New Roman" w:eastAsia="Times New Roman" w:hAnsi="Times New Roman" w:cs="Times New Roman"/>
          <w:sz w:val="28"/>
          <w:szCs w:val="28"/>
          <w:lang w:eastAsia="ru-RU"/>
        </w:rPr>
        <w:t xml:space="preserve">. Али-Юрт </w:t>
      </w:r>
      <w:r w:rsidR="00924197" w:rsidRPr="00924197">
        <w:rPr>
          <w:rFonts w:ascii="Times New Roman" w:eastAsia="Times New Roman" w:hAnsi="Times New Roman" w:cs="Times New Roman"/>
          <w:sz w:val="28"/>
          <w:szCs w:val="28"/>
          <w:lang w:eastAsia="ru-RU"/>
        </w:rPr>
        <w:t>–</w:t>
      </w:r>
      <w:r w:rsidRPr="00924197">
        <w:rPr>
          <w:rFonts w:ascii="Times New Roman" w:eastAsia="Times New Roman" w:hAnsi="Times New Roman" w:cs="Times New Roman"/>
          <w:sz w:val="28"/>
          <w:szCs w:val="28"/>
          <w:lang w:eastAsia="ru-RU"/>
        </w:rPr>
        <w:t xml:space="preserve"> 120</w:t>
      </w:r>
      <w:r w:rsidR="00924197"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155,7 тыс. руб. (из федерального бюджета – 117</w:t>
      </w:r>
      <w:r w:rsidR="00924197"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447,8 тыс. руб., из республиканского бюджета – 2</w:t>
      </w:r>
      <w:r w:rsidR="00924197"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707,9 тыс. руб.).</w:t>
      </w:r>
    </w:p>
    <w:p w14:paraId="4DF9786C" w14:textId="0E7C19E3" w:rsidR="00BE170C" w:rsidRPr="00924197" w:rsidRDefault="00BE170C" w:rsidP="00924197">
      <w:pPr>
        <w:pStyle w:val="a4"/>
        <w:numPr>
          <w:ilvl w:val="0"/>
          <w:numId w:val="14"/>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924197">
        <w:rPr>
          <w:rFonts w:ascii="Times New Roman" w:eastAsia="Times New Roman" w:hAnsi="Times New Roman" w:cs="Times New Roman"/>
          <w:sz w:val="28"/>
          <w:szCs w:val="28"/>
          <w:lang w:eastAsia="ru-RU"/>
        </w:rPr>
        <w:t xml:space="preserve">на строительство фельдшерско-акушерского пункта в </w:t>
      </w:r>
      <w:proofErr w:type="spellStart"/>
      <w:r w:rsidRPr="00924197">
        <w:rPr>
          <w:rFonts w:ascii="Times New Roman" w:eastAsia="Times New Roman" w:hAnsi="Times New Roman" w:cs="Times New Roman"/>
          <w:sz w:val="28"/>
          <w:szCs w:val="28"/>
          <w:lang w:eastAsia="ru-RU"/>
        </w:rPr>
        <w:t>с.п</w:t>
      </w:r>
      <w:proofErr w:type="spellEnd"/>
      <w:r w:rsidRPr="00924197">
        <w:rPr>
          <w:rFonts w:ascii="Times New Roman" w:eastAsia="Times New Roman" w:hAnsi="Times New Roman" w:cs="Times New Roman"/>
          <w:sz w:val="28"/>
          <w:szCs w:val="28"/>
          <w:lang w:eastAsia="ru-RU"/>
        </w:rPr>
        <w:t xml:space="preserve">. Чемульга </w:t>
      </w:r>
      <w:r w:rsidR="00924197" w:rsidRPr="00924197">
        <w:rPr>
          <w:rFonts w:ascii="Times New Roman" w:eastAsia="Times New Roman" w:hAnsi="Times New Roman" w:cs="Times New Roman"/>
          <w:sz w:val="28"/>
          <w:szCs w:val="28"/>
          <w:lang w:eastAsia="ru-RU"/>
        </w:rPr>
        <w:t>– 13</w:t>
      </w:r>
      <w:r w:rsidR="00D12703"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026,3 тыс. руб. (из федерального бюджета – 12</w:t>
      </w:r>
      <w:r w:rsidR="00924197"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 xml:space="preserve">732,9 тыс. руб., из республиканского бюджета – 293,4 тыс. руб.). </w:t>
      </w:r>
    </w:p>
    <w:p w14:paraId="768DB633" w14:textId="12264979" w:rsidR="00BE170C" w:rsidRPr="00924197" w:rsidRDefault="00BE170C" w:rsidP="00924197">
      <w:pPr>
        <w:pStyle w:val="a4"/>
        <w:numPr>
          <w:ilvl w:val="0"/>
          <w:numId w:val="14"/>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924197">
        <w:rPr>
          <w:rFonts w:ascii="Times New Roman" w:eastAsia="Times New Roman" w:hAnsi="Times New Roman" w:cs="Times New Roman"/>
          <w:sz w:val="28"/>
          <w:szCs w:val="28"/>
          <w:lang w:eastAsia="ru-RU"/>
        </w:rPr>
        <w:t>на приобретение оборудования в медицинские организации, оказывающие первичную медико-санитарную помощь – 41</w:t>
      </w:r>
      <w:r w:rsidR="00924197"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335,6 тыс. руб. (из федерального бюджета – 40</w:t>
      </w:r>
      <w:r w:rsidR="00924197"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405,6 тыс. руб., из республиканского бюджета – 930,0 тыс. руб.).</w:t>
      </w:r>
    </w:p>
    <w:p w14:paraId="3593C31B" w14:textId="039B493C" w:rsidR="00BE170C" w:rsidRPr="00924197" w:rsidRDefault="00BE170C" w:rsidP="00924197">
      <w:pPr>
        <w:pStyle w:val="a4"/>
        <w:numPr>
          <w:ilvl w:val="0"/>
          <w:numId w:val="14"/>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924197">
        <w:rPr>
          <w:rFonts w:ascii="Times New Roman" w:eastAsia="Times New Roman" w:hAnsi="Times New Roman" w:cs="Times New Roman"/>
          <w:sz w:val="28"/>
          <w:szCs w:val="28"/>
          <w:lang w:eastAsia="ru-RU"/>
        </w:rPr>
        <w:t>на приобретение автомобильного транспорта в медицинские организации, оказывающие первую медико-санитарную помощь – 8</w:t>
      </w:r>
      <w:r w:rsidR="00924197"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701,0 тыс. руб. (из федерального бюджета – 8</w:t>
      </w:r>
      <w:r w:rsidR="00924197" w:rsidRPr="00924197">
        <w:rPr>
          <w:rFonts w:ascii="Times New Roman" w:eastAsia="Times New Roman" w:hAnsi="Times New Roman" w:cs="Times New Roman"/>
          <w:sz w:val="28"/>
          <w:szCs w:val="28"/>
          <w:lang w:eastAsia="ru-RU"/>
        </w:rPr>
        <w:t> </w:t>
      </w:r>
      <w:r w:rsidRPr="00924197">
        <w:rPr>
          <w:rFonts w:ascii="Times New Roman" w:eastAsia="Times New Roman" w:hAnsi="Times New Roman" w:cs="Times New Roman"/>
          <w:sz w:val="28"/>
          <w:szCs w:val="28"/>
          <w:lang w:eastAsia="ru-RU"/>
        </w:rPr>
        <w:t>505,2 тыс. руб., из республиканского бюджета – 195,8 тыс. руб.).</w:t>
      </w:r>
    </w:p>
    <w:p w14:paraId="00B0B0F7" w14:textId="03AD761B" w:rsidR="00BE170C" w:rsidRPr="00DC1571" w:rsidRDefault="00BE170C"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По состоянию на </w:t>
      </w:r>
      <w:r w:rsidR="00924197">
        <w:rPr>
          <w:rFonts w:ascii="Times New Roman" w:eastAsia="Times New Roman" w:hAnsi="Times New Roman" w:cs="Times New Roman"/>
          <w:sz w:val="28"/>
          <w:szCs w:val="28"/>
          <w:lang w:eastAsia="ru-RU"/>
        </w:rPr>
        <w:t>1 января 2026 года</w:t>
      </w:r>
      <w:r w:rsidRPr="00DC1571">
        <w:rPr>
          <w:rFonts w:ascii="Times New Roman" w:eastAsia="Times New Roman" w:hAnsi="Times New Roman" w:cs="Times New Roman"/>
          <w:sz w:val="28"/>
          <w:szCs w:val="28"/>
          <w:lang w:eastAsia="ru-RU"/>
        </w:rPr>
        <w:t xml:space="preserve"> мероприятия по строительству фельдшерско-акушерского пункта в </w:t>
      </w:r>
      <w:proofErr w:type="spellStart"/>
      <w:r w:rsidRPr="00DC1571">
        <w:rPr>
          <w:rFonts w:ascii="Times New Roman" w:eastAsia="Times New Roman" w:hAnsi="Times New Roman" w:cs="Times New Roman"/>
          <w:sz w:val="28"/>
          <w:szCs w:val="28"/>
          <w:lang w:eastAsia="ru-RU"/>
        </w:rPr>
        <w:t>с.п</w:t>
      </w:r>
      <w:proofErr w:type="spellEnd"/>
      <w:r w:rsidRPr="00DC1571">
        <w:rPr>
          <w:rFonts w:ascii="Times New Roman" w:eastAsia="Times New Roman" w:hAnsi="Times New Roman" w:cs="Times New Roman"/>
          <w:sz w:val="28"/>
          <w:szCs w:val="28"/>
          <w:lang w:eastAsia="ru-RU"/>
        </w:rPr>
        <w:t>. Чемульга исполнены не в полном объеме. Из предусмотренного объема бюджетных средств в сумме 17</w:t>
      </w:r>
      <w:r w:rsidR="0092419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658,2 тыс. руб., профинансировано и освоено денежных средств в сумме 13</w:t>
      </w:r>
      <w:r w:rsidR="0092419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026,3 тыс. руб. или 73,8% от предусмотренных бюджетных ассигнований.</w:t>
      </w:r>
    </w:p>
    <w:p w14:paraId="2F53C6B7" w14:textId="77777777" w:rsidR="00BE170C" w:rsidRPr="00DC1571" w:rsidRDefault="00BE170C"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Согласно паспорту регионального проекта, на 2025 год установлены следующие целевые показатели:</w:t>
      </w:r>
    </w:p>
    <w:p w14:paraId="3BFB1ACF" w14:textId="4E29F7F7" w:rsidR="00BE170C" w:rsidRPr="001C61BA" w:rsidRDefault="00BE170C" w:rsidP="001C61BA">
      <w:pPr>
        <w:pStyle w:val="a4"/>
        <w:numPr>
          <w:ilvl w:val="0"/>
          <w:numId w:val="15"/>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1C61BA">
        <w:rPr>
          <w:rFonts w:ascii="Times New Roman" w:eastAsia="Times New Roman" w:hAnsi="Times New Roman" w:cs="Times New Roman"/>
          <w:sz w:val="28"/>
          <w:szCs w:val="28"/>
          <w:lang w:eastAsia="ru-RU"/>
        </w:rPr>
        <w:t xml:space="preserve">доля лиц с хроническими неинфекционными заболеваниями, состоящих на диспансерном наблюдении на участке врача - терапевта, получивших в </w:t>
      </w:r>
      <w:r w:rsidRPr="001C61BA">
        <w:rPr>
          <w:rFonts w:ascii="Times New Roman" w:eastAsia="Times New Roman" w:hAnsi="Times New Roman" w:cs="Times New Roman"/>
          <w:sz w:val="28"/>
          <w:szCs w:val="28"/>
          <w:lang w:eastAsia="ru-RU"/>
        </w:rPr>
        <w:lastRenderedPageBreak/>
        <w:t>отчетном периоде медицинские услуги в рамках диспансерного наблюдения, от всех пациентов с хроническими неинфекционными заболеваниями, состоящих на диспансерном наблюдении на участке врача – терапевта: план – 70 %, факт - 71,1 %;</w:t>
      </w:r>
    </w:p>
    <w:p w14:paraId="2B403B7F" w14:textId="07F4185A" w:rsidR="00BE170C" w:rsidRPr="001C61BA" w:rsidRDefault="00BE170C" w:rsidP="001C61BA">
      <w:pPr>
        <w:pStyle w:val="a4"/>
        <w:numPr>
          <w:ilvl w:val="0"/>
          <w:numId w:val="15"/>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1C61BA">
        <w:rPr>
          <w:rFonts w:ascii="Times New Roman" w:eastAsia="Times New Roman" w:hAnsi="Times New Roman" w:cs="Times New Roman"/>
          <w:sz w:val="28"/>
          <w:szCs w:val="28"/>
          <w:lang w:eastAsia="ru-RU"/>
        </w:rPr>
        <w:t>доля лиц, принятых с целью оказания первичной медико-санитарной помощи одним передвижным подразделением в год, от расчетной пропускной способности одного передвижного подразделения: план – 100 %, факт - 100,3%;</w:t>
      </w:r>
    </w:p>
    <w:p w14:paraId="5A375372" w14:textId="318EC33F" w:rsidR="00BE170C" w:rsidRPr="001C61BA" w:rsidRDefault="00BE170C" w:rsidP="001C61BA">
      <w:pPr>
        <w:pStyle w:val="a4"/>
        <w:numPr>
          <w:ilvl w:val="0"/>
          <w:numId w:val="15"/>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1C61BA">
        <w:rPr>
          <w:rFonts w:ascii="Times New Roman" w:eastAsia="Times New Roman" w:hAnsi="Times New Roman" w:cs="Times New Roman"/>
          <w:sz w:val="28"/>
          <w:szCs w:val="28"/>
          <w:lang w:eastAsia="ru-RU"/>
        </w:rPr>
        <w:t>доля населения, которой доступна первичная медико-санитарная помощь в модернизированных медицинских подразделениях: план - 75,4 %, факт - 75,6 %;</w:t>
      </w:r>
    </w:p>
    <w:p w14:paraId="1789343A" w14:textId="0AFB88E3" w:rsidR="00BE170C" w:rsidRPr="001C61BA" w:rsidRDefault="00BE170C" w:rsidP="001C61BA">
      <w:pPr>
        <w:pStyle w:val="a4"/>
        <w:numPr>
          <w:ilvl w:val="0"/>
          <w:numId w:val="15"/>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1C61BA">
        <w:rPr>
          <w:rFonts w:ascii="Times New Roman" w:eastAsia="Times New Roman" w:hAnsi="Times New Roman" w:cs="Times New Roman"/>
          <w:sz w:val="28"/>
          <w:szCs w:val="28"/>
          <w:lang w:eastAsia="ru-RU"/>
        </w:rPr>
        <w:t>удовлетворенность населения медицинской помощью по результатам оценки общественного мнения: план - 57,5 %, факт - 57,7 %;</w:t>
      </w:r>
    </w:p>
    <w:p w14:paraId="05A5598F" w14:textId="3668AF37" w:rsidR="00BE170C" w:rsidRPr="001C61BA" w:rsidRDefault="00BE170C" w:rsidP="001C61BA">
      <w:pPr>
        <w:pStyle w:val="a4"/>
        <w:numPr>
          <w:ilvl w:val="0"/>
          <w:numId w:val="15"/>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1C61BA">
        <w:rPr>
          <w:rFonts w:ascii="Times New Roman" w:eastAsia="Times New Roman" w:hAnsi="Times New Roman" w:cs="Times New Roman"/>
          <w:sz w:val="28"/>
          <w:szCs w:val="28"/>
          <w:lang w:eastAsia="ru-RU"/>
        </w:rPr>
        <w:t>снижение суммарной продолжительности временной нетрудоспособности по заболеванию работающих граждан: план - 96,5 %, факт - 96,5 %</w:t>
      </w:r>
      <w:r w:rsidR="001C61BA">
        <w:rPr>
          <w:rFonts w:ascii="Times New Roman" w:eastAsia="Times New Roman" w:hAnsi="Times New Roman" w:cs="Times New Roman"/>
          <w:sz w:val="28"/>
          <w:szCs w:val="28"/>
          <w:lang w:eastAsia="ru-RU"/>
        </w:rPr>
        <w:t>.</w:t>
      </w:r>
    </w:p>
    <w:p w14:paraId="3369772D" w14:textId="2D8C4A00" w:rsidR="00BE170C" w:rsidRPr="00DC1571" w:rsidRDefault="001C61BA"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1C61BA">
        <w:rPr>
          <w:rFonts w:ascii="Times New Roman" w:eastAsia="Times New Roman" w:hAnsi="Times New Roman" w:cs="Times New Roman"/>
          <w:sz w:val="28"/>
          <w:szCs w:val="28"/>
          <w:lang w:eastAsia="ru-RU"/>
        </w:rPr>
        <w:t>На 1 января 2026 года установленные 5 показателей достигли плановых значений.</w:t>
      </w:r>
      <w:r>
        <w:rPr>
          <w:rFonts w:ascii="Times New Roman" w:eastAsia="Times New Roman" w:hAnsi="Times New Roman" w:cs="Times New Roman"/>
          <w:sz w:val="28"/>
          <w:szCs w:val="28"/>
          <w:lang w:eastAsia="ru-RU"/>
        </w:rPr>
        <w:t xml:space="preserve"> </w:t>
      </w:r>
    </w:p>
    <w:p w14:paraId="4F5926E7" w14:textId="2731FBA1" w:rsidR="00BE170C" w:rsidRPr="00DC1571" w:rsidRDefault="00BE170C"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Региональный проект в 2025 году исполнен не в полном объеме.</w:t>
      </w:r>
    </w:p>
    <w:p w14:paraId="28C621CE" w14:textId="77777777" w:rsidR="005C4CB0" w:rsidRPr="00DC1571" w:rsidRDefault="005C4CB0" w:rsidP="002E2974">
      <w:pPr>
        <w:tabs>
          <w:tab w:val="left" w:pos="0"/>
          <w:tab w:val="left" w:pos="993"/>
        </w:tabs>
        <w:spacing w:after="0" w:line="240" w:lineRule="auto"/>
        <w:ind w:firstLine="709"/>
        <w:jc w:val="both"/>
        <w:rPr>
          <w:rFonts w:ascii="Times New Roman" w:eastAsia="Times New Roman" w:hAnsi="Times New Roman" w:cs="Times New Roman"/>
          <w:b/>
          <w:bCs/>
          <w:i/>
          <w:iCs/>
          <w:sz w:val="28"/>
          <w:szCs w:val="28"/>
          <w:lang w:eastAsia="ru-RU"/>
        </w:rPr>
      </w:pPr>
      <w:r w:rsidRPr="00DC1571">
        <w:rPr>
          <w:rFonts w:ascii="Times New Roman" w:eastAsia="Times New Roman" w:hAnsi="Times New Roman" w:cs="Times New Roman"/>
          <w:b/>
          <w:bCs/>
          <w:i/>
          <w:iCs/>
          <w:sz w:val="28"/>
          <w:szCs w:val="28"/>
          <w:lang w:eastAsia="ru-RU"/>
        </w:rPr>
        <w:t>5.</w:t>
      </w:r>
      <w:r w:rsidRPr="00DC1571">
        <w:rPr>
          <w:rFonts w:ascii="Times New Roman" w:eastAsia="Times New Roman" w:hAnsi="Times New Roman" w:cs="Times New Roman"/>
          <w:b/>
          <w:bCs/>
          <w:i/>
          <w:iCs/>
          <w:sz w:val="28"/>
          <w:szCs w:val="28"/>
          <w:lang w:eastAsia="ru-RU"/>
        </w:rPr>
        <w:tab/>
        <w:t>Региональный проект «Оптимальная для восстановления здоровья медицинская реабилитация».</w:t>
      </w:r>
    </w:p>
    <w:p w14:paraId="509A9306" w14:textId="50E22492" w:rsidR="00954209" w:rsidRPr="00DC1571" w:rsidRDefault="001C61BA"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954209" w:rsidRPr="00DC1571">
        <w:rPr>
          <w:rFonts w:ascii="Times New Roman" w:eastAsia="Times New Roman" w:hAnsi="Times New Roman" w:cs="Times New Roman"/>
          <w:sz w:val="28"/>
          <w:szCs w:val="28"/>
          <w:lang w:eastAsia="ru-RU"/>
        </w:rPr>
        <w:t xml:space="preserve">бщий объем средств, предусмотренный на реализацию регионального проекта </w:t>
      </w:r>
      <w:r w:rsidRPr="00DC1571">
        <w:rPr>
          <w:rFonts w:ascii="Times New Roman" w:eastAsia="Times New Roman" w:hAnsi="Times New Roman" w:cs="Times New Roman"/>
          <w:sz w:val="28"/>
          <w:szCs w:val="28"/>
          <w:lang w:eastAsia="ru-RU"/>
        </w:rPr>
        <w:t>в 2025 году,</w:t>
      </w:r>
      <w:r w:rsidR="00954209" w:rsidRPr="00DC1571">
        <w:rPr>
          <w:rFonts w:ascii="Times New Roman" w:eastAsia="Times New Roman" w:hAnsi="Times New Roman" w:cs="Times New Roman"/>
          <w:sz w:val="28"/>
          <w:szCs w:val="28"/>
          <w:lang w:eastAsia="ru-RU"/>
        </w:rPr>
        <w:t xml:space="preserve"> составляет 106</w:t>
      </w:r>
      <w:r>
        <w:rPr>
          <w:rFonts w:ascii="Times New Roman" w:eastAsia="Times New Roman" w:hAnsi="Times New Roman" w:cs="Times New Roman"/>
          <w:sz w:val="28"/>
          <w:szCs w:val="28"/>
          <w:lang w:eastAsia="ru-RU"/>
        </w:rPr>
        <w:t> </w:t>
      </w:r>
      <w:r w:rsidR="00954209" w:rsidRPr="00DC1571">
        <w:rPr>
          <w:rFonts w:ascii="Times New Roman" w:eastAsia="Times New Roman" w:hAnsi="Times New Roman" w:cs="Times New Roman"/>
          <w:sz w:val="28"/>
          <w:szCs w:val="28"/>
          <w:lang w:eastAsia="ru-RU"/>
        </w:rPr>
        <w:t>563,2 тыс. руб. (из федерального бюджета – 105</w:t>
      </w:r>
      <w:r>
        <w:rPr>
          <w:rFonts w:ascii="Times New Roman" w:eastAsia="Times New Roman" w:hAnsi="Times New Roman" w:cs="Times New Roman"/>
          <w:sz w:val="28"/>
          <w:szCs w:val="28"/>
          <w:lang w:eastAsia="ru-RU"/>
        </w:rPr>
        <w:t> </w:t>
      </w:r>
      <w:r w:rsidR="00954209" w:rsidRPr="00DC1571">
        <w:rPr>
          <w:rFonts w:ascii="Times New Roman" w:eastAsia="Times New Roman" w:hAnsi="Times New Roman" w:cs="Times New Roman"/>
          <w:sz w:val="28"/>
          <w:szCs w:val="28"/>
          <w:lang w:eastAsia="ru-RU"/>
        </w:rPr>
        <w:t>497,6 тыс. руб., из республиканского бюджета – 1</w:t>
      </w:r>
      <w:r>
        <w:rPr>
          <w:rFonts w:ascii="Times New Roman" w:eastAsia="Times New Roman" w:hAnsi="Times New Roman" w:cs="Times New Roman"/>
          <w:sz w:val="28"/>
          <w:szCs w:val="28"/>
          <w:lang w:eastAsia="ru-RU"/>
        </w:rPr>
        <w:t> </w:t>
      </w:r>
      <w:r w:rsidR="00954209" w:rsidRPr="00DC1571">
        <w:rPr>
          <w:rFonts w:ascii="Times New Roman" w:eastAsia="Times New Roman" w:hAnsi="Times New Roman" w:cs="Times New Roman"/>
          <w:sz w:val="28"/>
          <w:szCs w:val="28"/>
          <w:lang w:eastAsia="ru-RU"/>
        </w:rPr>
        <w:t>065,6 тыс. руб.).</w:t>
      </w:r>
    </w:p>
    <w:p w14:paraId="55073CF9" w14:textId="1BC1F94B" w:rsidR="00954209" w:rsidRPr="00DC1571" w:rsidRDefault="00954209"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Министерством здравоохранения Российской Федерации с Администрацией Главы и Правительства Республики Ингушетия заключено соглашение от 28.12.2024 №</w:t>
      </w:r>
      <w:r w:rsidR="001C61BA">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056-09-2025-798 (в редакции дополнительного соглашения от 19.12.2025 №</w:t>
      </w:r>
      <w:r w:rsidR="001C61BA">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056-09-2025-798/2) о предоставлении субсидии из федерального бюджета бюджету субъекта Российской Федерации на сумму 106</w:t>
      </w:r>
      <w:r w:rsidR="001C61BA">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563,2 тыс. руб. (из федерального бюджета – 105</w:t>
      </w:r>
      <w:r w:rsidR="001C61BA">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497,6 тыс. руб., из республиканского бюджета –  1</w:t>
      </w:r>
      <w:r w:rsidR="001C61BA">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065,6 тыс. руб.) на оснащение медицинскими изделиями медицинских организаций, осуществляющих медицинскую реабилитацию.</w:t>
      </w:r>
    </w:p>
    <w:p w14:paraId="4C9312C3" w14:textId="214D5AC6" w:rsidR="00954209" w:rsidRPr="00DC1571" w:rsidRDefault="00954209" w:rsidP="00A002F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Финансирование и кассовое исполнение </w:t>
      </w:r>
      <w:r w:rsidR="00C03315">
        <w:rPr>
          <w:rFonts w:ascii="Times New Roman" w:eastAsia="Times New Roman" w:hAnsi="Times New Roman" w:cs="Times New Roman"/>
          <w:sz w:val="28"/>
          <w:szCs w:val="28"/>
          <w:lang w:eastAsia="ru-RU"/>
        </w:rPr>
        <w:t>на отчетную дату</w:t>
      </w:r>
      <w:r w:rsidRPr="00DC1571">
        <w:rPr>
          <w:rFonts w:ascii="Times New Roman" w:eastAsia="Times New Roman" w:hAnsi="Times New Roman" w:cs="Times New Roman"/>
          <w:sz w:val="28"/>
          <w:szCs w:val="28"/>
          <w:lang w:eastAsia="ru-RU"/>
        </w:rPr>
        <w:t xml:space="preserve"> составило 106</w:t>
      </w:r>
      <w:r w:rsidR="001C61BA">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152,5 тыс. руб. (в том числе: из федерального бюджета – 105</w:t>
      </w:r>
      <w:r w:rsidR="00352E51" w:rsidRPr="00DC1571">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091,1 тыс. руб., из республиканского бюджета – 1</w:t>
      </w:r>
      <w:r w:rsidR="001C61BA">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061,4 тыс. руб.).</w:t>
      </w:r>
      <w:r w:rsidR="000A1C41">
        <w:rPr>
          <w:rFonts w:ascii="Times New Roman" w:eastAsia="Times New Roman" w:hAnsi="Times New Roman" w:cs="Times New Roman"/>
          <w:sz w:val="28"/>
          <w:szCs w:val="28"/>
          <w:lang w:eastAsia="ru-RU"/>
        </w:rPr>
        <w:t xml:space="preserve"> </w:t>
      </w:r>
      <w:proofErr w:type="gramStart"/>
      <w:r w:rsidRPr="00DC1571">
        <w:rPr>
          <w:rFonts w:ascii="Times New Roman" w:eastAsia="Times New Roman" w:hAnsi="Times New Roman" w:cs="Times New Roman"/>
          <w:sz w:val="28"/>
          <w:szCs w:val="28"/>
          <w:lang w:eastAsia="ru-RU"/>
        </w:rPr>
        <w:t>Мероприятия</w:t>
      </w:r>
      <w:proofErr w:type="gramEnd"/>
      <w:r w:rsidR="001C61BA">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по данному Соглашению исполнены в полном объеме.</w:t>
      </w:r>
    </w:p>
    <w:p w14:paraId="7C0CDA22" w14:textId="5C3AA1AB" w:rsidR="001C61BA" w:rsidRPr="00C03315" w:rsidRDefault="00954209" w:rsidP="006C02BF">
      <w:pPr>
        <w:tabs>
          <w:tab w:val="left" w:pos="0"/>
        </w:tabs>
        <w:spacing w:after="0" w:line="240" w:lineRule="auto"/>
        <w:ind w:firstLine="709"/>
        <w:jc w:val="both"/>
        <w:rPr>
          <w:rFonts w:ascii="Times New Roman" w:eastAsia="Times New Roman" w:hAnsi="Times New Roman" w:cs="Times New Roman"/>
          <w:sz w:val="28"/>
          <w:szCs w:val="28"/>
          <w:lang w:eastAsia="ru-RU"/>
        </w:rPr>
      </w:pPr>
      <w:r w:rsidRPr="00C03315">
        <w:rPr>
          <w:rFonts w:ascii="Times New Roman" w:eastAsia="Times New Roman" w:hAnsi="Times New Roman" w:cs="Times New Roman"/>
          <w:sz w:val="28"/>
          <w:szCs w:val="28"/>
          <w:lang w:eastAsia="ru-RU"/>
        </w:rPr>
        <w:t>Согласно паспорту регионального проекта, на 2025 год установлен целевой показатель</w:t>
      </w:r>
      <w:r w:rsidR="001C61BA" w:rsidRPr="00C03315">
        <w:rPr>
          <w:rFonts w:ascii="Times New Roman" w:eastAsia="Times New Roman" w:hAnsi="Times New Roman" w:cs="Times New Roman"/>
          <w:sz w:val="28"/>
          <w:szCs w:val="28"/>
          <w:lang w:eastAsia="ru-RU"/>
        </w:rPr>
        <w:t xml:space="preserve"> «У</w:t>
      </w:r>
      <w:r w:rsidRPr="00C03315">
        <w:rPr>
          <w:rFonts w:ascii="Times New Roman" w:eastAsia="Times New Roman" w:hAnsi="Times New Roman" w:cs="Times New Roman"/>
          <w:sz w:val="28"/>
          <w:szCs w:val="28"/>
          <w:lang w:eastAsia="ru-RU"/>
        </w:rPr>
        <w:t>величение числа лиц, получивших медицинскую помощь по медицинской реабилитации</w:t>
      </w:r>
      <w:r w:rsidR="001C61BA" w:rsidRPr="00C03315">
        <w:rPr>
          <w:rFonts w:ascii="Times New Roman" w:eastAsia="Times New Roman" w:hAnsi="Times New Roman" w:cs="Times New Roman"/>
          <w:sz w:val="28"/>
          <w:szCs w:val="28"/>
          <w:lang w:eastAsia="ru-RU"/>
        </w:rPr>
        <w:t>»</w:t>
      </w:r>
      <w:r w:rsidRPr="00C03315">
        <w:rPr>
          <w:rFonts w:ascii="Times New Roman" w:eastAsia="Times New Roman" w:hAnsi="Times New Roman" w:cs="Times New Roman"/>
          <w:sz w:val="28"/>
          <w:szCs w:val="28"/>
          <w:lang w:eastAsia="ru-RU"/>
        </w:rPr>
        <w:t>:</w:t>
      </w:r>
      <w:r w:rsidR="001C61BA" w:rsidRPr="00C03315">
        <w:rPr>
          <w:rFonts w:ascii="Times New Roman" w:eastAsia="Times New Roman" w:hAnsi="Times New Roman" w:cs="Times New Roman"/>
          <w:sz w:val="28"/>
          <w:szCs w:val="28"/>
          <w:lang w:eastAsia="ru-RU"/>
        </w:rPr>
        <w:t xml:space="preserve"> при</w:t>
      </w:r>
      <w:r w:rsidRPr="00C03315">
        <w:rPr>
          <w:rFonts w:ascii="Times New Roman" w:eastAsia="Times New Roman" w:hAnsi="Times New Roman" w:cs="Times New Roman"/>
          <w:sz w:val="28"/>
          <w:szCs w:val="28"/>
          <w:lang w:eastAsia="ru-RU"/>
        </w:rPr>
        <w:t xml:space="preserve"> план</w:t>
      </w:r>
      <w:r w:rsidR="001C61BA" w:rsidRPr="00C03315">
        <w:rPr>
          <w:rFonts w:ascii="Times New Roman" w:eastAsia="Times New Roman" w:hAnsi="Times New Roman" w:cs="Times New Roman"/>
          <w:sz w:val="28"/>
          <w:szCs w:val="28"/>
          <w:lang w:eastAsia="ru-RU"/>
        </w:rPr>
        <w:t>е</w:t>
      </w:r>
      <w:r w:rsidRPr="00C03315">
        <w:rPr>
          <w:rFonts w:ascii="Times New Roman" w:eastAsia="Times New Roman" w:hAnsi="Times New Roman" w:cs="Times New Roman"/>
          <w:sz w:val="28"/>
          <w:szCs w:val="28"/>
          <w:lang w:eastAsia="ru-RU"/>
        </w:rPr>
        <w:t xml:space="preserve"> - 4,0%, факт</w:t>
      </w:r>
      <w:r w:rsidR="001C61BA" w:rsidRPr="00C03315">
        <w:rPr>
          <w:rFonts w:ascii="Times New Roman" w:eastAsia="Times New Roman" w:hAnsi="Times New Roman" w:cs="Times New Roman"/>
          <w:sz w:val="28"/>
          <w:szCs w:val="28"/>
          <w:lang w:eastAsia="ru-RU"/>
        </w:rPr>
        <w:t>ическое исполнение</w:t>
      </w:r>
      <w:r w:rsidRPr="00C03315">
        <w:rPr>
          <w:rFonts w:ascii="Times New Roman" w:eastAsia="Times New Roman" w:hAnsi="Times New Roman" w:cs="Times New Roman"/>
          <w:sz w:val="28"/>
          <w:szCs w:val="28"/>
          <w:lang w:eastAsia="ru-RU"/>
        </w:rPr>
        <w:t xml:space="preserve"> - 12,4%.</w:t>
      </w:r>
      <w:r w:rsidR="006C02BF" w:rsidRPr="00C03315">
        <w:rPr>
          <w:rFonts w:ascii="Times New Roman" w:eastAsia="Times New Roman" w:hAnsi="Times New Roman" w:cs="Times New Roman"/>
          <w:sz w:val="28"/>
          <w:szCs w:val="28"/>
          <w:lang w:eastAsia="ru-RU"/>
        </w:rPr>
        <w:t xml:space="preserve"> </w:t>
      </w:r>
      <w:r w:rsidR="001C61BA" w:rsidRPr="00C03315">
        <w:rPr>
          <w:rFonts w:ascii="Times New Roman" w:eastAsia="Times New Roman" w:hAnsi="Times New Roman" w:cs="Times New Roman"/>
          <w:sz w:val="28"/>
          <w:szCs w:val="28"/>
          <w:lang w:eastAsia="ru-RU"/>
        </w:rPr>
        <w:t>На 1 января 2026 года предусмотренные мероприятия выполнены</w:t>
      </w:r>
      <w:r w:rsidR="006C02BF" w:rsidRPr="00C03315">
        <w:rPr>
          <w:rFonts w:ascii="Times New Roman" w:eastAsia="Times New Roman" w:hAnsi="Times New Roman" w:cs="Times New Roman"/>
          <w:sz w:val="28"/>
          <w:szCs w:val="28"/>
          <w:lang w:eastAsia="ru-RU"/>
        </w:rPr>
        <w:t>.</w:t>
      </w:r>
      <w:r w:rsidR="001C61BA" w:rsidRPr="00C03315">
        <w:rPr>
          <w:rFonts w:ascii="Times New Roman" w:eastAsia="Times New Roman" w:hAnsi="Times New Roman" w:cs="Times New Roman"/>
          <w:sz w:val="28"/>
          <w:szCs w:val="28"/>
          <w:lang w:eastAsia="ru-RU"/>
        </w:rPr>
        <w:t xml:space="preserve"> </w:t>
      </w:r>
    </w:p>
    <w:p w14:paraId="331EEB0D" w14:textId="02DBDA0A" w:rsidR="00C03315" w:rsidRDefault="00A002F4" w:rsidP="00C03315">
      <w:pPr>
        <w:tabs>
          <w:tab w:val="left" w:pos="0"/>
        </w:tabs>
        <w:spacing w:after="0" w:line="240" w:lineRule="auto"/>
        <w:ind w:firstLine="709"/>
        <w:jc w:val="both"/>
        <w:rPr>
          <w:rFonts w:ascii="Times New Roman" w:eastAsia="Times New Roman" w:hAnsi="Times New Roman" w:cs="Times New Roman"/>
          <w:sz w:val="28"/>
          <w:szCs w:val="28"/>
          <w:lang w:eastAsia="ru-RU"/>
        </w:rPr>
      </w:pPr>
      <w:r w:rsidRPr="00A002F4">
        <w:rPr>
          <w:rFonts w:ascii="Times New Roman" w:eastAsia="Times New Roman" w:hAnsi="Times New Roman" w:cs="Times New Roman"/>
          <w:sz w:val="28"/>
          <w:szCs w:val="28"/>
          <w:lang w:eastAsia="ru-RU"/>
        </w:rPr>
        <w:t>Региональный проект за 2025 год исполнен в полном объеме.</w:t>
      </w:r>
    </w:p>
    <w:p w14:paraId="7F5C38F6" w14:textId="77777777" w:rsidR="00A002F4" w:rsidRPr="00C03315" w:rsidRDefault="00A002F4" w:rsidP="00A002F4">
      <w:pPr>
        <w:tabs>
          <w:tab w:val="left" w:pos="0"/>
        </w:tabs>
        <w:spacing w:after="0" w:line="240" w:lineRule="auto"/>
        <w:jc w:val="both"/>
        <w:rPr>
          <w:rFonts w:ascii="Times New Roman" w:eastAsia="Times New Roman" w:hAnsi="Times New Roman" w:cs="Times New Roman"/>
          <w:sz w:val="28"/>
          <w:szCs w:val="28"/>
          <w:lang w:eastAsia="ru-RU"/>
        </w:rPr>
      </w:pPr>
    </w:p>
    <w:p w14:paraId="476DFEBE" w14:textId="72FB70AF" w:rsidR="005C4CB0" w:rsidRPr="00C03315" w:rsidRDefault="005C4CB0" w:rsidP="002E2974">
      <w:pPr>
        <w:tabs>
          <w:tab w:val="left" w:pos="0"/>
        </w:tabs>
        <w:spacing w:after="0" w:line="240" w:lineRule="auto"/>
        <w:ind w:firstLine="709"/>
        <w:jc w:val="both"/>
        <w:rPr>
          <w:rFonts w:ascii="Times New Roman" w:eastAsia="Times New Roman" w:hAnsi="Times New Roman" w:cs="Times New Roman"/>
          <w:b/>
          <w:bCs/>
          <w:i/>
          <w:iCs/>
          <w:sz w:val="28"/>
          <w:szCs w:val="28"/>
          <w:lang w:eastAsia="ru-RU"/>
        </w:rPr>
      </w:pPr>
      <w:r w:rsidRPr="00C03315">
        <w:rPr>
          <w:rFonts w:ascii="Times New Roman" w:eastAsia="Times New Roman" w:hAnsi="Times New Roman" w:cs="Times New Roman"/>
          <w:b/>
          <w:bCs/>
          <w:i/>
          <w:iCs/>
          <w:sz w:val="28"/>
          <w:szCs w:val="28"/>
          <w:lang w:eastAsia="ru-RU"/>
        </w:rPr>
        <w:t>6. Региональный проект «Здоровье для каждого».</w:t>
      </w:r>
    </w:p>
    <w:p w14:paraId="210D1FEC" w14:textId="7AFCC5F1" w:rsidR="00954209" w:rsidRPr="00DC1571" w:rsidRDefault="006C02BF"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C03315">
        <w:rPr>
          <w:rFonts w:ascii="Times New Roman" w:eastAsia="Times New Roman" w:hAnsi="Times New Roman" w:cs="Times New Roman"/>
          <w:sz w:val="28"/>
          <w:szCs w:val="28"/>
          <w:lang w:eastAsia="ru-RU"/>
        </w:rPr>
        <w:t>О</w:t>
      </w:r>
      <w:r w:rsidR="00954209" w:rsidRPr="00C03315">
        <w:rPr>
          <w:rFonts w:ascii="Times New Roman" w:eastAsia="Times New Roman" w:hAnsi="Times New Roman" w:cs="Times New Roman"/>
          <w:sz w:val="28"/>
          <w:szCs w:val="28"/>
          <w:lang w:eastAsia="ru-RU"/>
        </w:rPr>
        <w:t>бщий объем средств, предусмотренный на реализацию регионального проекта в 2025 году</w:t>
      </w:r>
      <w:r w:rsidRPr="00C03315">
        <w:rPr>
          <w:rFonts w:ascii="Times New Roman" w:eastAsia="Times New Roman" w:hAnsi="Times New Roman" w:cs="Times New Roman"/>
          <w:sz w:val="28"/>
          <w:szCs w:val="28"/>
          <w:lang w:eastAsia="ru-RU"/>
        </w:rPr>
        <w:t>,</w:t>
      </w:r>
      <w:r w:rsidR="00954209" w:rsidRPr="00C03315">
        <w:rPr>
          <w:rFonts w:ascii="Times New Roman" w:eastAsia="Times New Roman" w:hAnsi="Times New Roman" w:cs="Times New Roman"/>
          <w:sz w:val="28"/>
          <w:szCs w:val="28"/>
          <w:lang w:eastAsia="ru-RU"/>
        </w:rPr>
        <w:t xml:space="preserve"> составляет 2</w:t>
      </w:r>
      <w:r w:rsidRPr="00C03315">
        <w:rPr>
          <w:rFonts w:ascii="Times New Roman" w:eastAsia="Times New Roman" w:hAnsi="Times New Roman" w:cs="Times New Roman"/>
          <w:sz w:val="28"/>
          <w:szCs w:val="28"/>
          <w:lang w:eastAsia="ru-RU"/>
        </w:rPr>
        <w:t> </w:t>
      </w:r>
      <w:r w:rsidR="00954209" w:rsidRPr="00C03315">
        <w:rPr>
          <w:rFonts w:ascii="Times New Roman" w:eastAsia="Times New Roman" w:hAnsi="Times New Roman" w:cs="Times New Roman"/>
          <w:sz w:val="28"/>
          <w:szCs w:val="28"/>
          <w:lang w:eastAsia="ru-RU"/>
        </w:rPr>
        <w:t>258,3 тыс. руб. (из федерального бюджета – 2</w:t>
      </w:r>
      <w:r w:rsidRPr="00C03315">
        <w:rPr>
          <w:rFonts w:ascii="Times New Roman" w:eastAsia="Times New Roman" w:hAnsi="Times New Roman" w:cs="Times New Roman"/>
          <w:sz w:val="28"/>
          <w:szCs w:val="28"/>
          <w:lang w:eastAsia="ru-RU"/>
        </w:rPr>
        <w:t> </w:t>
      </w:r>
      <w:r w:rsidR="00954209" w:rsidRPr="00C03315">
        <w:rPr>
          <w:rFonts w:ascii="Times New Roman" w:eastAsia="Times New Roman" w:hAnsi="Times New Roman" w:cs="Times New Roman"/>
          <w:sz w:val="28"/>
          <w:szCs w:val="28"/>
          <w:lang w:eastAsia="ru-RU"/>
        </w:rPr>
        <w:t>235,7 тыс. руб., из республиканского бюджета</w:t>
      </w:r>
      <w:r w:rsidR="00954209" w:rsidRPr="00DC1571">
        <w:rPr>
          <w:rFonts w:ascii="Times New Roman" w:eastAsia="Times New Roman" w:hAnsi="Times New Roman" w:cs="Times New Roman"/>
          <w:sz w:val="28"/>
          <w:szCs w:val="28"/>
          <w:lang w:eastAsia="ru-RU"/>
        </w:rPr>
        <w:t xml:space="preserve"> – 22,6 тыс. руб.).</w:t>
      </w:r>
    </w:p>
    <w:p w14:paraId="0F8E5689" w14:textId="2FA01DEB" w:rsidR="00954209" w:rsidRPr="00DC1571" w:rsidRDefault="00954209"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lastRenderedPageBreak/>
        <w:t>Министерством здравоохранения Российской Федерации с Администрацией Главы и Правительства Республики Ингушетия заключено соглашение от 28.12.2024 №</w:t>
      </w:r>
      <w:r w:rsidR="00C033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056-09-2025-1367 (в редакции дополнительного соглашения от 25.12.2025 №</w:t>
      </w:r>
      <w:r w:rsidR="00C033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056-09-2025-1367/1) о предоставлении субсидии из федерального бюджета бюджету субъекта Российской Федерации на сумму 2</w:t>
      </w:r>
      <w:r w:rsidR="00C033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258,3 тыс. руб. (из федерального бюджета – 2</w:t>
      </w:r>
      <w:r w:rsidR="00C033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 xml:space="preserve">235,7 тыс. руб., из республиканского бюджета – 22,6 тыс. руб.) при реализации мероприятий по организации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по оснащению (дооснащению) оборудованием для выявления и коррекции факторов риска развития хронических неинфекционных заболеваний федерального проекта «Здоровье для каждого», в рамках государственной программы Российской Федерации «Развитие здравоохранения» по следующим мероприятиям: </w:t>
      </w:r>
    </w:p>
    <w:p w14:paraId="629A8947" w14:textId="6AFA0EC4" w:rsidR="00954209" w:rsidRPr="00C03315" w:rsidRDefault="00954209" w:rsidP="00C03315">
      <w:pPr>
        <w:pStyle w:val="a4"/>
        <w:numPr>
          <w:ilvl w:val="0"/>
          <w:numId w:val="16"/>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C03315">
        <w:rPr>
          <w:rFonts w:ascii="Times New Roman" w:eastAsia="Times New Roman" w:hAnsi="Times New Roman" w:cs="Times New Roman"/>
          <w:sz w:val="28"/>
          <w:szCs w:val="28"/>
          <w:lang w:eastAsia="ru-RU"/>
        </w:rPr>
        <w:t>организаци</w:t>
      </w:r>
      <w:r w:rsidR="00C03315" w:rsidRPr="00C03315">
        <w:rPr>
          <w:rFonts w:ascii="Times New Roman" w:eastAsia="Times New Roman" w:hAnsi="Times New Roman" w:cs="Times New Roman"/>
          <w:sz w:val="28"/>
          <w:szCs w:val="28"/>
          <w:lang w:eastAsia="ru-RU"/>
        </w:rPr>
        <w:t>я</w:t>
      </w:r>
      <w:r w:rsidRPr="00C03315">
        <w:rPr>
          <w:rFonts w:ascii="Times New Roman" w:eastAsia="Times New Roman" w:hAnsi="Times New Roman" w:cs="Times New Roman"/>
          <w:sz w:val="28"/>
          <w:szCs w:val="28"/>
          <w:lang w:eastAsia="ru-RU"/>
        </w:rPr>
        <w:t xml:space="preserve"> Центров здоровья для взрослых на базе отделений (кабинетов) медицинской профилактики в ЦРБ, РБ, в том числе в удаленных населенных пунктах – 469,3 тыс. руб. (из федерального бюджета – 464,6 тыс. руб., из республиканского бюджета – 4,7 тыс. руб.);</w:t>
      </w:r>
    </w:p>
    <w:p w14:paraId="5D915BE2" w14:textId="4726EC64" w:rsidR="00954209" w:rsidRPr="00C03315" w:rsidRDefault="00954209" w:rsidP="00C03315">
      <w:pPr>
        <w:pStyle w:val="a4"/>
        <w:numPr>
          <w:ilvl w:val="0"/>
          <w:numId w:val="16"/>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C03315">
        <w:rPr>
          <w:rFonts w:ascii="Times New Roman" w:eastAsia="Times New Roman" w:hAnsi="Times New Roman" w:cs="Times New Roman"/>
          <w:sz w:val="28"/>
          <w:szCs w:val="28"/>
          <w:lang w:eastAsia="ru-RU"/>
        </w:rPr>
        <w:t>оснащение центров здоровья оборудованием для выявления и коррекции факторов риска развития хронических неинфекционных заболеваний – 1</w:t>
      </w:r>
      <w:r w:rsidR="00C03315">
        <w:rPr>
          <w:rFonts w:ascii="Times New Roman" w:eastAsia="Times New Roman" w:hAnsi="Times New Roman" w:cs="Times New Roman"/>
          <w:sz w:val="28"/>
          <w:szCs w:val="28"/>
          <w:lang w:eastAsia="ru-RU"/>
        </w:rPr>
        <w:t> </w:t>
      </w:r>
      <w:r w:rsidRPr="00C03315">
        <w:rPr>
          <w:rFonts w:ascii="Times New Roman" w:eastAsia="Times New Roman" w:hAnsi="Times New Roman" w:cs="Times New Roman"/>
          <w:sz w:val="28"/>
          <w:szCs w:val="28"/>
          <w:lang w:eastAsia="ru-RU"/>
        </w:rPr>
        <w:t>789,0 тыс. руб. (из федерального бюджета – 1 771,1 тыс. руб., из республиканского бюджета – 17,9 тыс. руб.).</w:t>
      </w:r>
    </w:p>
    <w:p w14:paraId="16A2DD3A" w14:textId="5CEFDB3A" w:rsidR="00954209" w:rsidRPr="00DC1571" w:rsidRDefault="00954209" w:rsidP="000A1C41">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Финансирование и кассовое исполнение на </w:t>
      </w:r>
      <w:r w:rsidR="00C03315">
        <w:rPr>
          <w:rFonts w:ascii="Times New Roman" w:eastAsia="Times New Roman" w:hAnsi="Times New Roman" w:cs="Times New Roman"/>
          <w:sz w:val="28"/>
          <w:szCs w:val="28"/>
          <w:lang w:eastAsia="ru-RU"/>
        </w:rPr>
        <w:t>1 января 2026 года</w:t>
      </w:r>
      <w:r w:rsidRPr="00DC1571">
        <w:rPr>
          <w:rFonts w:ascii="Times New Roman" w:eastAsia="Times New Roman" w:hAnsi="Times New Roman" w:cs="Times New Roman"/>
          <w:sz w:val="28"/>
          <w:szCs w:val="28"/>
          <w:lang w:eastAsia="ru-RU"/>
        </w:rPr>
        <w:t xml:space="preserve"> составило 2</w:t>
      </w:r>
      <w:r w:rsidR="00C033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258,3 тыс. руб. (из федерального бюджета – 2</w:t>
      </w:r>
      <w:r w:rsidR="00C033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235,7 тыс. руб., из республиканского бюджета – 22,6 тыс. руб.).</w:t>
      </w:r>
      <w:r w:rsidR="000A1C41">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Мероприятия</w:t>
      </w:r>
      <w:r w:rsidR="00C03315">
        <w:rPr>
          <w:rFonts w:ascii="Times New Roman" w:eastAsia="Times New Roman" w:hAnsi="Times New Roman" w:cs="Times New Roman"/>
          <w:sz w:val="28"/>
          <w:szCs w:val="28"/>
          <w:lang w:eastAsia="ru-RU"/>
        </w:rPr>
        <w:t xml:space="preserve"> по </w:t>
      </w:r>
      <w:r w:rsidRPr="00DC1571">
        <w:rPr>
          <w:rFonts w:ascii="Times New Roman" w:eastAsia="Times New Roman" w:hAnsi="Times New Roman" w:cs="Times New Roman"/>
          <w:sz w:val="28"/>
          <w:szCs w:val="28"/>
          <w:lang w:eastAsia="ru-RU"/>
        </w:rPr>
        <w:t>данному Соглашению исполнены в полном объеме.</w:t>
      </w:r>
    </w:p>
    <w:p w14:paraId="010DAD1A" w14:textId="54EED996" w:rsidR="00954209" w:rsidRPr="00DC1571" w:rsidRDefault="00954209"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Согласно паспорту регионального проекта, на 2025 год установлен</w:t>
      </w:r>
      <w:r w:rsidR="00C03315">
        <w:rPr>
          <w:rFonts w:ascii="Times New Roman" w:eastAsia="Times New Roman" w:hAnsi="Times New Roman" w:cs="Times New Roman"/>
          <w:sz w:val="28"/>
          <w:szCs w:val="28"/>
          <w:lang w:eastAsia="ru-RU"/>
        </w:rPr>
        <w:t>ы</w:t>
      </w:r>
      <w:r w:rsidRPr="00DC1571">
        <w:rPr>
          <w:rFonts w:ascii="Times New Roman" w:eastAsia="Times New Roman" w:hAnsi="Times New Roman" w:cs="Times New Roman"/>
          <w:sz w:val="28"/>
          <w:szCs w:val="28"/>
          <w:lang w:eastAsia="ru-RU"/>
        </w:rPr>
        <w:t xml:space="preserve"> следующие целевые показатели:</w:t>
      </w:r>
    </w:p>
    <w:p w14:paraId="04B66650" w14:textId="47847BCB" w:rsidR="00954209" w:rsidRPr="00C03315" w:rsidRDefault="00954209" w:rsidP="00C03315">
      <w:pPr>
        <w:pStyle w:val="a4"/>
        <w:numPr>
          <w:ilvl w:val="0"/>
          <w:numId w:val="17"/>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C03315">
        <w:rPr>
          <w:rFonts w:ascii="Times New Roman" w:eastAsia="Times New Roman" w:hAnsi="Times New Roman" w:cs="Times New Roman"/>
          <w:sz w:val="28"/>
          <w:szCs w:val="28"/>
          <w:lang w:eastAsia="ru-RU"/>
        </w:rPr>
        <w:t>доля граждан, ведущих здоровый образ жизни: план - 25,7%, факт - 25,78%;</w:t>
      </w:r>
    </w:p>
    <w:p w14:paraId="647FB073" w14:textId="22C45AF5" w:rsidR="00954209" w:rsidRPr="00C03315" w:rsidRDefault="00954209" w:rsidP="00C03315">
      <w:pPr>
        <w:pStyle w:val="a4"/>
        <w:numPr>
          <w:ilvl w:val="0"/>
          <w:numId w:val="17"/>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C03315">
        <w:rPr>
          <w:rFonts w:ascii="Times New Roman" w:eastAsia="Times New Roman" w:hAnsi="Times New Roman" w:cs="Times New Roman"/>
          <w:sz w:val="28"/>
          <w:szCs w:val="28"/>
          <w:lang w:eastAsia="ru-RU"/>
        </w:rPr>
        <w:t>потребление алкогольной продукции на душу населения (в литрах этанола - чистого спирта 100%): план - 0.6 л., факт - 0,6 л.;</w:t>
      </w:r>
    </w:p>
    <w:p w14:paraId="11A1299E" w14:textId="3C8D93C9" w:rsidR="00954209" w:rsidRPr="00C03315" w:rsidRDefault="00954209" w:rsidP="00C03315">
      <w:pPr>
        <w:pStyle w:val="a4"/>
        <w:numPr>
          <w:ilvl w:val="0"/>
          <w:numId w:val="17"/>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C03315">
        <w:rPr>
          <w:rFonts w:ascii="Times New Roman" w:eastAsia="Times New Roman" w:hAnsi="Times New Roman" w:cs="Times New Roman"/>
          <w:sz w:val="28"/>
          <w:szCs w:val="28"/>
          <w:lang w:eastAsia="ru-RU"/>
        </w:rPr>
        <w:t>доля граждан с факторами риска, выявленными в результате профилактических осмотров и диспансеризации, прошедших углубленное профилактическое консультирование в Центрах здоровья: план - 15,0%, факт - 15,1%;</w:t>
      </w:r>
    </w:p>
    <w:p w14:paraId="6EC653F5" w14:textId="15DC6888" w:rsidR="00954209" w:rsidRPr="00C03315" w:rsidRDefault="00954209" w:rsidP="00C03315">
      <w:pPr>
        <w:pStyle w:val="a4"/>
        <w:numPr>
          <w:ilvl w:val="0"/>
          <w:numId w:val="17"/>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C03315">
        <w:rPr>
          <w:rFonts w:ascii="Times New Roman" w:eastAsia="Times New Roman" w:hAnsi="Times New Roman" w:cs="Times New Roman"/>
          <w:sz w:val="28"/>
          <w:szCs w:val="28"/>
          <w:lang w:eastAsia="ru-RU"/>
        </w:rPr>
        <w:t>распространенность курения табака в возрасте 15 лет и более: план - 6,06%, факт - 5,99%;</w:t>
      </w:r>
    </w:p>
    <w:p w14:paraId="498FDBBC" w14:textId="5B1A4F19" w:rsidR="00954209" w:rsidRPr="00C03315" w:rsidRDefault="00954209" w:rsidP="00C03315">
      <w:pPr>
        <w:pStyle w:val="a4"/>
        <w:numPr>
          <w:ilvl w:val="0"/>
          <w:numId w:val="17"/>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C03315">
        <w:rPr>
          <w:rFonts w:ascii="Times New Roman" w:eastAsia="Times New Roman" w:hAnsi="Times New Roman" w:cs="Times New Roman"/>
          <w:sz w:val="28"/>
          <w:szCs w:val="28"/>
          <w:lang w:eastAsia="ru-RU"/>
        </w:rPr>
        <w:t>доля граждан, для которых Центрами здоровья разработаны индивидуальные программы по ведению здорового образа жизни – 0,0%, показатель по состоянию на 01.</w:t>
      </w:r>
      <w:r w:rsidR="00352E51" w:rsidRPr="00C03315">
        <w:rPr>
          <w:rFonts w:ascii="Times New Roman" w:eastAsia="Times New Roman" w:hAnsi="Times New Roman" w:cs="Times New Roman"/>
          <w:sz w:val="28"/>
          <w:szCs w:val="28"/>
          <w:lang w:eastAsia="ru-RU"/>
        </w:rPr>
        <w:t>01</w:t>
      </w:r>
      <w:r w:rsidRPr="00C03315">
        <w:rPr>
          <w:rFonts w:ascii="Times New Roman" w:eastAsia="Times New Roman" w:hAnsi="Times New Roman" w:cs="Times New Roman"/>
          <w:sz w:val="28"/>
          <w:szCs w:val="28"/>
          <w:lang w:eastAsia="ru-RU"/>
        </w:rPr>
        <w:t>.202</w:t>
      </w:r>
      <w:r w:rsidR="00352E51" w:rsidRPr="00C03315">
        <w:rPr>
          <w:rFonts w:ascii="Times New Roman" w:eastAsia="Times New Roman" w:hAnsi="Times New Roman" w:cs="Times New Roman"/>
          <w:sz w:val="28"/>
          <w:szCs w:val="28"/>
          <w:lang w:eastAsia="ru-RU"/>
        </w:rPr>
        <w:t>6</w:t>
      </w:r>
      <w:r w:rsidRPr="00C03315">
        <w:rPr>
          <w:rFonts w:ascii="Times New Roman" w:eastAsia="Times New Roman" w:hAnsi="Times New Roman" w:cs="Times New Roman"/>
          <w:sz w:val="28"/>
          <w:szCs w:val="28"/>
          <w:lang w:eastAsia="ru-RU"/>
        </w:rPr>
        <w:t xml:space="preserve"> г.: план – 0,0%, факт - 0,0%;</w:t>
      </w:r>
    </w:p>
    <w:p w14:paraId="2EED8D58" w14:textId="4E68CFE2" w:rsidR="00954209" w:rsidRPr="00C03315" w:rsidRDefault="00954209" w:rsidP="00C03315">
      <w:pPr>
        <w:pStyle w:val="a4"/>
        <w:numPr>
          <w:ilvl w:val="0"/>
          <w:numId w:val="17"/>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C03315">
        <w:rPr>
          <w:rFonts w:ascii="Times New Roman" w:eastAsia="Times New Roman" w:hAnsi="Times New Roman" w:cs="Times New Roman"/>
          <w:sz w:val="28"/>
          <w:szCs w:val="28"/>
          <w:lang w:eastAsia="ru-RU"/>
        </w:rPr>
        <w:t>доля граждан, прошедших углубленное профилактическое консультирование в Центрах здоровья, которым рекомендованы индивидуальные программы здорового питания – 0,0%, показатель по состоянию на 01.</w:t>
      </w:r>
      <w:r w:rsidR="00352E51" w:rsidRPr="00C03315">
        <w:rPr>
          <w:rFonts w:ascii="Times New Roman" w:eastAsia="Times New Roman" w:hAnsi="Times New Roman" w:cs="Times New Roman"/>
          <w:sz w:val="28"/>
          <w:szCs w:val="28"/>
          <w:lang w:eastAsia="ru-RU"/>
        </w:rPr>
        <w:t>01</w:t>
      </w:r>
      <w:r w:rsidRPr="00C03315">
        <w:rPr>
          <w:rFonts w:ascii="Times New Roman" w:eastAsia="Times New Roman" w:hAnsi="Times New Roman" w:cs="Times New Roman"/>
          <w:sz w:val="28"/>
          <w:szCs w:val="28"/>
          <w:lang w:eastAsia="ru-RU"/>
        </w:rPr>
        <w:t>.202</w:t>
      </w:r>
      <w:r w:rsidR="00352E51" w:rsidRPr="00C03315">
        <w:rPr>
          <w:rFonts w:ascii="Times New Roman" w:eastAsia="Times New Roman" w:hAnsi="Times New Roman" w:cs="Times New Roman"/>
          <w:sz w:val="28"/>
          <w:szCs w:val="28"/>
          <w:lang w:eastAsia="ru-RU"/>
        </w:rPr>
        <w:t>6</w:t>
      </w:r>
      <w:r w:rsidRPr="00C03315">
        <w:rPr>
          <w:rFonts w:ascii="Times New Roman" w:eastAsia="Times New Roman" w:hAnsi="Times New Roman" w:cs="Times New Roman"/>
          <w:sz w:val="28"/>
          <w:szCs w:val="28"/>
          <w:lang w:eastAsia="ru-RU"/>
        </w:rPr>
        <w:t xml:space="preserve"> г.: план – 0,0%, факт - 0,0%.</w:t>
      </w:r>
    </w:p>
    <w:p w14:paraId="6A543ED6" w14:textId="44367E0B" w:rsidR="00954209" w:rsidRPr="00DC1571" w:rsidRDefault="00C03315"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bookmarkStart w:id="6" w:name="_Hlk219812118"/>
      <w:r w:rsidRPr="00C03315">
        <w:rPr>
          <w:rFonts w:ascii="Times New Roman" w:eastAsia="Times New Roman" w:hAnsi="Times New Roman" w:cs="Times New Roman"/>
          <w:sz w:val="28"/>
          <w:szCs w:val="28"/>
          <w:lang w:eastAsia="ru-RU"/>
        </w:rPr>
        <w:lastRenderedPageBreak/>
        <w:t xml:space="preserve">На 1 </w:t>
      </w:r>
      <w:r>
        <w:rPr>
          <w:rFonts w:ascii="Times New Roman" w:eastAsia="Times New Roman" w:hAnsi="Times New Roman" w:cs="Times New Roman"/>
          <w:sz w:val="28"/>
          <w:szCs w:val="28"/>
          <w:lang w:eastAsia="ru-RU"/>
        </w:rPr>
        <w:t>января 2026 года</w:t>
      </w:r>
      <w:r w:rsidRPr="00C033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установленные</w:t>
      </w:r>
      <w:r w:rsidRPr="00C03315">
        <w:rPr>
          <w:rFonts w:ascii="Times New Roman" w:eastAsia="Times New Roman" w:hAnsi="Times New Roman" w:cs="Times New Roman"/>
          <w:sz w:val="28"/>
          <w:szCs w:val="28"/>
          <w:lang w:eastAsia="ru-RU"/>
        </w:rPr>
        <w:t xml:space="preserve"> 6 показателей </w:t>
      </w:r>
      <w:r>
        <w:rPr>
          <w:rFonts w:ascii="Times New Roman" w:eastAsia="Times New Roman" w:hAnsi="Times New Roman" w:cs="Times New Roman"/>
          <w:sz w:val="28"/>
          <w:szCs w:val="28"/>
          <w:lang w:eastAsia="ru-RU"/>
        </w:rPr>
        <w:t xml:space="preserve">достигли </w:t>
      </w:r>
      <w:r w:rsidRPr="00C03315">
        <w:rPr>
          <w:rFonts w:ascii="Times New Roman" w:eastAsia="Times New Roman" w:hAnsi="Times New Roman" w:cs="Times New Roman"/>
          <w:sz w:val="28"/>
          <w:szCs w:val="28"/>
          <w:lang w:eastAsia="ru-RU"/>
        </w:rPr>
        <w:t>плановых значений</w:t>
      </w:r>
      <w:r>
        <w:rPr>
          <w:rFonts w:ascii="Times New Roman" w:eastAsia="Times New Roman" w:hAnsi="Times New Roman" w:cs="Times New Roman"/>
          <w:sz w:val="28"/>
          <w:szCs w:val="28"/>
          <w:lang w:eastAsia="ru-RU"/>
        </w:rPr>
        <w:t>.</w:t>
      </w:r>
    </w:p>
    <w:bookmarkEnd w:id="6"/>
    <w:p w14:paraId="79F594FD" w14:textId="77777777" w:rsidR="00A002F4" w:rsidRDefault="00A002F4" w:rsidP="002E2974">
      <w:pPr>
        <w:tabs>
          <w:tab w:val="left" w:pos="0"/>
        </w:tabs>
        <w:spacing w:after="0" w:line="240" w:lineRule="auto"/>
        <w:ind w:firstLine="709"/>
        <w:jc w:val="both"/>
        <w:rPr>
          <w:rFonts w:ascii="Times New Roman" w:eastAsia="Times New Roman" w:hAnsi="Times New Roman" w:cs="Times New Roman"/>
          <w:sz w:val="28"/>
          <w:szCs w:val="28"/>
          <w:lang w:eastAsia="ru-RU"/>
        </w:rPr>
      </w:pPr>
      <w:r w:rsidRPr="00A002F4">
        <w:rPr>
          <w:rFonts w:ascii="Times New Roman" w:eastAsia="Times New Roman" w:hAnsi="Times New Roman" w:cs="Times New Roman"/>
          <w:sz w:val="28"/>
          <w:szCs w:val="28"/>
          <w:lang w:eastAsia="ru-RU"/>
        </w:rPr>
        <w:t xml:space="preserve">Региональный проект за 2025 год исполнен в полном объеме. </w:t>
      </w:r>
    </w:p>
    <w:p w14:paraId="329812F9" w14:textId="4F93F39C" w:rsidR="005C4CB0" w:rsidRPr="00DC1571" w:rsidRDefault="005C4CB0" w:rsidP="002E2974">
      <w:pPr>
        <w:tabs>
          <w:tab w:val="left" w:pos="0"/>
        </w:tabs>
        <w:spacing w:after="0" w:line="240" w:lineRule="auto"/>
        <w:ind w:firstLine="709"/>
        <w:jc w:val="both"/>
        <w:rPr>
          <w:rFonts w:ascii="Times New Roman" w:eastAsia="Times New Roman" w:hAnsi="Times New Roman" w:cs="Times New Roman"/>
          <w:b/>
          <w:bCs/>
          <w:i/>
          <w:iCs/>
          <w:sz w:val="28"/>
          <w:szCs w:val="28"/>
          <w:lang w:eastAsia="ru-RU"/>
        </w:rPr>
      </w:pPr>
      <w:r w:rsidRPr="00DC1571">
        <w:rPr>
          <w:rFonts w:ascii="Times New Roman" w:eastAsia="Times New Roman" w:hAnsi="Times New Roman" w:cs="Times New Roman"/>
          <w:b/>
          <w:bCs/>
          <w:i/>
          <w:iCs/>
          <w:sz w:val="28"/>
          <w:szCs w:val="28"/>
          <w:lang w:eastAsia="ru-RU"/>
        </w:rPr>
        <w:t>7. Региональный проект «Борьба с онкологическими заболеваниями».</w:t>
      </w:r>
    </w:p>
    <w:p w14:paraId="44795484" w14:textId="77777777" w:rsidR="00954209" w:rsidRPr="00DC1571" w:rsidRDefault="00954209" w:rsidP="002E2974">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В 2025 году финансирование по данному региональному проекту не предусмотрено.</w:t>
      </w:r>
    </w:p>
    <w:p w14:paraId="7DAC250A" w14:textId="77777777" w:rsidR="00954209" w:rsidRPr="00DC1571" w:rsidRDefault="00954209" w:rsidP="002E2974">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Согласно паспорту регионального проекта, на 2025 год установлены следующие целевые показатели:</w:t>
      </w:r>
    </w:p>
    <w:p w14:paraId="5015EFB6" w14:textId="26B2B4B3" w:rsidR="00954209" w:rsidRPr="006B1015" w:rsidRDefault="00954209" w:rsidP="006B1015">
      <w:pPr>
        <w:pStyle w:val="a4"/>
        <w:numPr>
          <w:ilvl w:val="0"/>
          <w:numId w:val="18"/>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6B1015">
        <w:rPr>
          <w:rFonts w:ascii="Times New Roman" w:eastAsia="Times New Roman" w:hAnsi="Times New Roman" w:cs="Times New Roman"/>
          <w:sz w:val="28"/>
          <w:szCs w:val="28"/>
          <w:lang w:eastAsia="ru-RU"/>
        </w:rPr>
        <w:t>доля лиц, прошедших обследование в соответствии с индивидуальным планом ведения в рамках диспансерного наблюдения, из числа онкологических больных, завершивших лечение: план - 70%, факт - 70,0%;</w:t>
      </w:r>
    </w:p>
    <w:p w14:paraId="7499F55A" w14:textId="75F1AD3F" w:rsidR="00954209" w:rsidRPr="006B1015" w:rsidRDefault="00954209" w:rsidP="006B1015">
      <w:pPr>
        <w:pStyle w:val="a4"/>
        <w:numPr>
          <w:ilvl w:val="0"/>
          <w:numId w:val="18"/>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6B1015">
        <w:rPr>
          <w:rFonts w:ascii="Times New Roman" w:eastAsia="Times New Roman" w:hAnsi="Times New Roman" w:cs="Times New Roman"/>
          <w:sz w:val="28"/>
          <w:szCs w:val="28"/>
          <w:lang w:eastAsia="ru-RU"/>
        </w:rPr>
        <w:t>доля злокачественных новообразований, выявленных на I стадии, от общего числа случаев злокачественных новообразований визуальных локализаций: план - 36,4%, факт - 36,4%;</w:t>
      </w:r>
    </w:p>
    <w:p w14:paraId="51666E89" w14:textId="5D91B2E7" w:rsidR="00954209" w:rsidRPr="006B1015" w:rsidRDefault="00954209" w:rsidP="006B1015">
      <w:pPr>
        <w:pStyle w:val="a4"/>
        <w:numPr>
          <w:ilvl w:val="0"/>
          <w:numId w:val="18"/>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6B1015">
        <w:rPr>
          <w:rFonts w:ascii="Times New Roman" w:eastAsia="Times New Roman" w:hAnsi="Times New Roman" w:cs="Times New Roman"/>
          <w:sz w:val="28"/>
          <w:szCs w:val="28"/>
          <w:lang w:eastAsia="ru-RU"/>
        </w:rPr>
        <w:t>одногодичная летальность больных со злокачественными новообразованиями (умерли в течении первого года с момента установления диагноза из числа больных, впервые взятых под диспансерное наблюдение в предыдущем году): план – 16,0%, факт - 16,0%;</w:t>
      </w:r>
    </w:p>
    <w:p w14:paraId="61AB6CE3" w14:textId="5E64EFB0" w:rsidR="00954209" w:rsidRPr="006B1015" w:rsidRDefault="00954209" w:rsidP="006B1015">
      <w:pPr>
        <w:pStyle w:val="a4"/>
        <w:numPr>
          <w:ilvl w:val="0"/>
          <w:numId w:val="18"/>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6B1015">
        <w:rPr>
          <w:rFonts w:ascii="Times New Roman" w:eastAsia="Times New Roman" w:hAnsi="Times New Roman" w:cs="Times New Roman"/>
          <w:sz w:val="28"/>
          <w:szCs w:val="28"/>
          <w:lang w:eastAsia="ru-RU"/>
        </w:rPr>
        <w:t>доля лиц, живущих 5 и более лет с момента установления диагноза злокачественного новообразования: план – 79,0%, факт - 79,3%.</w:t>
      </w:r>
    </w:p>
    <w:p w14:paraId="46DD425D" w14:textId="4D674F25" w:rsidR="006B1015" w:rsidRPr="006B1015" w:rsidRDefault="006B1015" w:rsidP="006B1015">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6B1015">
        <w:rPr>
          <w:rFonts w:ascii="Times New Roman" w:eastAsia="Times New Roman" w:hAnsi="Times New Roman" w:cs="Times New Roman"/>
          <w:sz w:val="28"/>
          <w:szCs w:val="28"/>
          <w:lang w:eastAsia="ru-RU"/>
        </w:rPr>
        <w:t xml:space="preserve">На 1 января 2026 года установленные </w:t>
      </w:r>
      <w:r>
        <w:rPr>
          <w:rFonts w:ascii="Times New Roman" w:eastAsia="Times New Roman" w:hAnsi="Times New Roman" w:cs="Times New Roman"/>
          <w:sz w:val="28"/>
          <w:szCs w:val="28"/>
          <w:lang w:eastAsia="ru-RU"/>
        </w:rPr>
        <w:t>4</w:t>
      </w:r>
      <w:r w:rsidRPr="006B1015">
        <w:rPr>
          <w:rFonts w:ascii="Times New Roman" w:eastAsia="Times New Roman" w:hAnsi="Times New Roman" w:cs="Times New Roman"/>
          <w:sz w:val="28"/>
          <w:szCs w:val="28"/>
          <w:lang w:eastAsia="ru-RU"/>
        </w:rPr>
        <w:t xml:space="preserve"> показател</w:t>
      </w:r>
      <w:r>
        <w:rPr>
          <w:rFonts w:ascii="Times New Roman" w:eastAsia="Times New Roman" w:hAnsi="Times New Roman" w:cs="Times New Roman"/>
          <w:sz w:val="28"/>
          <w:szCs w:val="28"/>
          <w:lang w:eastAsia="ru-RU"/>
        </w:rPr>
        <w:t>я</w:t>
      </w:r>
      <w:r w:rsidRPr="006B1015">
        <w:rPr>
          <w:rFonts w:ascii="Times New Roman" w:eastAsia="Times New Roman" w:hAnsi="Times New Roman" w:cs="Times New Roman"/>
          <w:sz w:val="28"/>
          <w:szCs w:val="28"/>
          <w:lang w:eastAsia="ru-RU"/>
        </w:rPr>
        <w:t xml:space="preserve"> достигли плановых значений.</w:t>
      </w:r>
    </w:p>
    <w:p w14:paraId="378E11AE" w14:textId="77777777" w:rsidR="00A002F4" w:rsidRDefault="00A002F4" w:rsidP="006B1015">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A002F4">
        <w:rPr>
          <w:rFonts w:ascii="Times New Roman" w:eastAsia="Times New Roman" w:hAnsi="Times New Roman" w:cs="Times New Roman"/>
          <w:sz w:val="28"/>
          <w:szCs w:val="28"/>
          <w:lang w:eastAsia="ru-RU"/>
        </w:rPr>
        <w:t xml:space="preserve">Региональный проект за 2025 год исполнен в полном объеме. </w:t>
      </w:r>
    </w:p>
    <w:p w14:paraId="55D1F8F1" w14:textId="266CD0AC" w:rsidR="00954209" w:rsidRPr="00DC1571" w:rsidRDefault="005C4CB0" w:rsidP="006B1015">
      <w:pPr>
        <w:tabs>
          <w:tab w:val="left" w:pos="0"/>
          <w:tab w:val="left" w:pos="993"/>
        </w:tabs>
        <w:spacing w:after="0" w:line="240" w:lineRule="auto"/>
        <w:ind w:firstLine="709"/>
        <w:jc w:val="both"/>
        <w:rPr>
          <w:rFonts w:ascii="Times New Roman" w:eastAsia="Times New Roman" w:hAnsi="Times New Roman" w:cs="Times New Roman"/>
          <w:b/>
          <w:bCs/>
          <w:i/>
          <w:iCs/>
          <w:sz w:val="28"/>
          <w:szCs w:val="28"/>
          <w:lang w:eastAsia="ru-RU"/>
        </w:rPr>
      </w:pPr>
      <w:r w:rsidRPr="00DC1571">
        <w:rPr>
          <w:rFonts w:ascii="Times New Roman" w:eastAsia="Times New Roman" w:hAnsi="Times New Roman" w:cs="Times New Roman"/>
          <w:b/>
          <w:bCs/>
          <w:i/>
          <w:iCs/>
          <w:sz w:val="28"/>
          <w:szCs w:val="28"/>
          <w:lang w:eastAsia="ru-RU"/>
        </w:rPr>
        <w:t>8.</w:t>
      </w:r>
      <w:r w:rsidRPr="00DC1571">
        <w:rPr>
          <w:rFonts w:ascii="Times New Roman" w:eastAsia="Times New Roman" w:hAnsi="Times New Roman" w:cs="Times New Roman"/>
          <w:b/>
          <w:bCs/>
          <w:i/>
          <w:iCs/>
          <w:sz w:val="28"/>
          <w:szCs w:val="28"/>
          <w:lang w:eastAsia="ru-RU"/>
        </w:rPr>
        <w:tab/>
        <w:t>Региональный проект «Медицинские кадры».</w:t>
      </w:r>
    </w:p>
    <w:p w14:paraId="414B310B" w14:textId="6C065086" w:rsidR="00D12379" w:rsidRPr="00DC1571" w:rsidRDefault="00D12379" w:rsidP="006B1015">
      <w:pPr>
        <w:tabs>
          <w:tab w:val="left" w:pos="0"/>
        </w:tabs>
        <w:spacing w:after="0" w:line="240" w:lineRule="auto"/>
        <w:ind w:firstLine="686"/>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В 2025 году финансирование по данному региональному проекту не предусмотрено.</w:t>
      </w:r>
    </w:p>
    <w:p w14:paraId="7CA53D3F" w14:textId="77777777" w:rsidR="00D12379" w:rsidRPr="00DC1571" w:rsidRDefault="00D12379" w:rsidP="006B1015">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Согласно паспорту регионального проекта, на 2025 год установлены следующие целевые показатели:</w:t>
      </w:r>
    </w:p>
    <w:p w14:paraId="6A2B9A50" w14:textId="6F3F901A" w:rsidR="00D12379" w:rsidRPr="006B1015" w:rsidRDefault="00D12379" w:rsidP="006B1015">
      <w:pPr>
        <w:pStyle w:val="a4"/>
        <w:numPr>
          <w:ilvl w:val="0"/>
          <w:numId w:val="19"/>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6B1015">
        <w:rPr>
          <w:rFonts w:ascii="Times New Roman" w:eastAsia="Times New Roman" w:hAnsi="Times New Roman" w:cs="Times New Roman"/>
          <w:sz w:val="28"/>
          <w:szCs w:val="28"/>
          <w:lang w:eastAsia="ru-RU"/>
        </w:rPr>
        <w:t>обеспеченность населения врачами,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чел. населения: план - 47,6 чел., факт - 47,5 чел.;</w:t>
      </w:r>
    </w:p>
    <w:p w14:paraId="25CBD5CB" w14:textId="28A4514C" w:rsidR="00D12379" w:rsidRPr="006B1015" w:rsidRDefault="00D12379" w:rsidP="006B1015">
      <w:pPr>
        <w:pStyle w:val="a4"/>
        <w:numPr>
          <w:ilvl w:val="0"/>
          <w:numId w:val="19"/>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6B1015">
        <w:rPr>
          <w:rFonts w:ascii="Times New Roman" w:eastAsia="Times New Roman" w:hAnsi="Times New Roman" w:cs="Times New Roman"/>
          <w:sz w:val="28"/>
          <w:szCs w:val="28"/>
          <w:lang w:eastAsia="ru-RU"/>
        </w:rPr>
        <w:t>снижение дефицита врачей в государственных медицинских организациях субъектов Российской Федерации: план – 95 %, факт - 10,8 %;</w:t>
      </w:r>
    </w:p>
    <w:p w14:paraId="17D58159" w14:textId="3174EA5A" w:rsidR="00D12379" w:rsidRPr="006B1015" w:rsidRDefault="00D12379" w:rsidP="006B1015">
      <w:pPr>
        <w:pStyle w:val="a4"/>
        <w:numPr>
          <w:ilvl w:val="0"/>
          <w:numId w:val="19"/>
        </w:numPr>
        <w:tabs>
          <w:tab w:val="left" w:pos="0"/>
          <w:tab w:val="left" w:pos="851"/>
        </w:tabs>
        <w:spacing w:after="0" w:line="240" w:lineRule="auto"/>
        <w:ind w:left="0" w:firstLine="709"/>
        <w:jc w:val="both"/>
        <w:rPr>
          <w:rFonts w:ascii="Times New Roman" w:eastAsia="Times New Roman" w:hAnsi="Times New Roman" w:cs="Times New Roman"/>
          <w:sz w:val="28"/>
          <w:szCs w:val="28"/>
          <w:lang w:eastAsia="ru-RU"/>
        </w:rPr>
      </w:pPr>
      <w:r w:rsidRPr="006B1015">
        <w:rPr>
          <w:rFonts w:ascii="Times New Roman" w:eastAsia="Times New Roman" w:hAnsi="Times New Roman" w:cs="Times New Roman"/>
          <w:sz w:val="28"/>
          <w:szCs w:val="28"/>
          <w:lang w:eastAsia="ru-RU"/>
        </w:rPr>
        <w:t>обеспеченность населения средними медицинскими работниками,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чел. населения: план - 88,8 чел., факт - 90,2 чел.</w:t>
      </w:r>
    </w:p>
    <w:p w14:paraId="59AD053D" w14:textId="0E9FB3A1" w:rsidR="006B1015" w:rsidRPr="006B1015" w:rsidRDefault="006B1015" w:rsidP="006B1015">
      <w:pPr>
        <w:tabs>
          <w:tab w:val="left" w:pos="0"/>
        </w:tabs>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На 1 января 2026 года из установленных 3 показателей достигли плановых значений 2 показателя.</w:t>
      </w:r>
      <w:r w:rsidRPr="006B1015">
        <w:rPr>
          <w:rFonts w:ascii="Times New Roman" w:eastAsia="Calibri" w:hAnsi="Times New Roman" w:cs="Times New Roman"/>
          <w:i/>
          <w:iCs/>
          <w:sz w:val="28"/>
          <w:szCs w:val="28"/>
        </w:rPr>
        <w:t xml:space="preserve"> </w:t>
      </w:r>
      <w:r w:rsidRPr="006B1015">
        <w:rPr>
          <w:rFonts w:ascii="Times New Roman" w:eastAsia="Calibri" w:hAnsi="Times New Roman" w:cs="Times New Roman"/>
          <w:sz w:val="28"/>
          <w:szCs w:val="28"/>
        </w:rPr>
        <w:t>Установлено недостижение целево</w:t>
      </w:r>
      <w:r>
        <w:rPr>
          <w:rFonts w:ascii="Times New Roman" w:eastAsia="Calibri" w:hAnsi="Times New Roman" w:cs="Times New Roman"/>
          <w:sz w:val="28"/>
          <w:szCs w:val="28"/>
        </w:rPr>
        <w:t>го</w:t>
      </w:r>
      <w:r w:rsidRPr="006B1015">
        <w:rPr>
          <w:rFonts w:ascii="Times New Roman" w:eastAsia="Calibri" w:hAnsi="Times New Roman" w:cs="Times New Roman"/>
          <w:sz w:val="28"/>
          <w:szCs w:val="28"/>
        </w:rPr>
        <w:t xml:space="preserve"> значени</w:t>
      </w:r>
      <w:r>
        <w:rPr>
          <w:rFonts w:ascii="Times New Roman" w:eastAsia="Calibri" w:hAnsi="Times New Roman" w:cs="Times New Roman"/>
          <w:sz w:val="28"/>
          <w:szCs w:val="28"/>
        </w:rPr>
        <w:t>я</w:t>
      </w:r>
      <w:r w:rsidRPr="006B1015">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 показателю «С</w:t>
      </w:r>
      <w:r w:rsidRPr="006B1015">
        <w:rPr>
          <w:rFonts w:ascii="Times New Roman" w:eastAsia="Calibri" w:hAnsi="Times New Roman" w:cs="Times New Roman"/>
          <w:sz w:val="28"/>
          <w:szCs w:val="28"/>
        </w:rPr>
        <w:t>нижение дефицита врачей в государственных медицинских организациях субъектов Российской Федерации</w:t>
      </w:r>
      <w:r>
        <w:rPr>
          <w:rFonts w:ascii="Times New Roman" w:eastAsia="Calibri" w:hAnsi="Times New Roman" w:cs="Times New Roman"/>
          <w:sz w:val="28"/>
          <w:szCs w:val="28"/>
        </w:rPr>
        <w:t>»</w:t>
      </w:r>
      <w:r w:rsidRPr="006B1015">
        <w:rPr>
          <w:rFonts w:ascii="Times New Roman" w:eastAsia="Calibri" w:hAnsi="Times New Roman" w:cs="Times New Roman"/>
          <w:sz w:val="28"/>
          <w:szCs w:val="28"/>
        </w:rPr>
        <w:t>: факт</w:t>
      </w:r>
      <w:r>
        <w:rPr>
          <w:rFonts w:ascii="Times New Roman" w:eastAsia="Calibri" w:hAnsi="Times New Roman" w:cs="Times New Roman"/>
          <w:sz w:val="28"/>
          <w:szCs w:val="28"/>
        </w:rPr>
        <w:t xml:space="preserve"> исполнение</w:t>
      </w:r>
      <w:r w:rsidRPr="006B1015">
        <w:rPr>
          <w:rFonts w:ascii="Times New Roman" w:eastAsia="Calibri" w:hAnsi="Times New Roman" w:cs="Times New Roman"/>
          <w:sz w:val="28"/>
          <w:szCs w:val="28"/>
        </w:rPr>
        <w:t xml:space="preserve"> - 10,8 % при запланированных - 95 %.</w:t>
      </w:r>
    </w:p>
    <w:p w14:paraId="03E6E22C" w14:textId="3FEF4ADA" w:rsidR="006B1015" w:rsidRPr="00A002F4" w:rsidRDefault="00D12379" w:rsidP="00A002F4">
      <w:pPr>
        <w:tabs>
          <w:tab w:val="left" w:pos="0"/>
        </w:tabs>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Мероприятия регионального проекта </w:t>
      </w:r>
      <w:r w:rsidR="00A002F4">
        <w:rPr>
          <w:rFonts w:ascii="Times New Roman" w:eastAsia="Times New Roman" w:hAnsi="Times New Roman" w:cs="Times New Roman"/>
          <w:sz w:val="28"/>
          <w:szCs w:val="28"/>
          <w:lang w:eastAsia="ru-RU"/>
        </w:rPr>
        <w:t xml:space="preserve">в 2025 году </w:t>
      </w:r>
      <w:r w:rsidRPr="00DC1571">
        <w:rPr>
          <w:rFonts w:ascii="Times New Roman" w:eastAsia="Times New Roman" w:hAnsi="Times New Roman" w:cs="Times New Roman"/>
          <w:sz w:val="28"/>
          <w:szCs w:val="28"/>
          <w:lang w:eastAsia="ru-RU"/>
        </w:rPr>
        <w:t>исполнены не в полном объеме.</w:t>
      </w:r>
    </w:p>
    <w:p w14:paraId="7D7095CE" w14:textId="77777777" w:rsidR="005C4CB0" w:rsidRPr="00DC1571" w:rsidRDefault="005C4CB0" w:rsidP="006B1015">
      <w:pPr>
        <w:spacing w:after="0" w:line="240" w:lineRule="auto"/>
        <w:ind w:firstLine="709"/>
        <w:jc w:val="center"/>
        <w:rPr>
          <w:rFonts w:ascii="Times New Roman" w:eastAsia="Times New Roman" w:hAnsi="Times New Roman" w:cs="Times New Roman"/>
          <w:b/>
          <w:sz w:val="28"/>
          <w:szCs w:val="28"/>
          <w:lang w:eastAsia="ru-RU"/>
        </w:rPr>
      </w:pPr>
      <w:r w:rsidRPr="00DC1571">
        <w:rPr>
          <w:rFonts w:ascii="Times New Roman" w:eastAsia="Times New Roman" w:hAnsi="Times New Roman" w:cs="Times New Roman"/>
          <w:b/>
          <w:sz w:val="28"/>
          <w:szCs w:val="28"/>
          <w:lang w:eastAsia="ru-RU"/>
        </w:rPr>
        <w:lastRenderedPageBreak/>
        <w:t>Национальный проект «Семья»</w:t>
      </w:r>
    </w:p>
    <w:p w14:paraId="632FEAFB" w14:textId="77777777" w:rsidR="005C4CB0" w:rsidRPr="00DC1571" w:rsidRDefault="005C4CB0" w:rsidP="006B1015">
      <w:pPr>
        <w:spacing w:after="0" w:line="240" w:lineRule="auto"/>
        <w:ind w:firstLine="709"/>
        <w:jc w:val="both"/>
        <w:rPr>
          <w:rFonts w:ascii="Times New Roman" w:eastAsia="Times New Roman" w:hAnsi="Times New Roman" w:cs="Times New Roman"/>
          <w:b/>
          <w:sz w:val="28"/>
          <w:szCs w:val="28"/>
          <w:lang w:eastAsia="ru-RU"/>
        </w:rPr>
      </w:pPr>
    </w:p>
    <w:p w14:paraId="405695CC" w14:textId="77777777" w:rsidR="005C4CB0" w:rsidRPr="00DC1571" w:rsidRDefault="005C4CB0" w:rsidP="006B1015">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В рамках национального проекта «Семья» в Республике Ингушетия реализуются 5 региональных проектов:</w:t>
      </w:r>
    </w:p>
    <w:p w14:paraId="54BD7B31" w14:textId="77777777" w:rsidR="005C4CB0" w:rsidRPr="00DC1571" w:rsidRDefault="005C4CB0" w:rsidP="006B1015">
      <w:pPr>
        <w:numPr>
          <w:ilvl w:val="0"/>
          <w:numId w:val="8"/>
        </w:numPr>
        <w:tabs>
          <w:tab w:val="left" w:pos="993"/>
        </w:tabs>
        <w:spacing w:after="0" w:line="240" w:lineRule="auto"/>
        <w:ind w:left="-28" w:firstLine="737"/>
        <w:contextualSpacing/>
        <w:jc w:val="both"/>
        <w:rPr>
          <w:rFonts w:ascii="Times New Roman" w:eastAsia="Calibri" w:hAnsi="Times New Roman" w:cs="Times New Roman"/>
          <w:b/>
          <w:bCs/>
          <w:i/>
          <w:iCs/>
          <w:sz w:val="28"/>
          <w:szCs w:val="28"/>
        </w:rPr>
      </w:pPr>
      <w:r w:rsidRPr="00DC1571">
        <w:rPr>
          <w:rFonts w:ascii="Times New Roman" w:eastAsia="Calibri" w:hAnsi="Times New Roman" w:cs="Times New Roman"/>
          <w:b/>
          <w:bCs/>
          <w:i/>
          <w:iCs/>
          <w:sz w:val="28"/>
          <w:szCs w:val="28"/>
        </w:rPr>
        <w:t>Региональный проект «Старшее поколение».</w:t>
      </w:r>
    </w:p>
    <w:p w14:paraId="5BDC3AC6" w14:textId="5B100865" w:rsidR="00AE6183" w:rsidRPr="00DC1571" w:rsidRDefault="006B1015" w:rsidP="006B10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AE6183" w:rsidRPr="00DC1571">
        <w:rPr>
          <w:rFonts w:ascii="Times New Roman" w:eastAsia="Times New Roman" w:hAnsi="Times New Roman" w:cs="Times New Roman"/>
          <w:sz w:val="28"/>
          <w:szCs w:val="28"/>
          <w:lang w:eastAsia="ru-RU"/>
        </w:rPr>
        <w:t>бщий объем средств, предусмотренный для реализации проекта в 2025 году, составляет 320</w:t>
      </w:r>
      <w:r>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128,7 тыс. руб.</w:t>
      </w:r>
      <w:r>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из</w:t>
      </w:r>
      <w:r w:rsidR="00AE6183" w:rsidRPr="00DC1571">
        <w:rPr>
          <w:rFonts w:ascii="Times New Roman" w:eastAsia="Times New Roman" w:hAnsi="Times New Roman" w:cs="Times New Roman"/>
          <w:sz w:val="28"/>
          <w:szCs w:val="28"/>
          <w:lang w:eastAsia="ru-RU"/>
        </w:rPr>
        <w:t xml:space="preserve"> федерального бюджета </w:t>
      </w:r>
      <w:r>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316</w:t>
      </w:r>
      <w:r>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927,4 тыс. руб.</w:t>
      </w:r>
      <w:r>
        <w:rPr>
          <w:rFonts w:ascii="Times New Roman" w:eastAsia="Times New Roman" w:hAnsi="Times New Roman" w:cs="Times New Roman"/>
          <w:sz w:val="28"/>
          <w:szCs w:val="28"/>
          <w:lang w:eastAsia="ru-RU"/>
        </w:rPr>
        <w:t xml:space="preserve">, из </w:t>
      </w:r>
      <w:r w:rsidR="00AE6183" w:rsidRPr="00DC1571">
        <w:rPr>
          <w:rFonts w:ascii="Times New Roman" w:eastAsia="Times New Roman" w:hAnsi="Times New Roman" w:cs="Times New Roman"/>
          <w:sz w:val="28"/>
          <w:szCs w:val="28"/>
          <w:lang w:eastAsia="ru-RU"/>
        </w:rPr>
        <w:t>республиканского бюджета</w:t>
      </w:r>
      <w:r>
        <w:rPr>
          <w:rFonts w:ascii="Times New Roman" w:eastAsia="Times New Roman" w:hAnsi="Times New Roman" w:cs="Times New Roman"/>
          <w:sz w:val="28"/>
          <w:szCs w:val="28"/>
          <w:lang w:eastAsia="ru-RU"/>
        </w:rPr>
        <w:t xml:space="preserve"> – </w:t>
      </w:r>
      <w:r w:rsidRPr="00DC1571">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201,3 тыс. руб.</w:t>
      </w:r>
      <w:r>
        <w:rPr>
          <w:rFonts w:ascii="Times New Roman" w:eastAsia="Times New Roman" w:hAnsi="Times New Roman" w:cs="Times New Roman"/>
          <w:sz w:val="28"/>
          <w:szCs w:val="28"/>
          <w:lang w:eastAsia="ru-RU"/>
        </w:rPr>
        <w:t>).</w:t>
      </w:r>
    </w:p>
    <w:p w14:paraId="2AC7AB07" w14:textId="620F06D0" w:rsidR="00AE6183" w:rsidRPr="00DC1571" w:rsidRDefault="00AE6183" w:rsidP="006B1015">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Министерством труда и социальной защиты Российской Федерации с Правительством Республики Ингушетия</w:t>
      </w:r>
      <w:r w:rsidR="006B1015">
        <w:rPr>
          <w:rFonts w:ascii="Times New Roman" w:eastAsia="Times New Roman" w:hAnsi="Times New Roman" w:cs="Times New Roman"/>
          <w:sz w:val="28"/>
          <w:szCs w:val="28"/>
          <w:lang w:eastAsia="ru-RU"/>
        </w:rPr>
        <w:t>, в</w:t>
      </w:r>
      <w:r w:rsidR="006B1015" w:rsidRPr="00DC1571">
        <w:rPr>
          <w:rFonts w:ascii="Times New Roman" w:eastAsia="Times New Roman" w:hAnsi="Times New Roman" w:cs="Times New Roman"/>
          <w:sz w:val="28"/>
          <w:szCs w:val="28"/>
          <w:lang w:eastAsia="ru-RU"/>
        </w:rPr>
        <w:t xml:space="preserve"> рамках реализации данного регионального проекта</w:t>
      </w:r>
      <w:r w:rsidR="006B1015">
        <w:rPr>
          <w:rFonts w:ascii="Times New Roman" w:eastAsia="Times New Roman" w:hAnsi="Times New Roman" w:cs="Times New Roman"/>
          <w:sz w:val="28"/>
          <w:szCs w:val="28"/>
          <w:lang w:eastAsia="ru-RU"/>
        </w:rPr>
        <w:t>,</w:t>
      </w:r>
      <w:r w:rsidR="006B1015" w:rsidRPr="00DC1571">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заключено 2 соглашения о предоставлении в 2025 г</w:t>
      </w:r>
      <w:r w:rsidR="006B1015">
        <w:rPr>
          <w:rFonts w:ascii="Times New Roman" w:eastAsia="Times New Roman" w:hAnsi="Times New Roman" w:cs="Times New Roman"/>
          <w:sz w:val="28"/>
          <w:szCs w:val="28"/>
          <w:lang w:eastAsia="ru-RU"/>
        </w:rPr>
        <w:t xml:space="preserve">оду </w:t>
      </w:r>
      <w:r w:rsidRPr="00DC1571">
        <w:rPr>
          <w:rFonts w:ascii="Times New Roman" w:eastAsia="Times New Roman" w:hAnsi="Times New Roman" w:cs="Times New Roman"/>
          <w:sz w:val="28"/>
          <w:szCs w:val="28"/>
          <w:lang w:eastAsia="ru-RU"/>
        </w:rPr>
        <w:t>субсидии из федерального бюджета бюджету Республики Ингушетия, в том числе:</w:t>
      </w:r>
    </w:p>
    <w:p w14:paraId="48F90801" w14:textId="75A8A36C" w:rsidR="00AE6183" w:rsidRPr="00DC1571" w:rsidRDefault="00AE6183" w:rsidP="006B1015">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1</w:t>
      </w:r>
      <w:r w:rsidR="006B1015">
        <w:rPr>
          <w:rFonts w:ascii="Times New Roman" w:eastAsia="Times New Roman" w:hAnsi="Times New Roman" w:cs="Times New Roman"/>
          <w:sz w:val="28"/>
          <w:szCs w:val="28"/>
          <w:lang w:eastAsia="ru-RU"/>
        </w:rPr>
        <w:t xml:space="preserve">. Соглашение </w:t>
      </w:r>
      <w:r w:rsidRPr="00DC1571">
        <w:rPr>
          <w:rFonts w:ascii="Times New Roman" w:eastAsia="Times New Roman" w:hAnsi="Times New Roman" w:cs="Times New Roman"/>
          <w:sz w:val="28"/>
          <w:szCs w:val="28"/>
          <w:lang w:eastAsia="ru-RU"/>
        </w:rPr>
        <w:t>от 25.12.2024 №</w:t>
      </w:r>
      <w:r w:rsidR="006B10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149-09-2025-365 на сумму 107</w:t>
      </w:r>
      <w:r w:rsidR="006B10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012,2 тыс. руб. (из федерального бюджета – 105</w:t>
      </w:r>
      <w:r w:rsidR="006B10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942,1 тыс. руб., из республиканского бюджета – 1</w:t>
      </w:r>
      <w:r w:rsidR="006B10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070,1 тыс. руб.) на создание системы долговременного ухода за гражданами пожилого возраста и инвалидами, признанными нуждающимися в социальном обслуживании;</w:t>
      </w:r>
    </w:p>
    <w:p w14:paraId="14B4EDC0" w14:textId="5E00FDC1" w:rsidR="00AE6183" w:rsidRPr="00DC1571" w:rsidRDefault="00AE6183"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2</w:t>
      </w:r>
      <w:r w:rsidR="006B1015">
        <w:rPr>
          <w:rFonts w:ascii="Times New Roman" w:eastAsia="Times New Roman" w:hAnsi="Times New Roman" w:cs="Times New Roman"/>
          <w:sz w:val="28"/>
          <w:szCs w:val="28"/>
          <w:lang w:eastAsia="ru-RU"/>
        </w:rPr>
        <w:t>.</w:t>
      </w:r>
      <w:r w:rsidRPr="00DC1571">
        <w:rPr>
          <w:rFonts w:ascii="Times New Roman" w:eastAsia="Times New Roman" w:hAnsi="Times New Roman" w:cs="Times New Roman"/>
          <w:sz w:val="28"/>
          <w:szCs w:val="28"/>
          <w:lang w:eastAsia="ru-RU"/>
        </w:rPr>
        <w:t xml:space="preserve"> </w:t>
      </w:r>
      <w:r w:rsidR="006B1015" w:rsidRPr="006B1015">
        <w:rPr>
          <w:rFonts w:ascii="Times New Roman" w:eastAsia="Times New Roman" w:hAnsi="Times New Roman" w:cs="Times New Roman"/>
          <w:sz w:val="28"/>
          <w:szCs w:val="28"/>
          <w:lang w:eastAsia="ru-RU"/>
        </w:rPr>
        <w:t xml:space="preserve">Соглашение </w:t>
      </w:r>
      <w:r w:rsidRPr="00DC1571">
        <w:rPr>
          <w:rFonts w:ascii="Times New Roman" w:eastAsia="Times New Roman" w:hAnsi="Times New Roman" w:cs="Times New Roman"/>
          <w:sz w:val="28"/>
          <w:szCs w:val="28"/>
          <w:lang w:eastAsia="ru-RU"/>
        </w:rPr>
        <w:t>от 19.12.2024 №</w:t>
      </w:r>
      <w:r w:rsidR="006B10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149-09-2025-384 (в редакции дополнительного соглашения от 08.10.2025 №</w:t>
      </w:r>
      <w:r w:rsidR="006B10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149-09-2025-384/3)  на сумму 213</w:t>
      </w:r>
      <w:r w:rsidR="006B10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116,5 тыс. руб. (из федерального бюджета – 210</w:t>
      </w:r>
      <w:r w:rsidR="006B10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985,3 тыс. руб., из республиканского бюджета – 2</w:t>
      </w:r>
      <w:r w:rsidR="006B1015">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 xml:space="preserve">131,2 тыс. руб.)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(реконструкция здания ГБУ «Социально - оздоровительный центр граждан пожилого возраста и инвалидов - Дом Ветеранов»). </w:t>
      </w:r>
    </w:p>
    <w:p w14:paraId="4A73DD9C" w14:textId="4FFDC8C0" w:rsidR="00AE6183" w:rsidRPr="00DC1571" w:rsidRDefault="006B1015" w:rsidP="00A002F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E6183" w:rsidRPr="00DC1571">
        <w:rPr>
          <w:rFonts w:ascii="Times New Roman" w:eastAsia="Times New Roman" w:hAnsi="Times New Roman" w:cs="Times New Roman"/>
          <w:sz w:val="28"/>
          <w:szCs w:val="28"/>
          <w:lang w:eastAsia="ru-RU"/>
        </w:rPr>
        <w:t xml:space="preserve">о состоянию на </w:t>
      </w:r>
      <w:r>
        <w:rPr>
          <w:rFonts w:ascii="Times New Roman" w:eastAsia="Times New Roman" w:hAnsi="Times New Roman" w:cs="Times New Roman"/>
          <w:sz w:val="28"/>
          <w:szCs w:val="28"/>
          <w:lang w:eastAsia="ru-RU"/>
        </w:rPr>
        <w:t>1 января 2026 года</w:t>
      </w:r>
      <w:r w:rsidR="00AE6183" w:rsidRPr="00DC1571">
        <w:rPr>
          <w:rFonts w:ascii="Times New Roman" w:eastAsia="Times New Roman" w:hAnsi="Times New Roman" w:cs="Times New Roman"/>
          <w:sz w:val="28"/>
          <w:szCs w:val="28"/>
          <w:lang w:eastAsia="ru-RU"/>
        </w:rPr>
        <w:t xml:space="preserve"> по соглашению от 25.12.2024</w:t>
      </w:r>
      <w:r w:rsidR="002E2974" w:rsidRPr="00DC1571">
        <w:rPr>
          <w:rFonts w:ascii="Times New Roman" w:eastAsia="Times New Roman" w:hAnsi="Times New Roman" w:cs="Times New Roman"/>
          <w:sz w:val="28"/>
          <w:szCs w:val="28"/>
          <w:lang w:eastAsia="ru-RU"/>
        </w:rPr>
        <w:t xml:space="preserve"> </w:t>
      </w:r>
      <w:r w:rsidR="00AE6183" w:rsidRPr="00DC1571">
        <w:rPr>
          <w:rFonts w:ascii="Times New Roman" w:eastAsia="Times New Roman" w:hAnsi="Times New Roman" w:cs="Times New Roman"/>
          <w:sz w:val="28"/>
          <w:szCs w:val="28"/>
          <w:lang w:eastAsia="ru-RU"/>
        </w:rPr>
        <w:t>№</w:t>
      </w:r>
      <w:r w:rsidR="002E2974" w:rsidRPr="00DC1571">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149-09-2025-365 фактическое финансирование и кассовое исполнение составляют 107</w:t>
      </w:r>
      <w:r w:rsidR="00431BC7">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 xml:space="preserve">012,2 тыс. руб. </w:t>
      </w:r>
      <w:r w:rsidR="00431BC7">
        <w:rPr>
          <w:rFonts w:ascii="Times New Roman" w:eastAsia="Times New Roman" w:hAnsi="Times New Roman" w:cs="Times New Roman"/>
          <w:sz w:val="28"/>
          <w:szCs w:val="28"/>
          <w:lang w:eastAsia="ru-RU"/>
        </w:rPr>
        <w:t xml:space="preserve">или </w:t>
      </w:r>
      <w:r w:rsidR="00AE6183" w:rsidRPr="00DC1571">
        <w:rPr>
          <w:rFonts w:ascii="Times New Roman" w:eastAsia="Times New Roman" w:hAnsi="Times New Roman" w:cs="Times New Roman"/>
          <w:sz w:val="28"/>
          <w:szCs w:val="28"/>
          <w:lang w:eastAsia="ru-RU"/>
        </w:rPr>
        <w:t>100,0 % от предусмотренных бюджетных ассигнований</w:t>
      </w:r>
      <w:r w:rsidR="00431BC7">
        <w:rPr>
          <w:rFonts w:ascii="Times New Roman" w:eastAsia="Times New Roman" w:hAnsi="Times New Roman" w:cs="Times New Roman"/>
          <w:sz w:val="28"/>
          <w:szCs w:val="28"/>
          <w:lang w:eastAsia="ru-RU"/>
        </w:rPr>
        <w:t xml:space="preserve"> (</w:t>
      </w:r>
      <w:r w:rsidR="00AE6183" w:rsidRPr="00DC1571">
        <w:rPr>
          <w:rFonts w:ascii="Times New Roman" w:eastAsia="Times New Roman" w:hAnsi="Times New Roman" w:cs="Times New Roman"/>
          <w:sz w:val="28"/>
          <w:szCs w:val="28"/>
          <w:lang w:eastAsia="ru-RU"/>
        </w:rPr>
        <w:t>из федерального бюджета – 105</w:t>
      </w:r>
      <w:r w:rsidR="00431BC7">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942,1 тыс. руб., из республиканского бюджета – 1</w:t>
      </w:r>
      <w:r w:rsidR="00431BC7">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070,1 тыс. руб.</w:t>
      </w:r>
      <w:r w:rsidR="00431BC7">
        <w:rPr>
          <w:rFonts w:ascii="Times New Roman" w:eastAsia="Times New Roman" w:hAnsi="Times New Roman" w:cs="Times New Roman"/>
          <w:sz w:val="28"/>
          <w:szCs w:val="28"/>
          <w:lang w:eastAsia="ru-RU"/>
        </w:rPr>
        <w:t>).</w:t>
      </w:r>
      <w:r w:rsidR="00A002F4">
        <w:rPr>
          <w:rFonts w:ascii="Times New Roman" w:eastAsia="Times New Roman" w:hAnsi="Times New Roman" w:cs="Times New Roman"/>
          <w:sz w:val="28"/>
          <w:szCs w:val="28"/>
          <w:lang w:eastAsia="ru-RU"/>
        </w:rPr>
        <w:t xml:space="preserve"> </w:t>
      </w:r>
      <w:r w:rsidR="00AE6183" w:rsidRPr="00DC1571">
        <w:rPr>
          <w:rFonts w:ascii="Times New Roman" w:eastAsia="Times New Roman" w:hAnsi="Times New Roman" w:cs="Times New Roman"/>
          <w:sz w:val="28"/>
          <w:szCs w:val="28"/>
          <w:lang w:eastAsia="ru-RU"/>
        </w:rPr>
        <w:t>Мероприятия по данному Соглашению исполнены в полном объеме.</w:t>
      </w:r>
    </w:p>
    <w:p w14:paraId="3C73EE54" w14:textId="09F43B76" w:rsidR="00AE6183" w:rsidRPr="00DC1571" w:rsidRDefault="00431BC7" w:rsidP="00A002F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w:t>
      </w:r>
      <w:r w:rsidR="00AE6183" w:rsidRPr="00DC1571">
        <w:rPr>
          <w:rFonts w:ascii="Times New Roman" w:eastAsia="Times New Roman" w:hAnsi="Times New Roman" w:cs="Times New Roman"/>
          <w:sz w:val="28"/>
          <w:szCs w:val="28"/>
          <w:lang w:eastAsia="ru-RU"/>
        </w:rPr>
        <w:t xml:space="preserve">состоянию </w:t>
      </w:r>
      <w:r>
        <w:rPr>
          <w:rFonts w:ascii="Times New Roman" w:eastAsia="Times New Roman" w:hAnsi="Times New Roman" w:cs="Times New Roman"/>
          <w:sz w:val="28"/>
          <w:szCs w:val="28"/>
          <w:lang w:eastAsia="ru-RU"/>
        </w:rPr>
        <w:t xml:space="preserve">на отчетную дату </w:t>
      </w:r>
      <w:r w:rsidR="00AE6183" w:rsidRPr="00DC1571">
        <w:rPr>
          <w:rFonts w:ascii="Times New Roman" w:eastAsia="Times New Roman" w:hAnsi="Times New Roman" w:cs="Times New Roman"/>
          <w:sz w:val="28"/>
          <w:szCs w:val="28"/>
          <w:lang w:eastAsia="ru-RU"/>
        </w:rPr>
        <w:t>по дополнительному соглашению от 08.10.2025 №</w:t>
      </w:r>
      <w:r>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149-09-2025-384/3 фактическое финансирование и кассовое исполнение составляют 213</w:t>
      </w:r>
      <w:r>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 xml:space="preserve">116,5 тыс. руб. </w:t>
      </w:r>
      <w:r>
        <w:rPr>
          <w:rFonts w:ascii="Times New Roman" w:eastAsia="Times New Roman" w:hAnsi="Times New Roman" w:cs="Times New Roman"/>
          <w:sz w:val="28"/>
          <w:szCs w:val="28"/>
          <w:lang w:eastAsia="ru-RU"/>
        </w:rPr>
        <w:t xml:space="preserve">или </w:t>
      </w:r>
      <w:r w:rsidR="00AE6183" w:rsidRPr="00DC1571">
        <w:rPr>
          <w:rFonts w:ascii="Times New Roman" w:eastAsia="Times New Roman" w:hAnsi="Times New Roman" w:cs="Times New Roman"/>
          <w:sz w:val="28"/>
          <w:szCs w:val="28"/>
          <w:lang w:eastAsia="ru-RU"/>
        </w:rPr>
        <w:t>100,0% от предусмотренных бюджетных ассигнований</w:t>
      </w:r>
      <w:r>
        <w:rPr>
          <w:rFonts w:ascii="Times New Roman" w:eastAsia="Times New Roman" w:hAnsi="Times New Roman" w:cs="Times New Roman"/>
          <w:sz w:val="28"/>
          <w:szCs w:val="28"/>
          <w:lang w:eastAsia="ru-RU"/>
        </w:rPr>
        <w:t xml:space="preserve"> (</w:t>
      </w:r>
      <w:r w:rsidR="00AE6183" w:rsidRPr="00DC1571">
        <w:rPr>
          <w:rFonts w:ascii="Times New Roman" w:eastAsia="Times New Roman" w:hAnsi="Times New Roman" w:cs="Times New Roman"/>
          <w:sz w:val="28"/>
          <w:szCs w:val="28"/>
          <w:lang w:eastAsia="ru-RU"/>
        </w:rPr>
        <w:t>из федерального бюджета – 210</w:t>
      </w:r>
      <w:r>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985,3 тыс. руб., из республиканского бюджета – 2</w:t>
      </w:r>
      <w:r>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131,2 тыс. руб.</w:t>
      </w:r>
      <w:r>
        <w:rPr>
          <w:rFonts w:ascii="Times New Roman" w:eastAsia="Times New Roman" w:hAnsi="Times New Roman" w:cs="Times New Roman"/>
          <w:sz w:val="28"/>
          <w:szCs w:val="28"/>
          <w:lang w:eastAsia="ru-RU"/>
        </w:rPr>
        <w:t>).</w:t>
      </w:r>
      <w:r w:rsidR="00A002F4">
        <w:rPr>
          <w:rFonts w:ascii="Times New Roman" w:eastAsia="Times New Roman" w:hAnsi="Times New Roman" w:cs="Times New Roman"/>
          <w:sz w:val="28"/>
          <w:szCs w:val="28"/>
          <w:lang w:eastAsia="ru-RU"/>
        </w:rPr>
        <w:t xml:space="preserve"> </w:t>
      </w:r>
      <w:r w:rsidR="00AE6183" w:rsidRPr="00DC1571">
        <w:rPr>
          <w:rFonts w:ascii="Times New Roman" w:eastAsia="Times New Roman" w:hAnsi="Times New Roman" w:cs="Times New Roman"/>
          <w:sz w:val="28"/>
          <w:szCs w:val="28"/>
          <w:lang w:eastAsia="ru-RU"/>
        </w:rPr>
        <w:t>Мероприятия по данному Соглашению исполнены в полном объеме.</w:t>
      </w:r>
    </w:p>
    <w:p w14:paraId="468ADE1D" w14:textId="455510F1" w:rsidR="00AE6183" w:rsidRPr="00DC1571" w:rsidRDefault="00AE6183"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Согласно паспорту регионального проекта, на 2025 г</w:t>
      </w:r>
      <w:r w:rsidR="00431BC7">
        <w:rPr>
          <w:rFonts w:ascii="Times New Roman" w:eastAsia="Times New Roman" w:hAnsi="Times New Roman" w:cs="Times New Roman"/>
          <w:sz w:val="28"/>
          <w:szCs w:val="28"/>
          <w:lang w:eastAsia="ru-RU"/>
        </w:rPr>
        <w:t>од</w:t>
      </w:r>
      <w:r w:rsidRPr="00DC1571">
        <w:rPr>
          <w:rFonts w:ascii="Times New Roman" w:eastAsia="Times New Roman" w:hAnsi="Times New Roman" w:cs="Times New Roman"/>
          <w:sz w:val="28"/>
          <w:szCs w:val="28"/>
          <w:lang w:eastAsia="ru-RU"/>
        </w:rPr>
        <w:t xml:space="preserve"> установлены следующие целевые показатели:</w:t>
      </w:r>
    </w:p>
    <w:p w14:paraId="5877D0F5" w14:textId="76BE7324" w:rsidR="00AE6183" w:rsidRPr="00431BC7" w:rsidRDefault="00AE6183" w:rsidP="00431BC7">
      <w:pPr>
        <w:pStyle w:val="a4"/>
        <w:numPr>
          <w:ilvl w:val="0"/>
          <w:numId w:val="20"/>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431BC7">
        <w:rPr>
          <w:rFonts w:ascii="Times New Roman" w:eastAsia="Times New Roman" w:hAnsi="Times New Roman" w:cs="Times New Roman"/>
          <w:sz w:val="28"/>
          <w:szCs w:val="28"/>
          <w:lang w:eastAsia="ru-RU"/>
        </w:rPr>
        <w:t>доля пожилых граждан и инвалидов, получивших долговременный уход, от общего числа нуждающихся в таком уходе граждан – 4,5%;</w:t>
      </w:r>
    </w:p>
    <w:p w14:paraId="0798195B" w14:textId="50AF06D5" w:rsidR="00AE6183" w:rsidRPr="00431BC7" w:rsidRDefault="00AE6183" w:rsidP="00431BC7">
      <w:pPr>
        <w:pStyle w:val="a4"/>
        <w:numPr>
          <w:ilvl w:val="0"/>
          <w:numId w:val="20"/>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431BC7">
        <w:rPr>
          <w:rFonts w:ascii="Times New Roman" w:eastAsia="Times New Roman" w:hAnsi="Times New Roman" w:cs="Times New Roman"/>
          <w:sz w:val="28"/>
          <w:szCs w:val="28"/>
          <w:lang w:eastAsia="ru-RU"/>
        </w:rPr>
        <w:t>доля граждан старшего поколения, вовлеченных в региональные программы «Активное долголетие» – 12,9 %.</w:t>
      </w:r>
    </w:p>
    <w:p w14:paraId="29FF07D5" w14:textId="71A09776" w:rsidR="00431BC7" w:rsidRDefault="00431BC7" w:rsidP="002E29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1 января 2026 года установленные </w:t>
      </w:r>
      <w:r w:rsidRPr="00DC1571">
        <w:rPr>
          <w:rFonts w:ascii="Times New Roman" w:eastAsia="Times New Roman" w:hAnsi="Times New Roman" w:cs="Times New Roman"/>
          <w:sz w:val="28"/>
          <w:szCs w:val="28"/>
          <w:lang w:eastAsia="ru-RU"/>
        </w:rPr>
        <w:t>показатели</w:t>
      </w:r>
      <w:r>
        <w:rPr>
          <w:rFonts w:ascii="Times New Roman" w:eastAsia="Times New Roman" w:hAnsi="Times New Roman" w:cs="Times New Roman"/>
          <w:sz w:val="28"/>
          <w:szCs w:val="28"/>
          <w:lang w:eastAsia="ru-RU"/>
        </w:rPr>
        <w:t xml:space="preserve"> достигли плановых значений.</w:t>
      </w:r>
    </w:p>
    <w:p w14:paraId="3E074B9E" w14:textId="0C2AB1A3" w:rsidR="00AE6183" w:rsidRPr="00DC1571" w:rsidRDefault="00431BC7" w:rsidP="002E29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AE6183" w:rsidRPr="00DC1571">
        <w:rPr>
          <w:rFonts w:ascii="Times New Roman" w:eastAsia="Times New Roman" w:hAnsi="Times New Roman" w:cs="Times New Roman"/>
          <w:sz w:val="28"/>
          <w:szCs w:val="28"/>
          <w:lang w:eastAsia="ru-RU"/>
        </w:rPr>
        <w:t>егиональный проект за 2025 год исполнен</w:t>
      </w:r>
      <w:r>
        <w:rPr>
          <w:rFonts w:ascii="Times New Roman" w:eastAsia="Times New Roman" w:hAnsi="Times New Roman" w:cs="Times New Roman"/>
          <w:sz w:val="28"/>
          <w:szCs w:val="28"/>
          <w:lang w:eastAsia="ru-RU"/>
        </w:rPr>
        <w:t xml:space="preserve"> в полном объеме</w:t>
      </w:r>
      <w:r w:rsidR="00AE6183" w:rsidRPr="00DC1571">
        <w:rPr>
          <w:rFonts w:ascii="Times New Roman" w:eastAsia="Times New Roman" w:hAnsi="Times New Roman" w:cs="Times New Roman"/>
          <w:sz w:val="28"/>
          <w:szCs w:val="28"/>
          <w:lang w:eastAsia="ru-RU"/>
        </w:rPr>
        <w:t>.</w:t>
      </w:r>
    </w:p>
    <w:p w14:paraId="1B0D5D9E" w14:textId="422C7167" w:rsidR="005C4CB0" w:rsidRPr="00DC1571" w:rsidRDefault="005C4CB0" w:rsidP="002E2974">
      <w:pPr>
        <w:spacing w:after="0" w:line="240" w:lineRule="auto"/>
        <w:ind w:firstLine="709"/>
        <w:jc w:val="both"/>
        <w:rPr>
          <w:rFonts w:ascii="Times New Roman" w:eastAsia="Times New Roman" w:hAnsi="Times New Roman" w:cs="Times New Roman"/>
          <w:b/>
          <w:bCs/>
          <w:i/>
          <w:iCs/>
          <w:sz w:val="28"/>
          <w:szCs w:val="28"/>
          <w:lang w:eastAsia="ru-RU"/>
        </w:rPr>
      </w:pPr>
      <w:r w:rsidRPr="00DC1571">
        <w:rPr>
          <w:rFonts w:ascii="Times New Roman" w:eastAsia="Times New Roman" w:hAnsi="Times New Roman" w:cs="Times New Roman"/>
          <w:b/>
          <w:bCs/>
          <w:i/>
          <w:iCs/>
          <w:sz w:val="28"/>
          <w:szCs w:val="28"/>
          <w:lang w:eastAsia="ru-RU"/>
        </w:rPr>
        <w:lastRenderedPageBreak/>
        <w:t>2. Региональный проект ««Многодетная семья».</w:t>
      </w:r>
    </w:p>
    <w:p w14:paraId="4FD49167" w14:textId="4D53AF0D" w:rsidR="00AE6183" w:rsidRPr="00DC1571" w:rsidRDefault="00431BC7" w:rsidP="002E29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AE6183" w:rsidRPr="00DC1571">
        <w:rPr>
          <w:rFonts w:ascii="Times New Roman" w:eastAsia="Times New Roman" w:hAnsi="Times New Roman" w:cs="Times New Roman"/>
          <w:sz w:val="28"/>
          <w:szCs w:val="28"/>
          <w:lang w:eastAsia="ru-RU"/>
        </w:rPr>
        <w:t>бщий объем бюджетных средств, предусмотренный для реализации проекта в 2025 году, составляет 329</w:t>
      </w:r>
      <w:r>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380,5 тыс. руб.</w:t>
      </w:r>
      <w:r>
        <w:rPr>
          <w:rFonts w:ascii="Times New Roman" w:eastAsia="Times New Roman" w:hAnsi="Times New Roman" w:cs="Times New Roman"/>
          <w:sz w:val="28"/>
          <w:szCs w:val="28"/>
          <w:lang w:eastAsia="ru-RU"/>
        </w:rPr>
        <w:t xml:space="preserve"> (из</w:t>
      </w:r>
      <w:r w:rsidR="00AE6183" w:rsidRPr="00DC1571">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федерального бюджета</w:t>
      </w:r>
      <w:r>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 xml:space="preserve"> </w:t>
      </w:r>
      <w:r w:rsidR="00AE6183" w:rsidRPr="00DC1571">
        <w:rPr>
          <w:rFonts w:ascii="Times New Roman" w:eastAsia="Times New Roman" w:hAnsi="Times New Roman" w:cs="Times New Roman"/>
          <w:sz w:val="28"/>
          <w:szCs w:val="28"/>
          <w:lang w:eastAsia="ru-RU"/>
        </w:rPr>
        <w:t>312</w:t>
      </w:r>
      <w:r>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911,5 тыс. руб.</w:t>
      </w:r>
      <w:r>
        <w:rPr>
          <w:rFonts w:ascii="Times New Roman" w:eastAsia="Times New Roman" w:hAnsi="Times New Roman" w:cs="Times New Roman"/>
          <w:sz w:val="28"/>
          <w:szCs w:val="28"/>
          <w:lang w:eastAsia="ru-RU"/>
        </w:rPr>
        <w:t>, из</w:t>
      </w:r>
      <w:r w:rsidR="00AE6183" w:rsidRPr="00DC1571">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 xml:space="preserve">республиканского бюджета </w:t>
      </w:r>
      <w:r>
        <w:rPr>
          <w:rFonts w:ascii="Times New Roman" w:eastAsia="Times New Roman" w:hAnsi="Times New Roman" w:cs="Times New Roman"/>
          <w:sz w:val="28"/>
          <w:szCs w:val="28"/>
          <w:lang w:eastAsia="ru-RU"/>
        </w:rPr>
        <w:t>–</w:t>
      </w:r>
      <w:r w:rsidR="00AE6183" w:rsidRPr="00DC1571">
        <w:rPr>
          <w:rFonts w:ascii="Times New Roman" w:eastAsia="Times New Roman" w:hAnsi="Times New Roman" w:cs="Times New Roman"/>
          <w:sz w:val="28"/>
          <w:szCs w:val="28"/>
          <w:lang w:eastAsia="ru-RU"/>
        </w:rPr>
        <w:t xml:space="preserve"> 16</w:t>
      </w:r>
      <w:r>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469,0 тыс. руб.</w:t>
      </w:r>
      <w:r>
        <w:rPr>
          <w:rFonts w:ascii="Times New Roman" w:eastAsia="Times New Roman" w:hAnsi="Times New Roman" w:cs="Times New Roman"/>
          <w:sz w:val="28"/>
          <w:szCs w:val="28"/>
          <w:lang w:eastAsia="ru-RU"/>
        </w:rPr>
        <w:t>).</w:t>
      </w:r>
    </w:p>
    <w:p w14:paraId="28DAF0B7" w14:textId="70CDBA5D" w:rsidR="00AE6183" w:rsidRPr="00DC1571" w:rsidRDefault="00AE6183"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Министерством труда и социальной защиты Российской Федерации с Правительством Республики Ингушетия заключено соглашение </w:t>
      </w:r>
      <w:r w:rsidR="00431BC7" w:rsidRPr="00DC1571">
        <w:rPr>
          <w:rFonts w:ascii="Times New Roman" w:eastAsia="Times New Roman" w:hAnsi="Times New Roman" w:cs="Times New Roman"/>
          <w:sz w:val="28"/>
          <w:szCs w:val="28"/>
          <w:lang w:eastAsia="ru-RU"/>
        </w:rPr>
        <w:t xml:space="preserve">от </w:t>
      </w:r>
      <w:r w:rsidR="00A97A26" w:rsidRPr="00DC1571">
        <w:rPr>
          <w:rFonts w:ascii="Times New Roman" w:eastAsia="Times New Roman" w:hAnsi="Times New Roman" w:cs="Times New Roman"/>
          <w:sz w:val="28"/>
          <w:szCs w:val="28"/>
          <w:lang w:eastAsia="ru-RU"/>
        </w:rPr>
        <w:t>24.12.2024 №</w:t>
      </w:r>
      <w:r w:rsidR="00431BC7">
        <w:rPr>
          <w:rFonts w:ascii="Times New Roman" w:eastAsia="Times New Roman" w:hAnsi="Times New Roman" w:cs="Times New Roman"/>
          <w:sz w:val="28"/>
          <w:szCs w:val="28"/>
          <w:lang w:eastAsia="ru-RU"/>
        </w:rPr>
        <w:t> </w:t>
      </w:r>
      <w:r w:rsidR="00431BC7" w:rsidRPr="00DC1571">
        <w:rPr>
          <w:rFonts w:ascii="Times New Roman" w:eastAsia="Times New Roman" w:hAnsi="Times New Roman" w:cs="Times New Roman"/>
          <w:sz w:val="28"/>
          <w:szCs w:val="28"/>
          <w:lang w:eastAsia="ru-RU"/>
        </w:rPr>
        <w:t xml:space="preserve">149-09-2025-378 </w:t>
      </w:r>
      <w:r w:rsidRPr="00DC1571">
        <w:rPr>
          <w:rFonts w:ascii="Times New Roman" w:eastAsia="Times New Roman" w:hAnsi="Times New Roman" w:cs="Times New Roman"/>
          <w:sz w:val="28"/>
          <w:szCs w:val="28"/>
          <w:lang w:eastAsia="ru-RU"/>
        </w:rPr>
        <w:t>о предоставлении в 2025 г</w:t>
      </w:r>
      <w:r w:rsidR="00431BC7">
        <w:rPr>
          <w:rFonts w:ascii="Times New Roman" w:eastAsia="Times New Roman" w:hAnsi="Times New Roman" w:cs="Times New Roman"/>
          <w:sz w:val="28"/>
          <w:szCs w:val="28"/>
          <w:lang w:eastAsia="ru-RU"/>
        </w:rPr>
        <w:t>оду</w:t>
      </w:r>
      <w:r w:rsidRPr="00DC1571">
        <w:rPr>
          <w:rFonts w:ascii="Times New Roman" w:eastAsia="Times New Roman" w:hAnsi="Times New Roman" w:cs="Times New Roman"/>
          <w:sz w:val="28"/>
          <w:szCs w:val="28"/>
          <w:lang w:eastAsia="ru-RU"/>
        </w:rPr>
        <w:t xml:space="preserve"> субсидии из федерального бюджета бюджету Республики Ингушетия на сумму 329</w:t>
      </w:r>
      <w:r w:rsidR="00431BC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380,5 тыс. руб. (из федерального бюджета – 312</w:t>
      </w:r>
      <w:r w:rsidR="00431BC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911,5 тыс. руб., из республиканского бюджета – 16</w:t>
      </w:r>
      <w:r w:rsidR="00431BC7">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 xml:space="preserve">469,0 тыс. руб.) на оказание государственной </w:t>
      </w:r>
      <w:r w:rsidR="00A97A26" w:rsidRPr="00DC1571">
        <w:rPr>
          <w:rFonts w:ascii="Times New Roman" w:eastAsia="Times New Roman" w:hAnsi="Times New Roman" w:cs="Times New Roman"/>
          <w:sz w:val="28"/>
          <w:szCs w:val="28"/>
          <w:lang w:eastAsia="ru-RU"/>
        </w:rPr>
        <w:t>социальной помощи</w:t>
      </w:r>
      <w:r w:rsidRPr="00DC1571">
        <w:rPr>
          <w:rFonts w:ascii="Times New Roman" w:eastAsia="Times New Roman" w:hAnsi="Times New Roman" w:cs="Times New Roman"/>
          <w:sz w:val="28"/>
          <w:szCs w:val="28"/>
          <w:lang w:eastAsia="ru-RU"/>
        </w:rPr>
        <w:t xml:space="preserve"> на </w:t>
      </w:r>
      <w:r w:rsidR="00A97A26" w:rsidRPr="00DC1571">
        <w:rPr>
          <w:rFonts w:ascii="Times New Roman" w:eastAsia="Times New Roman" w:hAnsi="Times New Roman" w:cs="Times New Roman"/>
          <w:sz w:val="28"/>
          <w:szCs w:val="28"/>
          <w:lang w:eastAsia="ru-RU"/>
        </w:rPr>
        <w:t>основании социального</w:t>
      </w:r>
      <w:r w:rsidRPr="00DC1571">
        <w:rPr>
          <w:rFonts w:ascii="Times New Roman" w:eastAsia="Times New Roman" w:hAnsi="Times New Roman" w:cs="Times New Roman"/>
          <w:sz w:val="28"/>
          <w:szCs w:val="28"/>
          <w:lang w:eastAsia="ru-RU"/>
        </w:rPr>
        <w:t xml:space="preserve"> контракта.</w:t>
      </w:r>
    </w:p>
    <w:p w14:paraId="367204C9" w14:textId="2C55F44B" w:rsidR="00AE6183" w:rsidRPr="00DC1571" w:rsidRDefault="00A97A26" w:rsidP="00A002F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AE6183" w:rsidRPr="00DC1571">
        <w:rPr>
          <w:rFonts w:ascii="Times New Roman" w:eastAsia="Times New Roman" w:hAnsi="Times New Roman" w:cs="Times New Roman"/>
          <w:sz w:val="28"/>
          <w:szCs w:val="28"/>
          <w:lang w:eastAsia="ru-RU"/>
        </w:rPr>
        <w:t xml:space="preserve">а </w:t>
      </w:r>
      <w:r w:rsidR="00431BC7">
        <w:rPr>
          <w:rFonts w:ascii="Times New Roman" w:eastAsia="Times New Roman" w:hAnsi="Times New Roman" w:cs="Times New Roman"/>
          <w:sz w:val="28"/>
          <w:szCs w:val="28"/>
          <w:lang w:eastAsia="ru-RU"/>
        </w:rPr>
        <w:t>1 января 2026 года</w:t>
      </w:r>
      <w:r w:rsidR="00AE6183" w:rsidRPr="00DC1571">
        <w:rPr>
          <w:rFonts w:ascii="Times New Roman" w:eastAsia="Times New Roman" w:hAnsi="Times New Roman" w:cs="Times New Roman"/>
          <w:sz w:val="28"/>
          <w:szCs w:val="28"/>
          <w:lang w:eastAsia="ru-RU"/>
        </w:rPr>
        <w:t xml:space="preserve"> фактическое финансирование и кассовое исполнение составляют 329</w:t>
      </w:r>
      <w:r w:rsidR="00431BC7">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 xml:space="preserve">380,5 тыс. руб. </w:t>
      </w:r>
      <w:r w:rsidR="00431BC7">
        <w:rPr>
          <w:rFonts w:ascii="Times New Roman" w:eastAsia="Times New Roman" w:hAnsi="Times New Roman" w:cs="Times New Roman"/>
          <w:sz w:val="28"/>
          <w:szCs w:val="28"/>
          <w:lang w:eastAsia="ru-RU"/>
        </w:rPr>
        <w:t xml:space="preserve">или </w:t>
      </w:r>
      <w:r w:rsidR="00AE6183" w:rsidRPr="00DC1571">
        <w:rPr>
          <w:rFonts w:ascii="Times New Roman" w:eastAsia="Times New Roman" w:hAnsi="Times New Roman" w:cs="Times New Roman"/>
          <w:sz w:val="28"/>
          <w:szCs w:val="28"/>
          <w:lang w:eastAsia="ru-RU"/>
        </w:rPr>
        <w:t>100,0% от предусмотренных бюджетных средств</w:t>
      </w:r>
      <w:r w:rsidR="00431BC7">
        <w:rPr>
          <w:rFonts w:ascii="Times New Roman" w:eastAsia="Times New Roman" w:hAnsi="Times New Roman" w:cs="Times New Roman"/>
          <w:sz w:val="28"/>
          <w:szCs w:val="28"/>
          <w:lang w:eastAsia="ru-RU"/>
        </w:rPr>
        <w:t xml:space="preserve"> (</w:t>
      </w:r>
      <w:r w:rsidR="00AE6183" w:rsidRPr="00DC1571">
        <w:rPr>
          <w:rFonts w:ascii="Times New Roman" w:eastAsia="Times New Roman" w:hAnsi="Times New Roman" w:cs="Times New Roman"/>
          <w:sz w:val="28"/>
          <w:szCs w:val="28"/>
          <w:lang w:eastAsia="ru-RU"/>
        </w:rPr>
        <w:t>из федерального бюджета – 312</w:t>
      </w:r>
      <w:r w:rsidR="00431BC7">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911,5 тыс. руб., из республиканского бюджета – 16</w:t>
      </w:r>
      <w:r w:rsidR="00431BC7">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469,0 тыс. руб.</w:t>
      </w:r>
      <w:r w:rsidR="00431BC7">
        <w:rPr>
          <w:rFonts w:ascii="Times New Roman" w:eastAsia="Times New Roman" w:hAnsi="Times New Roman" w:cs="Times New Roman"/>
          <w:sz w:val="28"/>
          <w:szCs w:val="28"/>
          <w:lang w:eastAsia="ru-RU"/>
        </w:rPr>
        <w:t>).</w:t>
      </w:r>
      <w:r w:rsidR="00A002F4">
        <w:rPr>
          <w:rFonts w:ascii="Times New Roman" w:eastAsia="Times New Roman" w:hAnsi="Times New Roman" w:cs="Times New Roman"/>
          <w:sz w:val="28"/>
          <w:szCs w:val="28"/>
          <w:lang w:eastAsia="ru-RU"/>
        </w:rPr>
        <w:t xml:space="preserve"> </w:t>
      </w:r>
      <w:r w:rsidR="00AE6183" w:rsidRPr="00DC1571">
        <w:rPr>
          <w:rFonts w:ascii="Times New Roman" w:eastAsia="Times New Roman" w:hAnsi="Times New Roman" w:cs="Times New Roman"/>
          <w:sz w:val="28"/>
          <w:szCs w:val="28"/>
          <w:lang w:eastAsia="ru-RU"/>
        </w:rPr>
        <w:t>Мероприятия по данному Соглашению исполнены в полном объеме.</w:t>
      </w:r>
    </w:p>
    <w:p w14:paraId="4F2E6BF5" w14:textId="4DEAC6BE" w:rsidR="00AE6183" w:rsidRPr="00DC1571" w:rsidRDefault="00AE6183"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Согласно паспорту регионального проекта, на 2025 г</w:t>
      </w:r>
      <w:r w:rsidR="00431BC7">
        <w:rPr>
          <w:rFonts w:ascii="Times New Roman" w:eastAsia="Times New Roman" w:hAnsi="Times New Roman" w:cs="Times New Roman"/>
          <w:sz w:val="28"/>
          <w:szCs w:val="28"/>
          <w:lang w:eastAsia="ru-RU"/>
        </w:rPr>
        <w:t>од</w:t>
      </w:r>
      <w:r w:rsidRPr="00DC1571">
        <w:rPr>
          <w:rFonts w:ascii="Times New Roman" w:eastAsia="Times New Roman" w:hAnsi="Times New Roman" w:cs="Times New Roman"/>
          <w:sz w:val="28"/>
          <w:szCs w:val="28"/>
          <w:lang w:eastAsia="ru-RU"/>
        </w:rPr>
        <w:t xml:space="preserve"> установлены следующие целевые показатели:</w:t>
      </w:r>
    </w:p>
    <w:p w14:paraId="42F08725" w14:textId="76A356A8" w:rsidR="00AE6183" w:rsidRPr="00431BC7" w:rsidRDefault="00AE6183" w:rsidP="00431BC7">
      <w:pPr>
        <w:pStyle w:val="a4"/>
        <w:numPr>
          <w:ilvl w:val="0"/>
          <w:numId w:val="21"/>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431BC7">
        <w:rPr>
          <w:rFonts w:ascii="Times New Roman" w:eastAsia="Times New Roman" w:hAnsi="Times New Roman" w:cs="Times New Roman"/>
          <w:sz w:val="28"/>
          <w:szCs w:val="28"/>
          <w:lang w:eastAsia="ru-RU"/>
        </w:rPr>
        <w:t>суммарный коэффициент рождаемости третьих и последующих детей – 1,032 ед.;</w:t>
      </w:r>
    </w:p>
    <w:p w14:paraId="207D7AEC" w14:textId="098F8C46" w:rsidR="00AE6183" w:rsidRPr="00431BC7" w:rsidRDefault="00AE6183" w:rsidP="00431BC7">
      <w:pPr>
        <w:pStyle w:val="a4"/>
        <w:numPr>
          <w:ilvl w:val="0"/>
          <w:numId w:val="21"/>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431BC7">
        <w:rPr>
          <w:rFonts w:ascii="Times New Roman" w:eastAsia="Times New Roman" w:hAnsi="Times New Roman" w:cs="Times New Roman"/>
          <w:sz w:val="28"/>
          <w:szCs w:val="28"/>
          <w:lang w:eastAsia="ru-RU"/>
        </w:rPr>
        <w:t>доля граждан, охваченных государственной социальной помощью на основании социального контракта, в общей численности малоимущих граждан – 6,1 %.</w:t>
      </w:r>
    </w:p>
    <w:p w14:paraId="1D67878E" w14:textId="77777777" w:rsidR="00431BC7" w:rsidRDefault="00431BC7" w:rsidP="002E2974">
      <w:pPr>
        <w:spacing w:after="0" w:line="240" w:lineRule="auto"/>
        <w:ind w:firstLine="709"/>
        <w:jc w:val="both"/>
        <w:rPr>
          <w:rFonts w:ascii="Times New Roman" w:eastAsia="Times New Roman" w:hAnsi="Times New Roman" w:cs="Times New Roman"/>
          <w:sz w:val="28"/>
          <w:szCs w:val="28"/>
          <w:lang w:eastAsia="ru-RU"/>
        </w:rPr>
      </w:pPr>
      <w:bookmarkStart w:id="7" w:name="_Hlk219814506"/>
      <w:r>
        <w:rPr>
          <w:rFonts w:ascii="Times New Roman" w:eastAsia="Times New Roman" w:hAnsi="Times New Roman" w:cs="Times New Roman"/>
          <w:sz w:val="28"/>
          <w:szCs w:val="28"/>
          <w:lang w:eastAsia="ru-RU"/>
        </w:rPr>
        <w:t>На 1 января 2026 года установленные показатели достигли плановых значений.</w:t>
      </w:r>
    </w:p>
    <w:bookmarkEnd w:id="7"/>
    <w:p w14:paraId="380529CD" w14:textId="0641BB05" w:rsidR="00AE6183" w:rsidRPr="00DC1571" w:rsidRDefault="00431BC7" w:rsidP="002E29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AE6183" w:rsidRPr="00DC1571">
        <w:rPr>
          <w:rFonts w:ascii="Times New Roman" w:eastAsia="Times New Roman" w:hAnsi="Times New Roman" w:cs="Times New Roman"/>
          <w:sz w:val="28"/>
          <w:szCs w:val="28"/>
          <w:lang w:eastAsia="ru-RU"/>
        </w:rPr>
        <w:t>егиональный проект за 2025 год исполнен</w:t>
      </w:r>
      <w:r>
        <w:rPr>
          <w:rFonts w:ascii="Times New Roman" w:eastAsia="Times New Roman" w:hAnsi="Times New Roman" w:cs="Times New Roman"/>
          <w:sz w:val="28"/>
          <w:szCs w:val="28"/>
          <w:lang w:eastAsia="ru-RU"/>
        </w:rPr>
        <w:t xml:space="preserve"> в полном объеме</w:t>
      </w:r>
      <w:r w:rsidR="00AE6183" w:rsidRPr="00DC1571">
        <w:rPr>
          <w:rFonts w:ascii="Times New Roman" w:eastAsia="Times New Roman" w:hAnsi="Times New Roman" w:cs="Times New Roman"/>
          <w:sz w:val="28"/>
          <w:szCs w:val="28"/>
          <w:lang w:eastAsia="ru-RU"/>
        </w:rPr>
        <w:t>.</w:t>
      </w:r>
    </w:p>
    <w:p w14:paraId="30C8600E" w14:textId="4CFD99E1" w:rsidR="005C4CB0" w:rsidRPr="00DC1571" w:rsidRDefault="005C4CB0" w:rsidP="002E2974">
      <w:pPr>
        <w:spacing w:after="0" w:line="240" w:lineRule="auto"/>
        <w:ind w:firstLine="709"/>
        <w:jc w:val="both"/>
        <w:rPr>
          <w:rFonts w:ascii="Times New Roman" w:eastAsia="Times New Roman" w:hAnsi="Times New Roman" w:cs="Times New Roman"/>
          <w:b/>
          <w:bCs/>
          <w:sz w:val="28"/>
          <w:szCs w:val="28"/>
          <w:lang w:eastAsia="ru-RU"/>
        </w:rPr>
      </w:pPr>
      <w:r w:rsidRPr="00DC1571">
        <w:rPr>
          <w:rFonts w:ascii="Times New Roman" w:eastAsia="Times New Roman" w:hAnsi="Times New Roman" w:cs="Times New Roman"/>
          <w:b/>
          <w:bCs/>
          <w:i/>
          <w:iCs/>
          <w:sz w:val="28"/>
          <w:szCs w:val="28"/>
          <w:lang w:eastAsia="ru-RU"/>
        </w:rPr>
        <w:t>3</w:t>
      </w:r>
      <w:r w:rsidRPr="00DC1571">
        <w:rPr>
          <w:rFonts w:ascii="Times New Roman" w:eastAsia="Times New Roman" w:hAnsi="Times New Roman" w:cs="Times New Roman"/>
          <w:b/>
          <w:bCs/>
          <w:sz w:val="28"/>
          <w:szCs w:val="28"/>
          <w:lang w:eastAsia="ru-RU"/>
        </w:rPr>
        <w:t xml:space="preserve">. </w:t>
      </w:r>
      <w:r w:rsidRPr="00DC1571">
        <w:rPr>
          <w:rFonts w:ascii="Times New Roman" w:eastAsia="Times New Roman" w:hAnsi="Times New Roman" w:cs="Times New Roman"/>
          <w:b/>
          <w:bCs/>
          <w:i/>
          <w:iCs/>
          <w:sz w:val="28"/>
          <w:szCs w:val="28"/>
          <w:lang w:eastAsia="ru-RU"/>
        </w:rPr>
        <w:t>Региональный проект «Поддержка семьи».</w:t>
      </w:r>
    </w:p>
    <w:p w14:paraId="4627B1BC" w14:textId="7815E682" w:rsidR="00AE6183" w:rsidRPr="00DC1571" w:rsidRDefault="00431BC7" w:rsidP="002E29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AE6183" w:rsidRPr="00DC1571">
        <w:rPr>
          <w:rFonts w:ascii="Times New Roman" w:eastAsia="Times New Roman" w:hAnsi="Times New Roman" w:cs="Times New Roman"/>
          <w:sz w:val="28"/>
          <w:szCs w:val="28"/>
          <w:lang w:eastAsia="ru-RU"/>
        </w:rPr>
        <w:t>бщий объем бюджетных средств, предусмотренный для реализации проекта в 2025 г</w:t>
      </w:r>
      <w:r>
        <w:rPr>
          <w:rFonts w:ascii="Times New Roman" w:eastAsia="Times New Roman" w:hAnsi="Times New Roman" w:cs="Times New Roman"/>
          <w:sz w:val="28"/>
          <w:szCs w:val="28"/>
          <w:lang w:eastAsia="ru-RU"/>
        </w:rPr>
        <w:t>оду</w:t>
      </w:r>
      <w:r w:rsidR="00AE6183" w:rsidRPr="00DC1571">
        <w:rPr>
          <w:rFonts w:ascii="Times New Roman" w:eastAsia="Times New Roman" w:hAnsi="Times New Roman" w:cs="Times New Roman"/>
          <w:sz w:val="28"/>
          <w:szCs w:val="28"/>
          <w:lang w:eastAsia="ru-RU"/>
        </w:rPr>
        <w:t>, составляет 78</w:t>
      </w:r>
      <w:r>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778,8 тыс. руб.</w:t>
      </w:r>
      <w:r>
        <w:rPr>
          <w:rFonts w:ascii="Times New Roman" w:eastAsia="Times New Roman" w:hAnsi="Times New Roman" w:cs="Times New Roman"/>
          <w:sz w:val="28"/>
          <w:szCs w:val="28"/>
          <w:lang w:eastAsia="ru-RU"/>
        </w:rPr>
        <w:t xml:space="preserve"> (</w:t>
      </w:r>
      <w:r w:rsidR="00AE6183" w:rsidRPr="00DC1571">
        <w:rPr>
          <w:rFonts w:ascii="Times New Roman" w:eastAsia="Times New Roman" w:hAnsi="Times New Roman" w:cs="Times New Roman"/>
          <w:sz w:val="28"/>
          <w:szCs w:val="28"/>
          <w:lang w:eastAsia="ru-RU"/>
        </w:rPr>
        <w:t xml:space="preserve">из </w:t>
      </w:r>
      <w:r w:rsidRPr="00DC1571">
        <w:rPr>
          <w:rFonts w:ascii="Times New Roman" w:eastAsia="Times New Roman" w:hAnsi="Times New Roman" w:cs="Times New Roman"/>
          <w:sz w:val="28"/>
          <w:szCs w:val="28"/>
          <w:lang w:eastAsia="ru-RU"/>
        </w:rPr>
        <w:t>федерального бюджета</w:t>
      </w:r>
      <w:r>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 xml:space="preserve"> </w:t>
      </w:r>
      <w:r w:rsidR="00AE6183" w:rsidRPr="00DC1571">
        <w:rPr>
          <w:rFonts w:ascii="Times New Roman" w:eastAsia="Times New Roman" w:hAnsi="Times New Roman" w:cs="Times New Roman"/>
          <w:sz w:val="28"/>
          <w:szCs w:val="28"/>
          <w:lang w:eastAsia="ru-RU"/>
        </w:rPr>
        <w:t>77</w:t>
      </w:r>
      <w:r>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991,0 тыс. руб.</w:t>
      </w:r>
      <w:r>
        <w:rPr>
          <w:rFonts w:ascii="Times New Roman" w:eastAsia="Times New Roman" w:hAnsi="Times New Roman" w:cs="Times New Roman"/>
          <w:sz w:val="28"/>
          <w:szCs w:val="28"/>
          <w:lang w:eastAsia="ru-RU"/>
        </w:rPr>
        <w:t xml:space="preserve">, из </w:t>
      </w:r>
      <w:r w:rsidRPr="00DC1571">
        <w:rPr>
          <w:rFonts w:ascii="Times New Roman" w:eastAsia="Times New Roman" w:hAnsi="Times New Roman" w:cs="Times New Roman"/>
          <w:sz w:val="28"/>
          <w:szCs w:val="28"/>
          <w:lang w:eastAsia="ru-RU"/>
        </w:rPr>
        <w:t xml:space="preserve">республиканского бюджета </w:t>
      </w:r>
      <w:r>
        <w:rPr>
          <w:rFonts w:ascii="Times New Roman" w:eastAsia="Times New Roman" w:hAnsi="Times New Roman" w:cs="Times New Roman"/>
          <w:sz w:val="28"/>
          <w:szCs w:val="28"/>
          <w:lang w:eastAsia="ru-RU"/>
        </w:rPr>
        <w:t>-</w:t>
      </w:r>
      <w:r w:rsidR="00AE6183" w:rsidRPr="00DC1571">
        <w:rPr>
          <w:rFonts w:ascii="Times New Roman" w:eastAsia="Times New Roman" w:hAnsi="Times New Roman" w:cs="Times New Roman"/>
          <w:sz w:val="28"/>
          <w:szCs w:val="28"/>
          <w:lang w:eastAsia="ru-RU"/>
        </w:rPr>
        <w:t xml:space="preserve"> 787,8 тыс. руб.</w:t>
      </w:r>
      <w:r>
        <w:rPr>
          <w:rFonts w:ascii="Times New Roman" w:eastAsia="Times New Roman" w:hAnsi="Times New Roman" w:cs="Times New Roman"/>
          <w:sz w:val="28"/>
          <w:szCs w:val="28"/>
          <w:lang w:eastAsia="ru-RU"/>
        </w:rPr>
        <w:t>)</w:t>
      </w:r>
      <w:r w:rsidR="00AE6183" w:rsidRPr="00DC1571">
        <w:rPr>
          <w:rFonts w:ascii="Times New Roman" w:eastAsia="Times New Roman" w:hAnsi="Times New Roman" w:cs="Times New Roman"/>
          <w:sz w:val="28"/>
          <w:szCs w:val="28"/>
          <w:lang w:eastAsia="ru-RU"/>
        </w:rPr>
        <w:t>.</w:t>
      </w:r>
    </w:p>
    <w:p w14:paraId="7BDA6065" w14:textId="78899F95" w:rsidR="00AE6183" w:rsidRPr="00DC1571" w:rsidRDefault="00AE6183"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Министерством просвещения Российской Федерации с Правительством Республики Ингушетия заключено соглашение </w:t>
      </w:r>
      <w:r w:rsidR="00431BC7" w:rsidRPr="00DC1571">
        <w:rPr>
          <w:rFonts w:ascii="Times New Roman" w:eastAsia="Times New Roman" w:hAnsi="Times New Roman" w:cs="Times New Roman"/>
          <w:sz w:val="28"/>
          <w:szCs w:val="28"/>
          <w:lang w:eastAsia="ru-RU"/>
        </w:rPr>
        <w:t xml:space="preserve">от 20.12.2024 г. № 073-09-2025-753 </w:t>
      </w:r>
      <w:r w:rsidRPr="00DC1571">
        <w:rPr>
          <w:rFonts w:ascii="Times New Roman" w:eastAsia="Times New Roman" w:hAnsi="Times New Roman" w:cs="Times New Roman"/>
          <w:sz w:val="28"/>
          <w:szCs w:val="28"/>
          <w:lang w:eastAsia="ru-RU"/>
        </w:rPr>
        <w:t>о предоставлении в 2025 году  субсидии из федерального бюджета бюджету Республики Ингушетия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сумму 78</w:t>
      </w:r>
      <w:r w:rsidR="007845AC">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778,8 тыс. руб. (из федерального бюджета – 77</w:t>
      </w:r>
      <w:r w:rsidR="007845AC">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991,0 тыс. руб., из республиканского бюджета – 787,8 тыс. руб.).</w:t>
      </w:r>
    </w:p>
    <w:p w14:paraId="03B10080" w14:textId="158FE15A" w:rsidR="00AE6183" w:rsidRPr="00DC1571" w:rsidRDefault="00A97A26" w:rsidP="002E29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AE6183" w:rsidRPr="00DC1571">
        <w:rPr>
          <w:rFonts w:ascii="Times New Roman" w:eastAsia="Times New Roman" w:hAnsi="Times New Roman" w:cs="Times New Roman"/>
          <w:sz w:val="28"/>
          <w:szCs w:val="28"/>
          <w:lang w:eastAsia="ru-RU"/>
        </w:rPr>
        <w:t xml:space="preserve">а </w:t>
      </w:r>
      <w:r w:rsidR="007845AC">
        <w:rPr>
          <w:rFonts w:ascii="Times New Roman" w:eastAsia="Times New Roman" w:hAnsi="Times New Roman" w:cs="Times New Roman"/>
          <w:sz w:val="28"/>
          <w:szCs w:val="28"/>
          <w:lang w:eastAsia="ru-RU"/>
        </w:rPr>
        <w:t>1 января 2026 года</w:t>
      </w:r>
      <w:r w:rsidR="00AE6183" w:rsidRPr="00DC1571">
        <w:rPr>
          <w:rFonts w:ascii="Times New Roman" w:eastAsia="Times New Roman" w:hAnsi="Times New Roman" w:cs="Times New Roman"/>
          <w:sz w:val="28"/>
          <w:szCs w:val="28"/>
          <w:lang w:eastAsia="ru-RU"/>
        </w:rPr>
        <w:t xml:space="preserve"> фактическое финансирование и кассовое исполнение составляют 78</w:t>
      </w:r>
      <w:r w:rsidR="007845AC">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 xml:space="preserve">778,8 тыс. руб. </w:t>
      </w:r>
      <w:r w:rsidR="007845AC">
        <w:rPr>
          <w:rFonts w:ascii="Times New Roman" w:eastAsia="Times New Roman" w:hAnsi="Times New Roman" w:cs="Times New Roman"/>
          <w:sz w:val="28"/>
          <w:szCs w:val="28"/>
          <w:lang w:eastAsia="ru-RU"/>
        </w:rPr>
        <w:t xml:space="preserve">или </w:t>
      </w:r>
      <w:r w:rsidR="00AE6183" w:rsidRPr="00DC1571">
        <w:rPr>
          <w:rFonts w:ascii="Times New Roman" w:eastAsia="Times New Roman" w:hAnsi="Times New Roman" w:cs="Times New Roman"/>
          <w:sz w:val="28"/>
          <w:szCs w:val="28"/>
          <w:lang w:eastAsia="ru-RU"/>
        </w:rPr>
        <w:t>100 % от предусмотренных бюджетных средств</w:t>
      </w:r>
      <w:r w:rsidR="007845AC">
        <w:rPr>
          <w:rFonts w:ascii="Times New Roman" w:eastAsia="Times New Roman" w:hAnsi="Times New Roman" w:cs="Times New Roman"/>
          <w:sz w:val="28"/>
          <w:szCs w:val="28"/>
          <w:lang w:eastAsia="ru-RU"/>
        </w:rPr>
        <w:t xml:space="preserve"> (</w:t>
      </w:r>
      <w:r w:rsidR="00AE6183" w:rsidRPr="00DC1571">
        <w:rPr>
          <w:rFonts w:ascii="Times New Roman" w:eastAsia="Times New Roman" w:hAnsi="Times New Roman" w:cs="Times New Roman"/>
          <w:sz w:val="28"/>
          <w:szCs w:val="28"/>
          <w:lang w:eastAsia="ru-RU"/>
        </w:rPr>
        <w:t>из федерального бюджета –77</w:t>
      </w:r>
      <w:r w:rsidR="007845AC">
        <w:rPr>
          <w:rFonts w:ascii="Times New Roman" w:eastAsia="Times New Roman" w:hAnsi="Times New Roman" w:cs="Times New Roman"/>
          <w:sz w:val="28"/>
          <w:szCs w:val="28"/>
          <w:lang w:eastAsia="ru-RU"/>
        </w:rPr>
        <w:t> </w:t>
      </w:r>
      <w:r w:rsidR="00AE6183" w:rsidRPr="00DC1571">
        <w:rPr>
          <w:rFonts w:ascii="Times New Roman" w:eastAsia="Times New Roman" w:hAnsi="Times New Roman" w:cs="Times New Roman"/>
          <w:sz w:val="28"/>
          <w:szCs w:val="28"/>
          <w:lang w:eastAsia="ru-RU"/>
        </w:rPr>
        <w:t>991,0 тыс. руб., из республиканского бюджета - 787,8 тыс. руб.</w:t>
      </w:r>
      <w:r w:rsidR="007845AC">
        <w:rPr>
          <w:rFonts w:ascii="Times New Roman" w:eastAsia="Times New Roman" w:hAnsi="Times New Roman" w:cs="Times New Roman"/>
          <w:sz w:val="28"/>
          <w:szCs w:val="28"/>
          <w:lang w:eastAsia="ru-RU"/>
        </w:rPr>
        <w:t>).</w:t>
      </w:r>
    </w:p>
    <w:p w14:paraId="4403870B" w14:textId="404DAFB3" w:rsidR="00AE6183" w:rsidRPr="00DC1571" w:rsidRDefault="00AE6183" w:rsidP="007845AC">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Согласно паспорту регионального проекта, на 2025 год установлен целевой показатель</w:t>
      </w:r>
      <w:r w:rsidR="007845AC">
        <w:rPr>
          <w:rFonts w:ascii="Times New Roman" w:eastAsia="Times New Roman" w:hAnsi="Times New Roman" w:cs="Times New Roman"/>
          <w:sz w:val="28"/>
          <w:szCs w:val="28"/>
          <w:lang w:eastAsia="ru-RU"/>
        </w:rPr>
        <w:t xml:space="preserve"> «С</w:t>
      </w:r>
      <w:r w:rsidRPr="00DC1571">
        <w:rPr>
          <w:rFonts w:ascii="Times New Roman" w:eastAsia="Times New Roman" w:hAnsi="Times New Roman" w:cs="Times New Roman"/>
          <w:sz w:val="28"/>
          <w:szCs w:val="28"/>
          <w:lang w:eastAsia="ru-RU"/>
        </w:rPr>
        <w:t>уммарный коэффициент рождаемости – 1,81 ед.</w:t>
      </w:r>
      <w:r w:rsidR="007845AC">
        <w:rPr>
          <w:rFonts w:ascii="Times New Roman" w:eastAsia="Times New Roman" w:hAnsi="Times New Roman" w:cs="Times New Roman"/>
          <w:sz w:val="28"/>
          <w:szCs w:val="28"/>
          <w:lang w:eastAsia="ru-RU"/>
        </w:rPr>
        <w:t>».</w:t>
      </w:r>
    </w:p>
    <w:p w14:paraId="6D3B87F1" w14:textId="7BE5AC56" w:rsidR="007845AC" w:rsidRDefault="007845AC" w:rsidP="002E29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отчетную дату п</w:t>
      </w:r>
      <w:r w:rsidR="00AE6183" w:rsidRPr="00DC1571">
        <w:rPr>
          <w:rFonts w:ascii="Times New Roman" w:eastAsia="Times New Roman" w:hAnsi="Times New Roman" w:cs="Times New Roman"/>
          <w:sz w:val="28"/>
          <w:szCs w:val="28"/>
          <w:lang w:eastAsia="ru-RU"/>
        </w:rPr>
        <w:t>лановы</w:t>
      </w:r>
      <w:r w:rsidR="00A97A26">
        <w:rPr>
          <w:rFonts w:ascii="Times New Roman" w:eastAsia="Times New Roman" w:hAnsi="Times New Roman" w:cs="Times New Roman"/>
          <w:sz w:val="28"/>
          <w:szCs w:val="28"/>
          <w:lang w:eastAsia="ru-RU"/>
        </w:rPr>
        <w:t>й</w:t>
      </w:r>
      <w:r w:rsidR="00AE6183" w:rsidRPr="00DC1571">
        <w:rPr>
          <w:rFonts w:ascii="Times New Roman" w:eastAsia="Times New Roman" w:hAnsi="Times New Roman" w:cs="Times New Roman"/>
          <w:sz w:val="28"/>
          <w:szCs w:val="28"/>
          <w:lang w:eastAsia="ru-RU"/>
        </w:rPr>
        <w:t xml:space="preserve"> показател</w:t>
      </w:r>
      <w:r w:rsidR="00A97A26">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 xml:space="preserve"> </w:t>
      </w:r>
      <w:r w:rsidR="00AE6183" w:rsidRPr="00DC1571">
        <w:rPr>
          <w:rFonts w:ascii="Times New Roman" w:eastAsia="Times New Roman" w:hAnsi="Times New Roman" w:cs="Times New Roman"/>
          <w:sz w:val="28"/>
          <w:szCs w:val="28"/>
          <w:lang w:eastAsia="ru-RU"/>
        </w:rPr>
        <w:t>достигнут</w:t>
      </w:r>
      <w:r>
        <w:rPr>
          <w:rFonts w:ascii="Times New Roman" w:eastAsia="Times New Roman" w:hAnsi="Times New Roman" w:cs="Times New Roman"/>
          <w:sz w:val="28"/>
          <w:szCs w:val="28"/>
          <w:lang w:eastAsia="ru-RU"/>
        </w:rPr>
        <w:t>.</w:t>
      </w:r>
    </w:p>
    <w:p w14:paraId="5CDA495F" w14:textId="16B382F5" w:rsidR="00AE6183" w:rsidRPr="00DC1571" w:rsidRDefault="007845AC" w:rsidP="002E29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DC1571">
        <w:rPr>
          <w:rFonts w:ascii="Times New Roman" w:eastAsia="Times New Roman" w:hAnsi="Times New Roman" w:cs="Times New Roman"/>
          <w:sz w:val="28"/>
          <w:szCs w:val="28"/>
          <w:lang w:eastAsia="ru-RU"/>
        </w:rPr>
        <w:t>егиональный</w:t>
      </w:r>
      <w:r w:rsidR="00AE6183" w:rsidRPr="00DC1571">
        <w:rPr>
          <w:rFonts w:ascii="Times New Roman" w:eastAsia="Times New Roman" w:hAnsi="Times New Roman" w:cs="Times New Roman"/>
          <w:sz w:val="28"/>
          <w:szCs w:val="28"/>
          <w:lang w:eastAsia="ru-RU"/>
        </w:rPr>
        <w:t xml:space="preserve"> проект за 2025 год исполнен</w:t>
      </w:r>
      <w:r>
        <w:rPr>
          <w:rFonts w:ascii="Times New Roman" w:eastAsia="Times New Roman" w:hAnsi="Times New Roman" w:cs="Times New Roman"/>
          <w:sz w:val="28"/>
          <w:szCs w:val="28"/>
          <w:lang w:eastAsia="ru-RU"/>
        </w:rPr>
        <w:t xml:space="preserve"> в полном объеме</w:t>
      </w:r>
      <w:r w:rsidR="00AE6183" w:rsidRPr="00DC1571">
        <w:rPr>
          <w:rFonts w:ascii="Times New Roman" w:eastAsia="Times New Roman" w:hAnsi="Times New Roman" w:cs="Times New Roman"/>
          <w:sz w:val="28"/>
          <w:szCs w:val="28"/>
          <w:lang w:eastAsia="ru-RU"/>
        </w:rPr>
        <w:t>.</w:t>
      </w:r>
    </w:p>
    <w:p w14:paraId="51146014" w14:textId="5253330D" w:rsidR="005C4CB0" w:rsidRPr="00DC1571" w:rsidRDefault="005C4CB0" w:rsidP="002E2974">
      <w:pPr>
        <w:spacing w:after="0" w:line="240" w:lineRule="auto"/>
        <w:ind w:firstLine="709"/>
        <w:jc w:val="both"/>
        <w:rPr>
          <w:rFonts w:ascii="Times New Roman" w:eastAsia="Times New Roman" w:hAnsi="Times New Roman" w:cs="Times New Roman"/>
          <w:b/>
          <w:i/>
          <w:iCs/>
          <w:sz w:val="28"/>
          <w:szCs w:val="28"/>
          <w:lang w:eastAsia="ru-RU"/>
        </w:rPr>
      </w:pPr>
      <w:r w:rsidRPr="00DC1571">
        <w:rPr>
          <w:rFonts w:ascii="Times New Roman" w:eastAsia="Times New Roman" w:hAnsi="Times New Roman" w:cs="Times New Roman"/>
          <w:b/>
          <w:i/>
          <w:iCs/>
          <w:sz w:val="28"/>
          <w:szCs w:val="28"/>
          <w:lang w:eastAsia="ru-RU"/>
        </w:rPr>
        <w:lastRenderedPageBreak/>
        <w:t>4. Региональный проект «Семейные ценности и инфраструктура культуры».</w:t>
      </w:r>
    </w:p>
    <w:p w14:paraId="15B6AE05" w14:textId="22210DC3" w:rsidR="005C4CB0" w:rsidRPr="00DC1571" w:rsidRDefault="00BC37FA" w:rsidP="002E2974">
      <w:pPr>
        <w:spacing w:line="240" w:lineRule="auto"/>
        <w:ind w:firstLine="709"/>
        <w:contextualSpacing/>
        <w:jc w:val="both"/>
        <w:rPr>
          <w:rFonts w:ascii="Times New Roman" w:eastAsia="Calibri" w:hAnsi="Times New Roman" w:cs="Times New Roman"/>
          <w:bCs/>
          <w:sz w:val="28"/>
          <w:szCs w:val="28"/>
        </w:rPr>
      </w:pPr>
      <w:bookmarkStart w:id="8" w:name="_Hlk219814928"/>
      <w:r>
        <w:rPr>
          <w:rFonts w:ascii="Times New Roman" w:eastAsia="Calibri" w:hAnsi="Times New Roman" w:cs="Times New Roman"/>
          <w:bCs/>
          <w:sz w:val="28"/>
          <w:szCs w:val="28"/>
        </w:rPr>
        <w:t>О</w:t>
      </w:r>
      <w:r w:rsidR="005C4CB0" w:rsidRPr="00DC1571">
        <w:rPr>
          <w:rFonts w:ascii="Times New Roman" w:eastAsia="Calibri" w:hAnsi="Times New Roman" w:cs="Times New Roman"/>
          <w:bCs/>
          <w:sz w:val="28"/>
          <w:szCs w:val="28"/>
        </w:rPr>
        <w:t xml:space="preserve">бщий объем бюджетных средств, предусмотренный для реализации проекта в 2025 году, составляет </w:t>
      </w:r>
      <w:bookmarkEnd w:id="8"/>
      <w:r w:rsidR="005C4CB0" w:rsidRPr="00DC1571">
        <w:rPr>
          <w:rFonts w:ascii="Times New Roman" w:eastAsia="Calibri" w:hAnsi="Times New Roman" w:cs="Times New Roman"/>
          <w:bCs/>
          <w:sz w:val="28"/>
          <w:szCs w:val="28"/>
        </w:rPr>
        <w:t>83</w:t>
      </w:r>
      <w:r>
        <w:rPr>
          <w:rFonts w:ascii="Times New Roman" w:eastAsia="Calibri" w:hAnsi="Times New Roman" w:cs="Times New Roman"/>
          <w:bCs/>
          <w:sz w:val="28"/>
          <w:szCs w:val="28"/>
        </w:rPr>
        <w:t> </w:t>
      </w:r>
      <w:r w:rsidR="005C4CB0" w:rsidRPr="00DC1571">
        <w:rPr>
          <w:rFonts w:ascii="Times New Roman" w:eastAsia="Calibri" w:hAnsi="Times New Roman" w:cs="Times New Roman"/>
          <w:bCs/>
          <w:sz w:val="28"/>
          <w:szCs w:val="28"/>
        </w:rPr>
        <w:t>578,9 тыс. руб.</w:t>
      </w:r>
      <w:r>
        <w:rPr>
          <w:rFonts w:ascii="Times New Roman" w:eastAsia="Calibri" w:hAnsi="Times New Roman" w:cs="Times New Roman"/>
          <w:bCs/>
          <w:sz w:val="28"/>
          <w:szCs w:val="28"/>
        </w:rPr>
        <w:t xml:space="preserve"> (из </w:t>
      </w:r>
      <w:r w:rsidRPr="00DC1571">
        <w:rPr>
          <w:rFonts w:ascii="Times New Roman" w:eastAsia="Calibri" w:hAnsi="Times New Roman" w:cs="Times New Roman"/>
          <w:bCs/>
          <w:sz w:val="28"/>
          <w:szCs w:val="28"/>
        </w:rPr>
        <w:t>федерального бюджета</w:t>
      </w:r>
      <w:r>
        <w:rPr>
          <w:rFonts w:ascii="Times New Roman" w:eastAsia="Calibri" w:hAnsi="Times New Roman" w:cs="Times New Roman"/>
          <w:bCs/>
          <w:sz w:val="28"/>
          <w:szCs w:val="28"/>
        </w:rPr>
        <w:t xml:space="preserve"> –</w:t>
      </w:r>
      <w:r w:rsidR="005C4CB0" w:rsidRPr="00DC1571">
        <w:rPr>
          <w:rFonts w:ascii="Times New Roman" w:eastAsia="Calibri" w:hAnsi="Times New Roman" w:cs="Times New Roman"/>
          <w:bCs/>
          <w:sz w:val="28"/>
          <w:szCs w:val="28"/>
        </w:rPr>
        <w:t xml:space="preserve"> 80</w:t>
      </w:r>
      <w:r>
        <w:rPr>
          <w:rFonts w:ascii="Times New Roman" w:eastAsia="Calibri" w:hAnsi="Times New Roman" w:cs="Times New Roman"/>
          <w:bCs/>
          <w:sz w:val="28"/>
          <w:szCs w:val="28"/>
        </w:rPr>
        <w:t> </w:t>
      </w:r>
      <w:r w:rsidR="005C4CB0" w:rsidRPr="00DC1571">
        <w:rPr>
          <w:rFonts w:ascii="Times New Roman" w:eastAsia="Calibri" w:hAnsi="Times New Roman" w:cs="Times New Roman"/>
          <w:bCs/>
          <w:sz w:val="28"/>
          <w:szCs w:val="28"/>
        </w:rPr>
        <w:t>040,0 тыс. руб.</w:t>
      </w:r>
      <w:r>
        <w:rPr>
          <w:rFonts w:ascii="Times New Roman" w:eastAsia="Calibri" w:hAnsi="Times New Roman" w:cs="Times New Roman"/>
          <w:bCs/>
          <w:sz w:val="28"/>
          <w:szCs w:val="28"/>
        </w:rPr>
        <w:t xml:space="preserve">, из </w:t>
      </w:r>
      <w:r w:rsidRPr="00DC1571">
        <w:rPr>
          <w:rFonts w:ascii="Times New Roman" w:eastAsia="Calibri" w:hAnsi="Times New Roman" w:cs="Times New Roman"/>
          <w:bCs/>
          <w:sz w:val="28"/>
          <w:szCs w:val="28"/>
        </w:rPr>
        <w:t xml:space="preserve">республиканского бюджета </w:t>
      </w:r>
      <w:r>
        <w:rPr>
          <w:rFonts w:ascii="Times New Roman" w:eastAsia="Calibri" w:hAnsi="Times New Roman" w:cs="Times New Roman"/>
          <w:bCs/>
          <w:sz w:val="28"/>
          <w:szCs w:val="28"/>
        </w:rPr>
        <w:t>–</w:t>
      </w:r>
      <w:r w:rsidR="005C4CB0" w:rsidRPr="00DC1571">
        <w:rPr>
          <w:rFonts w:ascii="Times New Roman" w:eastAsia="Calibri" w:hAnsi="Times New Roman" w:cs="Times New Roman"/>
          <w:bCs/>
          <w:sz w:val="28"/>
          <w:szCs w:val="28"/>
        </w:rPr>
        <w:t xml:space="preserve"> 3</w:t>
      </w:r>
      <w:r>
        <w:rPr>
          <w:rFonts w:ascii="Times New Roman" w:eastAsia="Calibri" w:hAnsi="Times New Roman" w:cs="Times New Roman"/>
          <w:bCs/>
          <w:sz w:val="28"/>
          <w:szCs w:val="28"/>
        </w:rPr>
        <w:t> </w:t>
      </w:r>
      <w:r w:rsidR="005C4CB0" w:rsidRPr="00DC1571">
        <w:rPr>
          <w:rFonts w:ascii="Times New Roman" w:eastAsia="Calibri" w:hAnsi="Times New Roman" w:cs="Times New Roman"/>
          <w:bCs/>
          <w:sz w:val="28"/>
          <w:szCs w:val="28"/>
        </w:rPr>
        <w:t>538,9 тыс. руб.)</w:t>
      </w:r>
      <w:r>
        <w:rPr>
          <w:rFonts w:ascii="Times New Roman" w:eastAsia="Calibri" w:hAnsi="Times New Roman" w:cs="Times New Roman"/>
          <w:bCs/>
          <w:sz w:val="28"/>
          <w:szCs w:val="28"/>
        </w:rPr>
        <w:t>.</w:t>
      </w:r>
    </w:p>
    <w:p w14:paraId="1C3EA5A0" w14:textId="73DB48F0" w:rsidR="005C4CB0" w:rsidRPr="00DC1571" w:rsidRDefault="00A97A26" w:rsidP="002E2974">
      <w:pPr>
        <w:spacing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w:t>
      </w:r>
      <w:r w:rsidR="005C4CB0" w:rsidRPr="00DC1571">
        <w:rPr>
          <w:rFonts w:ascii="Times New Roman" w:eastAsia="Calibri" w:hAnsi="Times New Roman" w:cs="Times New Roman"/>
          <w:bCs/>
          <w:sz w:val="28"/>
          <w:szCs w:val="28"/>
        </w:rPr>
        <w:t xml:space="preserve">а </w:t>
      </w:r>
      <w:r w:rsidR="00BC37FA">
        <w:rPr>
          <w:rFonts w:ascii="Times New Roman" w:eastAsia="Calibri" w:hAnsi="Times New Roman" w:cs="Times New Roman"/>
          <w:bCs/>
          <w:sz w:val="28"/>
          <w:szCs w:val="28"/>
        </w:rPr>
        <w:t>1 января 2026 года</w:t>
      </w:r>
      <w:r w:rsidR="005C4CB0" w:rsidRPr="00DC1571">
        <w:rPr>
          <w:rFonts w:ascii="Times New Roman" w:eastAsia="Calibri" w:hAnsi="Times New Roman" w:cs="Times New Roman"/>
          <w:bCs/>
          <w:sz w:val="28"/>
          <w:szCs w:val="28"/>
        </w:rPr>
        <w:t xml:space="preserve"> фактическое финансирование и кассовое исполнение составило 83</w:t>
      </w:r>
      <w:r w:rsidR="00BC37FA">
        <w:rPr>
          <w:rFonts w:ascii="Times New Roman" w:eastAsia="Calibri" w:hAnsi="Times New Roman" w:cs="Times New Roman"/>
          <w:bCs/>
          <w:sz w:val="28"/>
          <w:szCs w:val="28"/>
        </w:rPr>
        <w:t> </w:t>
      </w:r>
      <w:r w:rsidR="005C4CB0" w:rsidRPr="00DC1571">
        <w:rPr>
          <w:rFonts w:ascii="Times New Roman" w:eastAsia="Calibri" w:hAnsi="Times New Roman" w:cs="Times New Roman"/>
          <w:bCs/>
          <w:sz w:val="28"/>
          <w:szCs w:val="28"/>
        </w:rPr>
        <w:t>578,9 тыс. руб. (</w:t>
      </w:r>
      <w:r w:rsidR="00BC37FA">
        <w:rPr>
          <w:rFonts w:ascii="Times New Roman" w:eastAsia="Calibri" w:hAnsi="Times New Roman" w:cs="Times New Roman"/>
          <w:bCs/>
          <w:sz w:val="28"/>
          <w:szCs w:val="28"/>
        </w:rPr>
        <w:t>из</w:t>
      </w:r>
      <w:r w:rsidR="005C4CB0" w:rsidRPr="00DC1571">
        <w:rPr>
          <w:rFonts w:ascii="Times New Roman" w:eastAsia="Calibri" w:hAnsi="Times New Roman" w:cs="Times New Roman"/>
          <w:bCs/>
          <w:sz w:val="28"/>
          <w:szCs w:val="28"/>
        </w:rPr>
        <w:t xml:space="preserve"> федерального бюджета </w:t>
      </w:r>
      <w:r w:rsidR="00BC37FA">
        <w:rPr>
          <w:rFonts w:ascii="Times New Roman" w:eastAsia="Calibri" w:hAnsi="Times New Roman" w:cs="Times New Roman"/>
          <w:bCs/>
          <w:sz w:val="28"/>
          <w:szCs w:val="28"/>
        </w:rPr>
        <w:t>–</w:t>
      </w:r>
      <w:r w:rsidR="005C4CB0" w:rsidRPr="00DC1571">
        <w:rPr>
          <w:rFonts w:ascii="Times New Roman" w:eastAsia="Calibri" w:hAnsi="Times New Roman" w:cs="Times New Roman"/>
          <w:bCs/>
          <w:sz w:val="28"/>
          <w:szCs w:val="28"/>
        </w:rPr>
        <w:t xml:space="preserve"> 80</w:t>
      </w:r>
      <w:r w:rsidR="00BC37FA">
        <w:rPr>
          <w:rFonts w:ascii="Times New Roman" w:eastAsia="Calibri" w:hAnsi="Times New Roman" w:cs="Times New Roman"/>
          <w:bCs/>
          <w:sz w:val="28"/>
          <w:szCs w:val="28"/>
        </w:rPr>
        <w:t> </w:t>
      </w:r>
      <w:r w:rsidR="005C4CB0" w:rsidRPr="00DC1571">
        <w:rPr>
          <w:rFonts w:ascii="Times New Roman" w:eastAsia="Calibri" w:hAnsi="Times New Roman" w:cs="Times New Roman"/>
          <w:bCs/>
          <w:sz w:val="28"/>
          <w:szCs w:val="28"/>
        </w:rPr>
        <w:t xml:space="preserve">040,0 тыс. руб., </w:t>
      </w:r>
      <w:r w:rsidR="00BC37FA">
        <w:rPr>
          <w:rFonts w:ascii="Times New Roman" w:eastAsia="Calibri" w:hAnsi="Times New Roman" w:cs="Times New Roman"/>
          <w:bCs/>
          <w:sz w:val="28"/>
          <w:szCs w:val="28"/>
        </w:rPr>
        <w:t>из</w:t>
      </w:r>
      <w:r w:rsidR="005C4CB0" w:rsidRPr="00DC1571">
        <w:rPr>
          <w:rFonts w:ascii="Times New Roman" w:eastAsia="Calibri" w:hAnsi="Times New Roman" w:cs="Times New Roman"/>
          <w:bCs/>
          <w:sz w:val="28"/>
          <w:szCs w:val="28"/>
        </w:rPr>
        <w:t xml:space="preserve"> республиканского бюджета </w:t>
      </w:r>
      <w:r w:rsidR="00BC37FA">
        <w:rPr>
          <w:rFonts w:ascii="Times New Roman" w:eastAsia="Calibri" w:hAnsi="Times New Roman" w:cs="Times New Roman"/>
          <w:bCs/>
          <w:sz w:val="28"/>
          <w:szCs w:val="28"/>
        </w:rPr>
        <w:t xml:space="preserve">– </w:t>
      </w:r>
      <w:r w:rsidR="005C4CB0" w:rsidRPr="00DC1571">
        <w:rPr>
          <w:rFonts w:ascii="Times New Roman" w:eastAsia="Calibri" w:hAnsi="Times New Roman" w:cs="Times New Roman"/>
          <w:bCs/>
          <w:sz w:val="28"/>
          <w:szCs w:val="28"/>
        </w:rPr>
        <w:t>3</w:t>
      </w:r>
      <w:r w:rsidR="00BC37FA">
        <w:rPr>
          <w:rFonts w:ascii="Times New Roman" w:eastAsia="Calibri" w:hAnsi="Times New Roman" w:cs="Times New Roman"/>
          <w:bCs/>
          <w:sz w:val="28"/>
          <w:szCs w:val="28"/>
        </w:rPr>
        <w:t> </w:t>
      </w:r>
      <w:r w:rsidR="005C4CB0" w:rsidRPr="00DC1571">
        <w:rPr>
          <w:rFonts w:ascii="Times New Roman" w:eastAsia="Calibri" w:hAnsi="Times New Roman" w:cs="Times New Roman"/>
          <w:bCs/>
          <w:sz w:val="28"/>
          <w:szCs w:val="28"/>
        </w:rPr>
        <w:t>538,9 тыс. руб.) или 100,0% от предусмотренных средств.</w:t>
      </w:r>
    </w:p>
    <w:p w14:paraId="2A649A42" w14:textId="3E8A1546" w:rsidR="005C4CB0" w:rsidRPr="00DC1571" w:rsidRDefault="005C4CB0" w:rsidP="002E2974">
      <w:pPr>
        <w:spacing w:line="240" w:lineRule="auto"/>
        <w:ind w:firstLine="709"/>
        <w:contextualSpacing/>
        <w:jc w:val="both"/>
        <w:rPr>
          <w:rFonts w:ascii="Times New Roman" w:eastAsia="Calibri" w:hAnsi="Times New Roman" w:cs="Times New Roman"/>
          <w:bCs/>
          <w:sz w:val="28"/>
          <w:szCs w:val="28"/>
        </w:rPr>
      </w:pPr>
      <w:r w:rsidRPr="00DC1571">
        <w:rPr>
          <w:rFonts w:ascii="Times New Roman" w:eastAsia="Calibri" w:hAnsi="Times New Roman" w:cs="Times New Roman"/>
          <w:bCs/>
          <w:sz w:val="28"/>
          <w:szCs w:val="28"/>
        </w:rPr>
        <w:t>Министерством культуры Российской Федерации с Правительством Республики Ингушетия заключено 2 соглашения о предоставлении в 2025 году субсидии из федерального бюджета бюджету Республики Ингушетия, в том числе:</w:t>
      </w:r>
    </w:p>
    <w:p w14:paraId="707E931E" w14:textId="505DFEE1" w:rsidR="005C4CB0" w:rsidRPr="00DC1571" w:rsidRDefault="005C4CB0" w:rsidP="000B390C">
      <w:pPr>
        <w:spacing w:after="0" w:line="240" w:lineRule="auto"/>
        <w:ind w:firstLine="709"/>
        <w:contextualSpacing/>
        <w:jc w:val="both"/>
        <w:rPr>
          <w:rFonts w:ascii="Times New Roman" w:eastAsia="Calibri" w:hAnsi="Times New Roman" w:cs="Times New Roman"/>
          <w:bCs/>
          <w:sz w:val="28"/>
          <w:szCs w:val="28"/>
        </w:rPr>
      </w:pPr>
      <w:r w:rsidRPr="00DC1571">
        <w:rPr>
          <w:rFonts w:ascii="Times New Roman" w:eastAsia="Calibri" w:hAnsi="Times New Roman" w:cs="Times New Roman"/>
          <w:bCs/>
          <w:sz w:val="28"/>
          <w:szCs w:val="28"/>
        </w:rPr>
        <w:t>1</w:t>
      </w:r>
      <w:r w:rsidR="00BC37FA">
        <w:rPr>
          <w:rFonts w:ascii="Times New Roman" w:eastAsia="Calibri" w:hAnsi="Times New Roman" w:cs="Times New Roman"/>
          <w:bCs/>
          <w:sz w:val="28"/>
          <w:szCs w:val="28"/>
        </w:rPr>
        <w:t>.Соглашение</w:t>
      </w:r>
      <w:r w:rsidRPr="00DC1571">
        <w:rPr>
          <w:rFonts w:ascii="Times New Roman" w:eastAsia="Calibri" w:hAnsi="Times New Roman" w:cs="Times New Roman"/>
          <w:bCs/>
          <w:sz w:val="28"/>
          <w:szCs w:val="28"/>
        </w:rPr>
        <w:t xml:space="preserve"> от 26.12.2024 №</w:t>
      </w:r>
      <w:r w:rsidR="00BC37FA">
        <w:rPr>
          <w:rFonts w:ascii="Times New Roman" w:eastAsia="Calibri" w:hAnsi="Times New Roman" w:cs="Times New Roman"/>
          <w:bCs/>
          <w:sz w:val="28"/>
          <w:szCs w:val="28"/>
        </w:rPr>
        <w:t> </w:t>
      </w:r>
      <w:r w:rsidRPr="00DC1571">
        <w:rPr>
          <w:rFonts w:ascii="Times New Roman" w:eastAsia="Calibri" w:hAnsi="Times New Roman" w:cs="Times New Roman"/>
          <w:bCs/>
          <w:sz w:val="28"/>
          <w:szCs w:val="28"/>
        </w:rPr>
        <w:t>054-09-2025-818 на сумму 16</w:t>
      </w:r>
      <w:r w:rsidR="00BC37FA">
        <w:rPr>
          <w:rFonts w:ascii="Times New Roman" w:eastAsia="Calibri" w:hAnsi="Times New Roman" w:cs="Times New Roman"/>
          <w:bCs/>
          <w:sz w:val="28"/>
          <w:szCs w:val="28"/>
        </w:rPr>
        <w:t> </w:t>
      </w:r>
      <w:r w:rsidRPr="00DC1571">
        <w:rPr>
          <w:rFonts w:ascii="Times New Roman" w:eastAsia="Calibri" w:hAnsi="Times New Roman" w:cs="Times New Roman"/>
          <w:bCs/>
          <w:sz w:val="28"/>
          <w:szCs w:val="28"/>
        </w:rPr>
        <w:t>000,0 тыс. руб. (из федерального бюджета – 15</w:t>
      </w:r>
      <w:r w:rsidR="000B390C">
        <w:rPr>
          <w:rFonts w:ascii="Times New Roman" w:eastAsia="Calibri" w:hAnsi="Times New Roman" w:cs="Times New Roman"/>
          <w:bCs/>
          <w:sz w:val="28"/>
          <w:szCs w:val="28"/>
        </w:rPr>
        <w:t> </w:t>
      </w:r>
      <w:r w:rsidRPr="00DC1571">
        <w:rPr>
          <w:rFonts w:ascii="Times New Roman" w:eastAsia="Calibri" w:hAnsi="Times New Roman" w:cs="Times New Roman"/>
          <w:bCs/>
          <w:sz w:val="28"/>
          <w:szCs w:val="28"/>
        </w:rPr>
        <w:t>840,0 тыс. руб., из республиканского бюджета – 160,0 тыс. руб.) на создание модельных муниципальных библиотек в следующих библиотеках:</w:t>
      </w:r>
    </w:p>
    <w:p w14:paraId="42DEC821" w14:textId="3F09C565" w:rsidR="005C4CB0" w:rsidRPr="000B390C" w:rsidRDefault="005C4CB0" w:rsidP="000B390C">
      <w:pPr>
        <w:pStyle w:val="a4"/>
        <w:numPr>
          <w:ilvl w:val="0"/>
          <w:numId w:val="22"/>
        </w:numPr>
        <w:tabs>
          <w:tab w:val="left" w:pos="851"/>
        </w:tabs>
        <w:spacing w:after="0" w:line="240" w:lineRule="auto"/>
        <w:ind w:left="0" w:firstLine="709"/>
        <w:jc w:val="both"/>
        <w:rPr>
          <w:rFonts w:ascii="Times New Roman" w:eastAsia="Calibri" w:hAnsi="Times New Roman" w:cs="Times New Roman"/>
          <w:bCs/>
          <w:sz w:val="28"/>
          <w:szCs w:val="28"/>
        </w:rPr>
      </w:pPr>
      <w:r w:rsidRPr="000B390C">
        <w:rPr>
          <w:rFonts w:ascii="Times New Roman" w:eastAsia="Calibri" w:hAnsi="Times New Roman" w:cs="Times New Roman"/>
          <w:bCs/>
          <w:sz w:val="28"/>
          <w:szCs w:val="28"/>
        </w:rPr>
        <w:t>библиотека-филиал №</w:t>
      </w:r>
      <w:r w:rsidR="000B390C" w:rsidRPr="000B390C">
        <w:rPr>
          <w:rFonts w:ascii="Times New Roman" w:eastAsia="Calibri" w:hAnsi="Times New Roman" w:cs="Times New Roman"/>
          <w:bCs/>
          <w:sz w:val="28"/>
          <w:szCs w:val="28"/>
        </w:rPr>
        <w:t> </w:t>
      </w:r>
      <w:r w:rsidRPr="000B390C">
        <w:rPr>
          <w:rFonts w:ascii="Times New Roman" w:eastAsia="Calibri" w:hAnsi="Times New Roman" w:cs="Times New Roman"/>
          <w:bCs/>
          <w:sz w:val="28"/>
          <w:szCs w:val="28"/>
        </w:rPr>
        <w:t xml:space="preserve">13 </w:t>
      </w:r>
      <w:proofErr w:type="spellStart"/>
      <w:r w:rsidRPr="000B390C">
        <w:rPr>
          <w:rFonts w:ascii="Times New Roman" w:eastAsia="Calibri" w:hAnsi="Times New Roman" w:cs="Times New Roman"/>
          <w:bCs/>
          <w:sz w:val="28"/>
          <w:szCs w:val="28"/>
        </w:rPr>
        <w:t>с.п</w:t>
      </w:r>
      <w:proofErr w:type="spellEnd"/>
      <w:r w:rsidRPr="000B390C">
        <w:rPr>
          <w:rFonts w:ascii="Times New Roman" w:eastAsia="Calibri" w:hAnsi="Times New Roman" w:cs="Times New Roman"/>
          <w:bCs/>
          <w:sz w:val="28"/>
          <w:szCs w:val="28"/>
        </w:rPr>
        <w:t>. Алкун муниципального казенного учреждения «Централизованная библиотечная система Сунженского района»;</w:t>
      </w:r>
    </w:p>
    <w:p w14:paraId="77B078EB" w14:textId="499745AF" w:rsidR="005C4CB0" w:rsidRPr="000B390C" w:rsidRDefault="005C4CB0" w:rsidP="000B390C">
      <w:pPr>
        <w:pStyle w:val="a4"/>
        <w:numPr>
          <w:ilvl w:val="0"/>
          <w:numId w:val="22"/>
        </w:numPr>
        <w:tabs>
          <w:tab w:val="left" w:pos="851"/>
        </w:tabs>
        <w:spacing w:after="0" w:line="240" w:lineRule="auto"/>
        <w:ind w:left="0" w:firstLine="709"/>
        <w:jc w:val="both"/>
        <w:rPr>
          <w:rFonts w:ascii="Times New Roman" w:eastAsia="Calibri" w:hAnsi="Times New Roman" w:cs="Times New Roman"/>
          <w:bCs/>
          <w:sz w:val="28"/>
          <w:szCs w:val="28"/>
        </w:rPr>
      </w:pPr>
      <w:r w:rsidRPr="000B390C">
        <w:rPr>
          <w:rFonts w:ascii="Times New Roman" w:eastAsia="Calibri" w:hAnsi="Times New Roman" w:cs="Times New Roman"/>
          <w:bCs/>
          <w:sz w:val="28"/>
          <w:szCs w:val="28"/>
        </w:rPr>
        <w:t xml:space="preserve">библиотека-филиал № 17 </w:t>
      </w:r>
      <w:proofErr w:type="spellStart"/>
      <w:r w:rsidRPr="000B390C">
        <w:rPr>
          <w:rFonts w:ascii="Times New Roman" w:eastAsia="Calibri" w:hAnsi="Times New Roman" w:cs="Times New Roman"/>
          <w:bCs/>
          <w:sz w:val="28"/>
          <w:szCs w:val="28"/>
        </w:rPr>
        <w:t>с.п</w:t>
      </w:r>
      <w:proofErr w:type="spellEnd"/>
      <w:r w:rsidRPr="000B390C">
        <w:rPr>
          <w:rFonts w:ascii="Times New Roman" w:eastAsia="Calibri" w:hAnsi="Times New Roman" w:cs="Times New Roman"/>
          <w:bCs/>
          <w:sz w:val="28"/>
          <w:szCs w:val="28"/>
        </w:rPr>
        <w:t>. Нестеровское муниципального казенного учреждения «Централизованная библиотечная система Сунженского района».</w:t>
      </w:r>
    </w:p>
    <w:p w14:paraId="6D9209F3" w14:textId="646DAF28" w:rsidR="000B390C" w:rsidRPr="00DC1571" w:rsidRDefault="000B390C" w:rsidP="000B390C">
      <w:pPr>
        <w:spacing w:line="240" w:lineRule="auto"/>
        <w:ind w:firstLine="709"/>
        <w:contextualSpacing/>
        <w:jc w:val="both"/>
        <w:rPr>
          <w:rFonts w:ascii="Times New Roman" w:eastAsia="Calibri" w:hAnsi="Times New Roman" w:cs="Times New Roman"/>
          <w:bCs/>
          <w:sz w:val="28"/>
          <w:szCs w:val="28"/>
        </w:rPr>
      </w:pPr>
      <w:r w:rsidRPr="000B390C">
        <w:rPr>
          <w:rFonts w:ascii="Times New Roman" w:eastAsia="Calibri" w:hAnsi="Times New Roman" w:cs="Times New Roman"/>
          <w:bCs/>
          <w:sz w:val="28"/>
          <w:szCs w:val="28"/>
        </w:rPr>
        <w:t xml:space="preserve">На 1 </w:t>
      </w:r>
      <w:r>
        <w:rPr>
          <w:rFonts w:ascii="Times New Roman" w:eastAsia="Calibri" w:hAnsi="Times New Roman" w:cs="Times New Roman"/>
          <w:bCs/>
          <w:sz w:val="28"/>
          <w:szCs w:val="28"/>
        </w:rPr>
        <w:t>января 2026 года</w:t>
      </w:r>
      <w:r w:rsidRPr="000B390C">
        <w:rPr>
          <w:rFonts w:ascii="Times New Roman" w:eastAsia="Calibri" w:hAnsi="Times New Roman" w:cs="Times New Roman"/>
          <w:bCs/>
          <w:sz w:val="28"/>
          <w:szCs w:val="28"/>
        </w:rPr>
        <w:t xml:space="preserve"> работы по созданию модельных библиотек завершены на </w:t>
      </w:r>
      <w:r>
        <w:rPr>
          <w:rFonts w:ascii="Times New Roman" w:eastAsia="Calibri" w:hAnsi="Times New Roman" w:cs="Times New Roman"/>
          <w:bCs/>
          <w:sz w:val="28"/>
          <w:szCs w:val="28"/>
        </w:rPr>
        <w:t>100,0</w:t>
      </w:r>
      <w:r w:rsidRPr="000B390C">
        <w:rPr>
          <w:rFonts w:ascii="Times New Roman" w:eastAsia="Calibri" w:hAnsi="Times New Roman" w:cs="Times New Roman"/>
          <w:bCs/>
          <w:sz w:val="28"/>
          <w:szCs w:val="28"/>
        </w:rPr>
        <w:t>%</w:t>
      </w:r>
      <w:r>
        <w:rPr>
          <w:rFonts w:ascii="Times New Roman" w:eastAsia="Calibri" w:hAnsi="Times New Roman" w:cs="Times New Roman"/>
          <w:bCs/>
          <w:sz w:val="28"/>
          <w:szCs w:val="28"/>
        </w:rPr>
        <w:t>;</w:t>
      </w:r>
      <w:r w:rsidRPr="000B390C">
        <w:rPr>
          <w:rFonts w:ascii="Times New Roman" w:eastAsia="Calibri" w:hAnsi="Times New Roman" w:cs="Times New Roman"/>
          <w:bCs/>
          <w:sz w:val="28"/>
          <w:szCs w:val="28"/>
        </w:rPr>
        <w:t xml:space="preserve"> </w:t>
      </w:r>
    </w:p>
    <w:p w14:paraId="6EC3230A" w14:textId="6F083500" w:rsidR="005C4CB0" w:rsidRPr="00DC1571" w:rsidRDefault="005C4CB0" w:rsidP="000B390C">
      <w:pPr>
        <w:tabs>
          <w:tab w:val="left" w:pos="851"/>
        </w:tabs>
        <w:spacing w:after="0" w:line="240" w:lineRule="auto"/>
        <w:ind w:firstLine="709"/>
        <w:contextualSpacing/>
        <w:jc w:val="both"/>
        <w:rPr>
          <w:rFonts w:ascii="Times New Roman" w:eastAsia="Calibri" w:hAnsi="Times New Roman" w:cs="Times New Roman"/>
          <w:bCs/>
          <w:sz w:val="28"/>
          <w:szCs w:val="28"/>
        </w:rPr>
      </w:pPr>
      <w:r w:rsidRPr="00DC1571">
        <w:rPr>
          <w:rFonts w:ascii="Times New Roman" w:eastAsia="Calibri" w:hAnsi="Times New Roman" w:cs="Times New Roman"/>
          <w:bCs/>
          <w:sz w:val="28"/>
          <w:szCs w:val="28"/>
        </w:rPr>
        <w:t>2</w:t>
      </w:r>
      <w:r w:rsidR="000B390C">
        <w:rPr>
          <w:rFonts w:ascii="Times New Roman" w:eastAsia="Calibri" w:hAnsi="Times New Roman" w:cs="Times New Roman"/>
          <w:bCs/>
          <w:sz w:val="28"/>
          <w:szCs w:val="28"/>
        </w:rPr>
        <w:t>. Соглашение</w:t>
      </w:r>
      <w:r w:rsidRPr="00DC1571">
        <w:rPr>
          <w:rFonts w:ascii="Times New Roman" w:eastAsia="Calibri" w:hAnsi="Times New Roman" w:cs="Times New Roman"/>
          <w:bCs/>
          <w:sz w:val="28"/>
          <w:szCs w:val="28"/>
        </w:rPr>
        <w:t xml:space="preserve"> от 26.12.2024 №</w:t>
      </w:r>
      <w:r w:rsidR="000B390C">
        <w:rPr>
          <w:rFonts w:ascii="Times New Roman" w:eastAsia="Calibri" w:hAnsi="Times New Roman" w:cs="Times New Roman"/>
          <w:bCs/>
          <w:sz w:val="28"/>
          <w:szCs w:val="28"/>
        </w:rPr>
        <w:t> </w:t>
      </w:r>
      <w:r w:rsidRPr="00DC1571">
        <w:rPr>
          <w:rFonts w:ascii="Times New Roman" w:eastAsia="Calibri" w:hAnsi="Times New Roman" w:cs="Times New Roman"/>
          <w:bCs/>
          <w:sz w:val="28"/>
          <w:szCs w:val="28"/>
        </w:rPr>
        <w:t>054-09-2025-851 на сумму 67</w:t>
      </w:r>
      <w:r w:rsidR="000B390C">
        <w:rPr>
          <w:rFonts w:ascii="Times New Roman" w:eastAsia="Calibri" w:hAnsi="Times New Roman" w:cs="Times New Roman"/>
          <w:bCs/>
          <w:sz w:val="28"/>
          <w:szCs w:val="28"/>
        </w:rPr>
        <w:t> </w:t>
      </w:r>
      <w:r w:rsidRPr="00DC1571">
        <w:rPr>
          <w:rFonts w:ascii="Times New Roman" w:eastAsia="Calibri" w:hAnsi="Times New Roman" w:cs="Times New Roman"/>
          <w:bCs/>
          <w:sz w:val="28"/>
          <w:szCs w:val="28"/>
        </w:rPr>
        <w:t>578,9 тыс. руб. (из федерального бюджета – 64</w:t>
      </w:r>
      <w:r w:rsidR="000B390C">
        <w:rPr>
          <w:rFonts w:ascii="Times New Roman" w:eastAsia="Calibri" w:hAnsi="Times New Roman" w:cs="Times New Roman"/>
          <w:bCs/>
          <w:sz w:val="28"/>
          <w:szCs w:val="28"/>
        </w:rPr>
        <w:t> </w:t>
      </w:r>
      <w:r w:rsidRPr="00DC1571">
        <w:rPr>
          <w:rFonts w:ascii="Times New Roman" w:eastAsia="Calibri" w:hAnsi="Times New Roman" w:cs="Times New Roman"/>
          <w:bCs/>
          <w:sz w:val="28"/>
          <w:szCs w:val="28"/>
        </w:rPr>
        <w:t>200,0 тыс. руб., из республиканского бюджета – 3</w:t>
      </w:r>
      <w:r w:rsidR="000B390C">
        <w:rPr>
          <w:rFonts w:ascii="Times New Roman" w:eastAsia="Calibri" w:hAnsi="Times New Roman" w:cs="Times New Roman"/>
          <w:bCs/>
          <w:sz w:val="28"/>
          <w:szCs w:val="28"/>
        </w:rPr>
        <w:t> </w:t>
      </w:r>
      <w:r w:rsidRPr="00DC1571">
        <w:rPr>
          <w:rFonts w:ascii="Times New Roman" w:eastAsia="Calibri" w:hAnsi="Times New Roman" w:cs="Times New Roman"/>
          <w:bCs/>
          <w:sz w:val="28"/>
          <w:szCs w:val="28"/>
        </w:rPr>
        <w:t>378,9 тыс. руб.), в том числе:</w:t>
      </w:r>
    </w:p>
    <w:p w14:paraId="4F242C45" w14:textId="388CD82B" w:rsidR="005C4CB0" w:rsidRPr="000B390C" w:rsidRDefault="005C4CB0" w:rsidP="000B390C">
      <w:pPr>
        <w:pStyle w:val="a4"/>
        <w:numPr>
          <w:ilvl w:val="0"/>
          <w:numId w:val="23"/>
        </w:numPr>
        <w:tabs>
          <w:tab w:val="left" w:pos="851"/>
        </w:tabs>
        <w:spacing w:after="0" w:line="240" w:lineRule="auto"/>
        <w:ind w:left="0" w:firstLine="709"/>
        <w:jc w:val="both"/>
        <w:rPr>
          <w:rFonts w:ascii="Times New Roman" w:eastAsia="Calibri" w:hAnsi="Times New Roman" w:cs="Times New Roman"/>
          <w:bCs/>
          <w:sz w:val="28"/>
          <w:szCs w:val="28"/>
        </w:rPr>
      </w:pPr>
      <w:r w:rsidRPr="000B390C">
        <w:rPr>
          <w:rFonts w:ascii="Times New Roman" w:eastAsia="Calibri" w:hAnsi="Times New Roman" w:cs="Times New Roman"/>
          <w:bCs/>
          <w:sz w:val="28"/>
          <w:szCs w:val="28"/>
        </w:rPr>
        <w:t>на модернизацию региональных и муниципальных библиотек – 13</w:t>
      </w:r>
      <w:r w:rsidR="000B390C" w:rsidRPr="000B390C">
        <w:rPr>
          <w:rFonts w:ascii="Times New Roman" w:eastAsia="Calibri" w:hAnsi="Times New Roman" w:cs="Times New Roman"/>
          <w:bCs/>
          <w:sz w:val="28"/>
          <w:szCs w:val="28"/>
        </w:rPr>
        <w:t> </w:t>
      </w:r>
      <w:r w:rsidRPr="000B390C">
        <w:rPr>
          <w:rFonts w:ascii="Times New Roman" w:eastAsia="Calibri" w:hAnsi="Times New Roman" w:cs="Times New Roman"/>
          <w:bCs/>
          <w:sz w:val="28"/>
          <w:szCs w:val="28"/>
        </w:rPr>
        <w:t>684,2 тыс. руб.  (из федерального бюджета – 13</w:t>
      </w:r>
      <w:r w:rsidR="000B390C">
        <w:rPr>
          <w:rFonts w:ascii="Times New Roman" w:eastAsia="Calibri" w:hAnsi="Times New Roman" w:cs="Times New Roman"/>
          <w:bCs/>
          <w:sz w:val="28"/>
          <w:szCs w:val="28"/>
        </w:rPr>
        <w:t> </w:t>
      </w:r>
      <w:r w:rsidRPr="000B390C">
        <w:rPr>
          <w:rFonts w:ascii="Times New Roman" w:eastAsia="Calibri" w:hAnsi="Times New Roman" w:cs="Times New Roman"/>
          <w:bCs/>
          <w:sz w:val="28"/>
          <w:szCs w:val="28"/>
        </w:rPr>
        <w:t xml:space="preserve">000,0 тыс. руб., из республиканского бюджета – 684,2 тыс. руб.). </w:t>
      </w:r>
      <w:r w:rsidR="000B390C">
        <w:rPr>
          <w:rFonts w:ascii="Times New Roman" w:eastAsia="Calibri" w:hAnsi="Times New Roman" w:cs="Times New Roman"/>
          <w:bCs/>
          <w:sz w:val="28"/>
          <w:szCs w:val="28"/>
        </w:rPr>
        <w:t>З</w:t>
      </w:r>
      <w:r w:rsidRPr="000B390C">
        <w:rPr>
          <w:rFonts w:ascii="Times New Roman" w:eastAsia="Calibri" w:hAnsi="Times New Roman" w:cs="Times New Roman"/>
          <w:bCs/>
          <w:sz w:val="28"/>
          <w:szCs w:val="28"/>
        </w:rPr>
        <w:t xml:space="preserve">аключен контракт </w:t>
      </w:r>
      <w:r w:rsidR="000B390C">
        <w:rPr>
          <w:rFonts w:ascii="Times New Roman" w:eastAsia="Calibri" w:hAnsi="Times New Roman" w:cs="Times New Roman"/>
          <w:bCs/>
          <w:sz w:val="28"/>
          <w:szCs w:val="28"/>
        </w:rPr>
        <w:t xml:space="preserve">и ведутся </w:t>
      </w:r>
      <w:r w:rsidRPr="000B390C">
        <w:rPr>
          <w:rFonts w:ascii="Times New Roman" w:eastAsia="Calibri" w:hAnsi="Times New Roman" w:cs="Times New Roman"/>
          <w:bCs/>
          <w:sz w:val="28"/>
          <w:szCs w:val="28"/>
        </w:rPr>
        <w:t>работ</w:t>
      </w:r>
      <w:r w:rsidR="000B390C">
        <w:rPr>
          <w:rFonts w:ascii="Times New Roman" w:eastAsia="Calibri" w:hAnsi="Times New Roman" w:cs="Times New Roman"/>
          <w:bCs/>
          <w:sz w:val="28"/>
          <w:szCs w:val="28"/>
        </w:rPr>
        <w:t>ы</w:t>
      </w:r>
      <w:r w:rsidRPr="000B390C">
        <w:rPr>
          <w:rFonts w:ascii="Times New Roman" w:eastAsia="Calibri" w:hAnsi="Times New Roman" w:cs="Times New Roman"/>
          <w:bCs/>
          <w:sz w:val="28"/>
          <w:szCs w:val="28"/>
        </w:rPr>
        <w:t xml:space="preserve"> по капитальному ремонту здания ГБУ «Национальная библиотека Республики Ингушетия им. </w:t>
      </w:r>
      <w:proofErr w:type="spellStart"/>
      <w:r w:rsidRPr="000B390C">
        <w:rPr>
          <w:rFonts w:ascii="Times New Roman" w:eastAsia="Calibri" w:hAnsi="Times New Roman" w:cs="Times New Roman"/>
          <w:bCs/>
          <w:sz w:val="28"/>
          <w:szCs w:val="28"/>
        </w:rPr>
        <w:t>Дж.Х</w:t>
      </w:r>
      <w:proofErr w:type="spellEnd"/>
      <w:r w:rsidRPr="000B390C">
        <w:rPr>
          <w:rFonts w:ascii="Times New Roman" w:eastAsia="Calibri" w:hAnsi="Times New Roman" w:cs="Times New Roman"/>
          <w:bCs/>
          <w:sz w:val="28"/>
          <w:szCs w:val="28"/>
        </w:rPr>
        <w:t>. Яндиева» (объект переходящий, завершение планируется в 2026 году);</w:t>
      </w:r>
    </w:p>
    <w:p w14:paraId="39C333CD" w14:textId="4C4A7428" w:rsidR="005C4CB0" w:rsidRPr="000B390C" w:rsidRDefault="005C4CB0" w:rsidP="000B390C">
      <w:pPr>
        <w:pStyle w:val="a4"/>
        <w:numPr>
          <w:ilvl w:val="0"/>
          <w:numId w:val="23"/>
        </w:numPr>
        <w:tabs>
          <w:tab w:val="left" w:pos="851"/>
        </w:tabs>
        <w:spacing w:after="0" w:line="240" w:lineRule="auto"/>
        <w:ind w:left="0" w:firstLine="709"/>
        <w:jc w:val="both"/>
        <w:rPr>
          <w:rFonts w:ascii="Times New Roman" w:eastAsia="Calibri" w:hAnsi="Times New Roman" w:cs="Times New Roman"/>
          <w:bCs/>
          <w:sz w:val="28"/>
          <w:szCs w:val="28"/>
        </w:rPr>
      </w:pPr>
      <w:r w:rsidRPr="000B390C">
        <w:rPr>
          <w:rFonts w:ascii="Times New Roman" w:eastAsia="Calibri" w:hAnsi="Times New Roman" w:cs="Times New Roman"/>
          <w:bCs/>
          <w:sz w:val="28"/>
          <w:szCs w:val="28"/>
        </w:rPr>
        <w:t>на развитие сети учреждений культурно-досугового типа – 14</w:t>
      </w:r>
      <w:r w:rsidR="000B390C">
        <w:rPr>
          <w:rFonts w:ascii="Times New Roman" w:eastAsia="Calibri" w:hAnsi="Times New Roman" w:cs="Times New Roman"/>
          <w:bCs/>
          <w:sz w:val="28"/>
          <w:szCs w:val="28"/>
        </w:rPr>
        <w:t> </w:t>
      </w:r>
      <w:r w:rsidRPr="000B390C">
        <w:rPr>
          <w:rFonts w:ascii="Times New Roman" w:eastAsia="Calibri" w:hAnsi="Times New Roman" w:cs="Times New Roman"/>
          <w:bCs/>
          <w:sz w:val="28"/>
          <w:szCs w:val="28"/>
        </w:rPr>
        <w:t>736,8 тыс. руб. (из федерального бюджета – 14</w:t>
      </w:r>
      <w:r w:rsidR="000B390C">
        <w:rPr>
          <w:rFonts w:ascii="Times New Roman" w:eastAsia="Calibri" w:hAnsi="Times New Roman" w:cs="Times New Roman"/>
          <w:bCs/>
          <w:sz w:val="28"/>
          <w:szCs w:val="28"/>
        </w:rPr>
        <w:t> </w:t>
      </w:r>
      <w:r w:rsidRPr="000B390C">
        <w:rPr>
          <w:rFonts w:ascii="Times New Roman" w:eastAsia="Calibri" w:hAnsi="Times New Roman" w:cs="Times New Roman"/>
          <w:bCs/>
          <w:sz w:val="28"/>
          <w:szCs w:val="28"/>
        </w:rPr>
        <w:t xml:space="preserve">000,0 тыс. руб., из республиканского бюджета – 736,8 тыс. руб.). </w:t>
      </w:r>
      <w:r w:rsidR="000B390C">
        <w:rPr>
          <w:rFonts w:ascii="Times New Roman" w:eastAsia="Calibri" w:hAnsi="Times New Roman" w:cs="Times New Roman"/>
          <w:bCs/>
          <w:sz w:val="28"/>
          <w:szCs w:val="28"/>
        </w:rPr>
        <w:t>Заключены</w:t>
      </w:r>
      <w:r w:rsidRPr="000B390C">
        <w:rPr>
          <w:rFonts w:ascii="Times New Roman" w:eastAsia="Calibri" w:hAnsi="Times New Roman" w:cs="Times New Roman"/>
          <w:bCs/>
          <w:sz w:val="28"/>
          <w:szCs w:val="28"/>
        </w:rPr>
        <w:t xml:space="preserve"> контракты и ведутся работы (в 2025 году завершен капитальный ремонт дома культуры в </w:t>
      </w:r>
      <w:proofErr w:type="spellStart"/>
      <w:r w:rsidRPr="000B390C">
        <w:rPr>
          <w:rFonts w:ascii="Times New Roman" w:eastAsia="Calibri" w:hAnsi="Times New Roman" w:cs="Times New Roman"/>
          <w:bCs/>
          <w:sz w:val="28"/>
          <w:szCs w:val="28"/>
        </w:rPr>
        <w:t>с.п</w:t>
      </w:r>
      <w:proofErr w:type="spellEnd"/>
      <w:r w:rsidRPr="000B390C">
        <w:rPr>
          <w:rFonts w:ascii="Times New Roman" w:eastAsia="Calibri" w:hAnsi="Times New Roman" w:cs="Times New Roman"/>
          <w:bCs/>
          <w:sz w:val="28"/>
          <w:szCs w:val="28"/>
        </w:rPr>
        <w:t xml:space="preserve">. </w:t>
      </w:r>
      <w:proofErr w:type="spellStart"/>
      <w:r w:rsidRPr="000B390C">
        <w:rPr>
          <w:rFonts w:ascii="Times New Roman" w:eastAsia="Calibri" w:hAnsi="Times New Roman" w:cs="Times New Roman"/>
          <w:bCs/>
          <w:sz w:val="28"/>
          <w:szCs w:val="28"/>
        </w:rPr>
        <w:t>Галашки</w:t>
      </w:r>
      <w:proofErr w:type="spellEnd"/>
      <w:r w:rsidRPr="000B390C">
        <w:rPr>
          <w:rFonts w:ascii="Times New Roman" w:eastAsia="Calibri" w:hAnsi="Times New Roman" w:cs="Times New Roman"/>
          <w:bCs/>
          <w:sz w:val="28"/>
          <w:szCs w:val="28"/>
        </w:rPr>
        <w:t>, остальные объекты являются переходящими на следующий год);</w:t>
      </w:r>
    </w:p>
    <w:p w14:paraId="10A7060F" w14:textId="26DF19E2" w:rsidR="005C4CB0" w:rsidRPr="000B390C" w:rsidRDefault="005C4CB0" w:rsidP="000B390C">
      <w:pPr>
        <w:pStyle w:val="a4"/>
        <w:numPr>
          <w:ilvl w:val="0"/>
          <w:numId w:val="23"/>
        </w:numPr>
        <w:tabs>
          <w:tab w:val="left" w:pos="851"/>
        </w:tabs>
        <w:spacing w:after="0" w:line="240" w:lineRule="auto"/>
        <w:ind w:left="0" w:firstLine="709"/>
        <w:jc w:val="both"/>
        <w:rPr>
          <w:rFonts w:ascii="Times New Roman" w:eastAsia="Calibri" w:hAnsi="Times New Roman" w:cs="Times New Roman"/>
          <w:bCs/>
          <w:sz w:val="28"/>
          <w:szCs w:val="28"/>
        </w:rPr>
      </w:pPr>
      <w:r w:rsidRPr="000B390C">
        <w:rPr>
          <w:rFonts w:ascii="Times New Roman" w:eastAsia="Calibri" w:hAnsi="Times New Roman" w:cs="Times New Roman"/>
          <w:bCs/>
          <w:sz w:val="28"/>
          <w:szCs w:val="28"/>
        </w:rPr>
        <w:t>на реконструкцию и капитальный ремонт региональных и муниципальных театров 39</w:t>
      </w:r>
      <w:r w:rsidR="000B390C">
        <w:rPr>
          <w:rFonts w:ascii="Times New Roman" w:eastAsia="Calibri" w:hAnsi="Times New Roman" w:cs="Times New Roman"/>
          <w:bCs/>
          <w:sz w:val="28"/>
          <w:szCs w:val="28"/>
        </w:rPr>
        <w:t> </w:t>
      </w:r>
      <w:r w:rsidRPr="000B390C">
        <w:rPr>
          <w:rFonts w:ascii="Times New Roman" w:eastAsia="Calibri" w:hAnsi="Times New Roman" w:cs="Times New Roman"/>
          <w:bCs/>
          <w:sz w:val="28"/>
          <w:szCs w:val="28"/>
        </w:rPr>
        <w:t>157,9 тыс. руб.  (из федерального бюджета – 37</w:t>
      </w:r>
      <w:r w:rsidR="000B390C">
        <w:rPr>
          <w:rFonts w:ascii="Times New Roman" w:eastAsia="Calibri" w:hAnsi="Times New Roman" w:cs="Times New Roman"/>
          <w:bCs/>
          <w:sz w:val="28"/>
          <w:szCs w:val="28"/>
        </w:rPr>
        <w:t> </w:t>
      </w:r>
      <w:r w:rsidRPr="000B390C">
        <w:rPr>
          <w:rFonts w:ascii="Times New Roman" w:eastAsia="Calibri" w:hAnsi="Times New Roman" w:cs="Times New Roman"/>
          <w:bCs/>
          <w:sz w:val="28"/>
          <w:szCs w:val="28"/>
        </w:rPr>
        <w:t>200,0 тыс. руб., из республиканского бюджета – 1</w:t>
      </w:r>
      <w:r w:rsidR="000B390C">
        <w:rPr>
          <w:rFonts w:ascii="Times New Roman" w:eastAsia="Calibri" w:hAnsi="Times New Roman" w:cs="Times New Roman"/>
          <w:bCs/>
          <w:sz w:val="28"/>
          <w:szCs w:val="28"/>
        </w:rPr>
        <w:t> </w:t>
      </w:r>
      <w:r w:rsidRPr="000B390C">
        <w:rPr>
          <w:rFonts w:ascii="Times New Roman" w:eastAsia="Calibri" w:hAnsi="Times New Roman" w:cs="Times New Roman"/>
          <w:bCs/>
          <w:sz w:val="28"/>
          <w:szCs w:val="28"/>
        </w:rPr>
        <w:t xml:space="preserve">957,9 тыс. руб.). </w:t>
      </w:r>
      <w:r w:rsidR="000B390C">
        <w:rPr>
          <w:rFonts w:ascii="Times New Roman" w:eastAsia="Calibri" w:hAnsi="Times New Roman" w:cs="Times New Roman"/>
          <w:bCs/>
          <w:sz w:val="28"/>
          <w:szCs w:val="28"/>
        </w:rPr>
        <w:t>В</w:t>
      </w:r>
      <w:r w:rsidRPr="000B390C">
        <w:rPr>
          <w:rFonts w:ascii="Times New Roman" w:eastAsia="Calibri" w:hAnsi="Times New Roman" w:cs="Times New Roman"/>
          <w:bCs/>
          <w:sz w:val="28"/>
          <w:szCs w:val="28"/>
        </w:rPr>
        <w:t xml:space="preserve">едутся работы по капитальному ремонту (объект переходящий, завершение планируется в 2027 году). </w:t>
      </w:r>
    </w:p>
    <w:p w14:paraId="72A024F8" w14:textId="4FCA0640" w:rsidR="005C4CB0" w:rsidRPr="00DC1571" w:rsidRDefault="00A002F4" w:rsidP="002E2974">
      <w:pPr>
        <w:spacing w:line="240" w:lineRule="auto"/>
        <w:ind w:firstLine="709"/>
        <w:contextualSpacing/>
        <w:jc w:val="both"/>
        <w:rPr>
          <w:rFonts w:ascii="Times New Roman" w:eastAsia="Calibri" w:hAnsi="Times New Roman" w:cs="Times New Roman"/>
          <w:bCs/>
          <w:sz w:val="28"/>
          <w:szCs w:val="28"/>
        </w:rPr>
      </w:pPr>
      <w:r w:rsidRPr="00A002F4">
        <w:rPr>
          <w:rFonts w:ascii="Times New Roman" w:eastAsia="Calibri" w:hAnsi="Times New Roman" w:cs="Times New Roman"/>
          <w:bCs/>
          <w:sz w:val="28"/>
          <w:szCs w:val="28"/>
        </w:rPr>
        <w:t>Региональный проект за 2025 год исполнен в полном объеме.</w:t>
      </w:r>
    </w:p>
    <w:p w14:paraId="04B72ECA" w14:textId="08EAB0F5" w:rsidR="005C4CB0" w:rsidRPr="00DC1571" w:rsidRDefault="005C4CB0" w:rsidP="000B390C">
      <w:pPr>
        <w:tabs>
          <w:tab w:val="left" w:pos="0"/>
        </w:tabs>
        <w:spacing w:after="0" w:line="240" w:lineRule="auto"/>
        <w:ind w:firstLine="714"/>
        <w:rPr>
          <w:rFonts w:ascii="Times New Roman" w:eastAsia="Times New Roman" w:hAnsi="Times New Roman" w:cs="Times New Roman"/>
          <w:b/>
          <w:i/>
          <w:iCs/>
          <w:sz w:val="28"/>
          <w:szCs w:val="28"/>
          <w:lang w:eastAsia="ru-RU"/>
        </w:rPr>
      </w:pPr>
      <w:r w:rsidRPr="00DC1571">
        <w:rPr>
          <w:rFonts w:ascii="Times New Roman" w:eastAsia="Calibri" w:hAnsi="Times New Roman" w:cs="Times New Roman"/>
          <w:b/>
          <w:i/>
          <w:iCs/>
          <w:sz w:val="28"/>
          <w:szCs w:val="28"/>
        </w:rPr>
        <w:t xml:space="preserve">5. </w:t>
      </w:r>
      <w:r w:rsidRPr="00DC1571">
        <w:rPr>
          <w:rFonts w:ascii="Times New Roman" w:eastAsia="Times New Roman" w:hAnsi="Times New Roman" w:cs="Times New Roman"/>
          <w:b/>
          <w:i/>
          <w:iCs/>
          <w:sz w:val="28"/>
          <w:szCs w:val="28"/>
          <w:lang w:eastAsia="ru-RU"/>
        </w:rPr>
        <w:t>Региональный проект «Охрана материнства и детства».</w:t>
      </w:r>
    </w:p>
    <w:p w14:paraId="0EA5E5EB" w14:textId="77777777" w:rsidR="00AE6183" w:rsidRPr="00DC1571" w:rsidRDefault="004F4356" w:rsidP="002E2974">
      <w:pPr>
        <w:spacing w:after="0" w:line="240" w:lineRule="auto"/>
        <w:ind w:firstLine="708"/>
        <w:jc w:val="both"/>
        <w:rPr>
          <w:rFonts w:ascii="Times New Roman" w:eastAsia="Times New Roman" w:hAnsi="Times New Roman" w:cs="Times New Roman"/>
          <w:color w:val="000000"/>
          <w:sz w:val="28"/>
          <w:szCs w:val="28"/>
          <w:lang w:eastAsia="ru-RU"/>
        </w:rPr>
      </w:pPr>
      <w:r w:rsidRPr="004F4356">
        <w:rPr>
          <w:rFonts w:ascii="Times New Roman" w:eastAsia="Times New Roman" w:hAnsi="Times New Roman" w:cs="Times New Roman"/>
          <w:color w:val="000000"/>
          <w:sz w:val="28"/>
          <w:szCs w:val="28"/>
          <w:lang w:eastAsia="ru-RU"/>
        </w:rPr>
        <w:t>В 2025 году финансирование по данному региональному проекту не предусмотрено.</w:t>
      </w:r>
    </w:p>
    <w:p w14:paraId="3E8F1BC5" w14:textId="77777777" w:rsidR="00AE6183" w:rsidRPr="00DC1571" w:rsidRDefault="00AE6183" w:rsidP="002E2974">
      <w:pPr>
        <w:spacing w:after="0" w:line="240" w:lineRule="auto"/>
        <w:ind w:firstLine="708"/>
        <w:jc w:val="both"/>
        <w:rPr>
          <w:rFonts w:ascii="Times New Roman" w:eastAsia="Times New Roman" w:hAnsi="Times New Roman" w:cs="Times New Roman"/>
          <w:color w:val="000000"/>
          <w:sz w:val="28"/>
          <w:szCs w:val="28"/>
          <w:lang w:eastAsia="ru-RU"/>
        </w:rPr>
      </w:pPr>
      <w:r w:rsidRPr="00AE6183">
        <w:rPr>
          <w:rFonts w:ascii="Times New Roman" w:eastAsia="Times New Roman" w:hAnsi="Times New Roman" w:cs="Times New Roman"/>
          <w:color w:val="000000"/>
          <w:sz w:val="28"/>
          <w:szCs w:val="28"/>
          <w:lang w:eastAsia="ru-RU"/>
        </w:rPr>
        <w:lastRenderedPageBreak/>
        <w:t>Согласно паспорту регионального проекта, на 2025 год установлены следующие целевые показатели:</w:t>
      </w:r>
    </w:p>
    <w:p w14:paraId="7E4DE9D4" w14:textId="44C06EBC" w:rsidR="00AE6183" w:rsidRPr="000B390C" w:rsidRDefault="00AE6183" w:rsidP="000B390C">
      <w:pPr>
        <w:pStyle w:val="a4"/>
        <w:numPr>
          <w:ilvl w:val="0"/>
          <w:numId w:val="24"/>
        </w:numPr>
        <w:tabs>
          <w:tab w:val="left" w:pos="851"/>
        </w:tabs>
        <w:spacing w:after="0" w:line="240" w:lineRule="auto"/>
        <w:ind w:left="-14" w:firstLine="723"/>
        <w:jc w:val="both"/>
        <w:rPr>
          <w:rFonts w:ascii="Times New Roman" w:eastAsia="Times New Roman" w:hAnsi="Times New Roman" w:cs="Times New Roman"/>
          <w:color w:val="000000"/>
          <w:sz w:val="28"/>
          <w:szCs w:val="28"/>
          <w:lang w:eastAsia="ru-RU"/>
        </w:rPr>
      </w:pPr>
      <w:r w:rsidRPr="000B390C">
        <w:rPr>
          <w:rFonts w:ascii="Times New Roman" w:eastAsia="Times New Roman" w:hAnsi="Times New Roman" w:cs="Times New Roman"/>
          <w:color w:val="000000"/>
          <w:sz w:val="28"/>
          <w:szCs w:val="28"/>
          <w:lang w:eastAsia="ru-RU"/>
        </w:rPr>
        <w:t>доля беременных женщин, обратившихся в медицинские организации в ситуации репродуктивного выбора, получивших услуги по оказанию правовой, психологической и медико-социальной помощи, и ставших на учет по беременности: план - 10,0%, факт - 100,0%;</w:t>
      </w:r>
    </w:p>
    <w:p w14:paraId="0032405D" w14:textId="2C551178" w:rsidR="00AE6183" w:rsidRPr="000B390C" w:rsidRDefault="00AE6183" w:rsidP="000B390C">
      <w:pPr>
        <w:pStyle w:val="a4"/>
        <w:numPr>
          <w:ilvl w:val="0"/>
          <w:numId w:val="24"/>
        </w:numPr>
        <w:tabs>
          <w:tab w:val="left" w:pos="851"/>
        </w:tabs>
        <w:spacing w:after="0" w:line="240" w:lineRule="auto"/>
        <w:ind w:left="-14" w:firstLine="723"/>
        <w:jc w:val="both"/>
        <w:rPr>
          <w:rFonts w:ascii="Times New Roman" w:eastAsia="Times New Roman" w:hAnsi="Times New Roman" w:cs="Times New Roman"/>
          <w:color w:val="000000"/>
          <w:sz w:val="28"/>
          <w:szCs w:val="28"/>
          <w:lang w:eastAsia="ru-RU"/>
        </w:rPr>
      </w:pPr>
      <w:r w:rsidRPr="000B390C">
        <w:rPr>
          <w:rFonts w:ascii="Times New Roman" w:eastAsia="Times New Roman" w:hAnsi="Times New Roman" w:cs="Times New Roman"/>
          <w:color w:val="000000"/>
          <w:sz w:val="28"/>
          <w:szCs w:val="28"/>
          <w:lang w:eastAsia="ru-RU"/>
        </w:rPr>
        <w:t>доля женщин, проживающих в сельской местности, поселках городского типа и малых городах, получивших медицинскую помощь в женских консультациях, расположенных в сельской местности, поселках городского типа и малых городах: план - 20,0%, факт - 38,1%;</w:t>
      </w:r>
    </w:p>
    <w:p w14:paraId="73003065" w14:textId="51636F3B" w:rsidR="00AE6183" w:rsidRPr="000B390C" w:rsidRDefault="00AE6183" w:rsidP="000B390C">
      <w:pPr>
        <w:pStyle w:val="a4"/>
        <w:numPr>
          <w:ilvl w:val="0"/>
          <w:numId w:val="24"/>
        </w:numPr>
        <w:tabs>
          <w:tab w:val="left" w:pos="851"/>
        </w:tabs>
        <w:spacing w:after="0" w:line="240" w:lineRule="auto"/>
        <w:ind w:left="-14" w:firstLine="723"/>
        <w:jc w:val="both"/>
        <w:rPr>
          <w:rFonts w:ascii="Times New Roman" w:eastAsia="Times New Roman" w:hAnsi="Times New Roman" w:cs="Times New Roman"/>
          <w:color w:val="000000"/>
          <w:sz w:val="28"/>
          <w:szCs w:val="28"/>
          <w:lang w:eastAsia="ru-RU"/>
        </w:rPr>
      </w:pPr>
      <w:r w:rsidRPr="000B390C">
        <w:rPr>
          <w:rFonts w:ascii="Times New Roman" w:eastAsia="Times New Roman" w:hAnsi="Times New Roman" w:cs="Times New Roman"/>
          <w:color w:val="000000"/>
          <w:sz w:val="28"/>
          <w:szCs w:val="28"/>
          <w:lang w:eastAsia="ru-RU"/>
        </w:rPr>
        <w:t>охват граждан репродуктивного возраста (18–49 лет) диспансеризацией с целью оценки репродуктивного здоровья: план - 32,0%, факт - 32,0%;</w:t>
      </w:r>
    </w:p>
    <w:p w14:paraId="35978607" w14:textId="4EB07BA8" w:rsidR="00AE6183" w:rsidRPr="000B390C" w:rsidRDefault="00AE6183" w:rsidP="000B390C">
      <w:pPr>
        <w:pStyle w:val="a4"/>
        <w:numPr>
          <w:ilvl w:val="0"/>
          <w:numId w:val="24"/>
        </w:numPr>
        <w:tabs>
          <w:tab w:val="left" w:pos="851"/>
        </w:tabs>
        <w:spacing w:after="0" w:line="240" w:lineRule="auto"/>
        <w:ind w:left="-14" w:firstLine="723"/>
        <w:jc w:val="both"/>
        <w:rPr>
          <w:rFonts w:ascii="Times New Roman" w:eastAsia="Times New Roman" w:hAnsi="Times New Roman" w:cs="Times New Roman"/>
          <w:color w:val="000000"/>
          <w:sz w:val="28"/>
          <w:szCs w:val="28"/>
          <w:lang w:eastAsia="ru-RU"/>
        </w:rPr>
      </w:pPr>
      <w:r w:rsidRPr="000B390C">
        <w:rPr>
          <w:rFonts w:ascii="Times New Roman" w:eastAsia="Times New Roman" w:hAnsi="Times New Roman" w:cs="Times New Roman"/>
          <w:color w:val="000000"/>
          <w:sz w:val="28"/>
          <w:szCs w:val="28"/>
          <w:lang w:eastAsia="ru-RU"/>
        </w:rPr>
        <w:t>доля взятых под диспансерное наблюдение детей в возрасте 0–17</w:t>
      </w:r>
      <w:r w:rsidRPr="000B390C">
        <w:rPr>
          <w:rFonts w:ascii="Times New Roman" w:eastAsia="Times New Roman" w:hAnsi="Times New Roman" w:cs="Times New Roman"/>
          <w:sz w:val="24"/>
          <w:szCs w:val="24"/>
          <w:lang w:eastAsia="ru-RU"/>
        </w:rPr>
        <w:t xml:space="preserve"> </w:t>
      </w:r>
      <w:r w:rsidRPr="000B390C">
        <w:rPr>
          <w:rFonts w:ascii="Times New Roman" w:eastAsia="Times New Roman" w:hAnsi="Times New Roman" w:cs="Times New Roman"/>
          <w:color w:val="000000"/>
          <w:sz w:val="28"/>
          <w:szCs w:val="28"/>
          <w:lang w:eastAsia="ru-RU"/>
        </w:rPr>
        <w:t>лет с впервые в жизни установленными диагнозами, от общего числа выявленных заболеваний по результатам проведения профилактических медицинских осмотров: план - 81,0%, факт - 89,6%;</w:t>
      </w:r>
    </w:p>
    <w:p w14:paraId="2056E7D9" w14:textId="768F6EAE" w:rsidR="00AE6183" w:rsidRPr="000B390C" w:rsidRDefault="00AE6183" w:rsidP="000B390C">
      <w:pPr>
        <w:pStyle w:val="a4"/>
        <w:numPr>
          <w:ilvl w:val="0"/>
          <w:numId w:val="24"/>
        </w:numPr>
        <w:tabs>
          <w:tab w:val="left" w:pos="851"/>
        </w:tabs>
        <w:spacing w:after="0" w:line="240" w:lineRule="auto"/>
        <w:ind w:left="-14" w:firstLine="723"/>
        <w:jc w:val="both"/>
        <w:rPr>
          <w:rFonts w:ascii="Times New Roman" w:eastAsia="Times New Roman" w:hAnsi="Times New Roman" w:cs="Times New Roman"/>
          <w:color w:val="000000"/>
          <w:sz w:val="28"/>
          <w:szCs w:val="28"/>
          <w:lang w:eastAsia="ru-RU"/>
        </w:rPr>
      </w:pPr>
      <w:r w:rsidRPr="000B390C">
        <w:rPr>
          <w:rFonts w:ascii="Times New Roman" w:eastAsia="Times New Roman" w:hAnsi="Times New Roman" w:cs="Times New Roman"/>
          <w:color w:val="000000"/>
          <w:sz w:val="28"/>
          <w:szCs w:val="28"/>
          <w:lang w:eastAsia="ru-RU"/>
        </w:rPr>
        <w:t>младенческая смертность: план - 4,8%, факт - 4,8%.</w:t>
      </w:r>
    </w:p>
    <w:p w14:paraId="71C18C05" w14:textId="605F74C3" w:rsidR="00AE6183" w:rsidRPr="00DC1571" w:rsidRDefault="00303668" w:rsidP="002E2974">
      <w:pPr>
        <w:spacing w:after="0" w:line="240" w:lineRule="auto"/>
        <w:ind w:firstLine="708"/>
        <w:jc w:val="both"/>
        <w:rPr>
          <w:rFonts w:ascii="Times New Roman" w:eastAsia="Times New Roman" w:hAnsi="Times New Roman" w:cs="Times New Roman"/>
          <w:color w:val="000000"/>
          <w:sz w:val="28"/>
          <w:szCs w:val="28"/>
          <w:lang w:eastAsia="ru-RU"/>
        </w:rPr>
      </w:pPr>
      <w:r w:rsidRPr="00303668">
        <w:rPr>
          <w:rFonts w:ascii="Times New Roman" w:eastAsia="Times New Roman" w:hAnsi="Times New Roman" w:cs="Times New Roman"/>
          <w:color w:val="000000"/>
          <w:sz w:val="28"/>
          <w:szCs w:val="28"/>
          <w:lang w:eastAsia="ru-RU"/>
        </w:rPr>
        <w:t xml:space="preserve">На 1 января 2026 года установленные </w:t>
      </w:r>
      <w:r>
        <w:rPr>
          <w:rFonts w:ascii="Times New Roman" w:eastAsia="Times New Roman" w:hAnsi="Times New Roman" w:cs="Times New Roman"/>
          <w:color w:val="000000"/>
          <w:sz w:val="28"/>
          <w:szCs w:val="28"/>
          <w:lang w:eastAsia="ru-RU"/>
        </w:rPr>
        <w:t xml:space="preserve">5 </w:t>
      </w:r>
      <w:r w:rsidRPr="00303668">
        <w:rPr>
          <w:rFonts w:ascii="Times New Roman" w:eastAsia="Times New Roman" w:hAnsi="Times New Roman" w:cs="Times New Roman"/>
          <w:color w:val="000000"/>
          <w:sz w:val="28"/>
          <w:szCs w:val="28"/>
          <w:lang w:eastAsia="ru-RU"/>
        </w:rPr>
        <w:t>показател</w:t>
      </w:r>
      <w:r>
        <w:rPr>
          <w:rFonts w:ascii="Times New Roman" w:eastAsia="Times New Roman" w:hAnsi="Times New Roman" w:cs="Times New Roman"/>
          <w:color w:val="000000"/>
          <w:sz w:val="28"/>
          <w:szCs w:val="28"/>
          <w:lang w:eastAsia="ru-RU"/>
        </w:rPr>
        <w:t>ей</w:t>
      </w:r>
      <w:r w:rsidRPr="00303668">
        <w:rPr>
          <w:rFonts w:ascii="Times New Roman" w:eastAsia="Times New Roman" w:hAnsi="Times New Roman" w:cs="Times New Roman"/>
          <w:color w:val="000000"/>
          <w:sz w:val="28"/>
          <w:szCs w:val="28"/>
          <w:lang w:eastAsia="ru-RU"/>
        </w:rPr>
        <w:t xml:space="preserve"> достигли плановых значений.</w:t>
      </w:r>
      <w:r>
        <w:rPr>
          <w:rFonts w:ascii="Times New Roman" w:eastAsia="Times New Roman" w:hAnsi="Times New Roman" w:cs="Times New Roman"/>
          <w:color w:val="000000"/>
          <w:sz w:val="28"/>
          <w:szCs w:val="28"/>
          <w:lang w:eastAsia="ru-RU"/>
        </w:rPr>
        <w:t xml:space="preserve"> </w:t>
      </w:r>
    </w:p>
    <w:p w14:paraId="746B7327" w14:textId="30DE730A" w:rsidR="005C4CB0" w:rsidRPr="00DC1571" w:rsidRDefault="00A002F4" w:rsidP="00A002F4">
      <w:pPr>
        <w:spacing w:after="0" w:line="240" w:lineRule="auto"/>
        <w:ind w:firstLine="709"/>
        <w:jc w:val="both"/>
        <w:rPr>
          <w:rFonts w:ascii="Times New Roman" w:eastAsia="Times New Roman" w:hAnsi="Times New Roman" w:cs="Times New Roman"/>
          <w:b/>
          <w:sz w:val="28"/>
          <w:szCs w:val="28"/>
          <w:lang w:eastAsia="ru-RU"/>
        </w:rPr>
      </w:pPr>
      <w:r w:rsidRPr="00A002F4">
        <w:rPr>
          <w:rFonts w:ascii="Times New Roman" w:eastAsia="Times New Roman" w:hAnsi="Times New Roman" w:cs="Times New Roman"/>
          <w:sz w:val="28"/>
          <w:szCs w:val="28"/>
          <w:lang w:eastAsia="ru-RU"/>
        </w:rPr>
        <w:t>Региональный проект за 2025 год исполнен в полном объеме.</w:t>
      </w:r>
    </w:p>
    <w:p w14:paraId="758DE579" w14:textId="77777777" w:rsidR="00A002F4" w:rsidRDefault="00A002F4" w:rsidP="002E2974">
      <w:pPr>
        <w:spacing w:after="0" w:line="240" w:lineRule="auto"/>
        <w:ind w:firstLine="709"/>
        <w:jc w:val="center"/>
        <w:rPr>
          <w:rFonts w:ascii="Times New Roman" w:eastAsia="Times New Roman" w:hAnsi="Times New Roman" w:cs="Times New Roman"/>
          <w:b/>
          <w:sz w:val="28"/>
          <w:szCs w:val="28"/>
          <w:lang w:eastAsia="ru-RU"/>
        </w:rPr>
      </w:pPr>
    </w:p>
    <w:p w14:paraId="592D9721" w14:textId="60F01621" w:rsidR="005C4CB0" w:rsidRPr="00DC1571" w:rsidRDefault="005C4CB0" w:rsidP="002E2974">
      <w:pPr>
        <w:spacing w:after="0" w:line="240" w:lineRule="auto"/>
        <w:ind w:firstLine="709"/>
        <w:jc w:val="center"/>
        <w:rPr>
          <w:rFonts w:ascii="Times New Roman" w:eastAsia="Times New Roman" w:hAnsi="Times New Roman" w:cs="Times New Roman"/>
          <w:b/>
          <w:sz w:val="28"/>
          <w:szCs w:val="28"/>
          <w:lang w:eastAsia="ru-RU"/>
        </w:rPr>
      </w:pPr>
      <w:r w:rsidRPr="00DC1571">
        <w:rPr>
          <w:rFonts w:ascii="Times New Roman" w:eastAsia="Times New Roman" w:hAnsi="Times New Roman" w:cs="Times New Roman"/>
          <w:b/>
          <w:sz w:val="28"/>
          <w:szCs w:val="28"/>
          <w:lang w:eastAsia="ru-RU"/>
        </w:rPr>
        <w:t>Национальный проект «Кадры»</w:t>
      </w:r>
    </w:p>
    <w:p w14:paraId="450B9F7C" w14:textId="77777777" w:rsidR="005C4CB0" w:rsidRPr="00DC1571" w:rsidRDefault="005C4CB0" w:rsidP="002E2974">
      <w:pPr>
        <w:spacing w:after="0" w:line="240" w:lineRule="auto"/>
        <w:ind w:firstLine="709"/>
        <w:jc w:val="both"/>
        <w:rPr>
          <w:rFonts w:ascii="Times New Roman" w:eastAsia="Times New Roman" w:hAnsi="Times New Roman" w:cs="Times New Roman"/>
          <w:b/>
          <w:sz w:val="28"/>
          <w:szCs w:val="28"/>
          <w:lang w:eastAsia="ru-RU"/>
        </w:rPr>
      </w:pPr>
    </w:p>
    <w:p w14:paraId="0B5C840C" w14:textId="0B354859" w:rsidR="005C4CB0" w:rsidRPr="00303668" w:rsidRDefault="005C4CB0" w:rsidP="00303668">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В рамках национального проекта «Кадры» в Республике Ингушетия реализуется </w:t>
      </w:r>
      <w:r w:rsidR="00303668" w:rsidRPr="00303668">
        <w:rPr>
          <w:rFonts w:ascii="Times New Roman" w:eastAsia="Times New Roman" w:hAnsi="Times New Roman" w:cs="Times New Roman"/>
          <w:b/>
          <w:bCs/>
          <w:i/>
          <w:iCs/>
          <w:sz w:val="28"/>
          <w:szCs w:val="28"/>
          <w:lang w:eastAsia="ru-RU"/>
        </w:rPr>
        <w:t>р</w:t>
      </w:r>
      <w:r w:rsidRPr="00DC1571">
        <w:rPr>
          <w:rFonts w:ascii="Times New Roman" w:eastAsia="Times New Roman" w:hAnsi="Times New Roman" w:cs="Times New Roman"/>
          <w:b/>
          <w:bCs/>
          <w:i/>
          <w:iCs/>
          <w:sz w:val="28"/>
          <w:szCs w:val="28"/>
          <w:lang w:eastAsia="ru-RU"/>
        </w:rPr>
        <w:t>егиональный проект «Управление рынком труда».</w:t>
      </w:r>
    </w:p>
    <w:p w14:paraId="774269DE" w14:textId="21EE2F27" w:rsidR="005C4CB0" w:rsidRPr="00DC1571" w:rsidRDefault="00A002F4" w:rsidP="002E297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DC1571">
        <w:rPr>
          <w:rFonts w:ascii="Times New Roman" w:eastAsia="Times New Roman" w:hAnsi="Times New Roman" w:cs="Times New Roman"/>
          <w:sz w:val="28"/>
          <w:szCs w:val="28"/>
          <w:lang w:eastAsia="ru-RU"/>
        </w:rPr>
        <w:t xml:space="preserve">инансирование </w:t>
      </w:r>
      <w:r w:rsidR="005C4CB0" w:rsidRPr="00DC1571">
        <w:rPr>
          <w:rFonts w:ascii="Times New Roman" w:eastAsia="Times New Roman" w:hAnsi="Times New Roman" w:cs="Times New Roman"/>
          <w:sz w:val="28"/>
          <w:szCs w:val="28"/>
          <w:lang w:eastAsia="ru-RU"/>
        </w:rPr>
        <w:t xml:space="preserve">регионального </w:t>
      </w:r>
      <w:r w:rsidR="00A97A26" w:rsidRPr="00DC1571">
        <w:rPr>
          <w:rFonts w:ascii="Times New Roman" w:eastAsia="Times New Roman" w:hAnsi="Times New Roman" w:cs="Times New Roman"/>
          <w:sz w:val="28"/>
          <w:szCs w:val="28"/>
          <w:lang w:eastAsia="ru-RU"/>
        </w:rPr>
        <w:t>проекта в</w:t>
      </w:r>
      <w:r w:rsidR="002E2974" w:rsidRPr="00DC1571">
        <w:rPr>
          <w:rFonts w:ascii="Times New Roman" w:eastAsia="Times New Roman" w:hAnsi="Times New Roman" w:cs="Times New Roman"/>
          <w:sz w:val="28"/>
          <w:szCs w:val="28"/>
          <w:lang w:eastAsia="ru-RU"/>
        </w:rPr>
        <w:t xml:space="preserve"> 2025 году не </w:t>
      </w:r>
      <w:r w:rsidR="005C4CB0" w:rsidRPr="00DC1571">
        <w:rPr>
          <w:rFonts w:ascii="Times New Roman" w:eastAsia="Times New Roman" w:hAnsi="Times New Roman" w:cs="Times New Roman"/>
          <w:sz w:val="28"/>
          <w:szCs w:val="28"/>
          <w:lang w:eastAsia="ru-RU"/>
        </w:rPr>
        <w:t xml:space="preserve">предусмотрено и соглашения не заключались. </w:t>
      </w:r>
    </w:p>
    <w:p w14:paraId="49C88C42" w14:textId="77777777" w:rsidR="00303668" w:rsidRDefault="00303668" w:rsidP="00303668">
      <w:pPr>
        <w:spacing w:after="0" w:line="240" w:lineRule="auto"/>
        <w:rPr>
          <w:rFonts w:ascii="Times New Roman" w:eastAsia="Times New Roman" w:hAnsi="Times New Roman" w:cs="Times New Roman"/>
          <w:b/>
          <w:sz w:val="28"/>
          <w:szCs w:val="28"/>
          <w:lang w:eastAsia="ru-RU"/>
        </w:rPr>
      </w:pPr>
    </w:p>
    <w:p w14:paraId="2CA68039" w14:textId="2A062BBC" w:rsidR="005C4CB0" w:rsidRPr="00DC1571" w:rsidRDefault="005C4CB0" w:rsidP="002E2974">
      <w:pPr>
        <w:spacing w:after="0" w:line="240" w:lineRule="auto"/>
        <w:ind w:firstLine="709"/>
        <w:jc w:val="center"/>
        <w:rPr>
          <w:rFonts w:ascii="Times New Roman" w:eastAsia="Times New Roman" w:hAnsi="Times New Roman" w:cs="Times New Roman"/>
          <w:b/>
          <w:sz w:val="28"/>
          <w:szCs w:val="28"/>
          <w:lang w:eastAsia="ru-RU"/>
        </w:rPr>
      </w:pPr>
      <w:r w:rsidRPr="00DC1571">
        <w:rPr>
          <w:rFonts w:ascii="Times New Roman" w:eastAsia="Times New Roman" w:hAnsi="Times New Roman" w:cs="Times New Roman"/>
          <w:b/>
          <w:sz w:val="28"/>
          <w:szCs w:val="28"/>
          <w:lang w:eastAsia="ru-RU"/>
        </w:rPr>
        <w:t>Национальный проект «Молодежь и дети»</w:t>
      </w:r>
    </w:p>
    <w:p w14:paraId="0A91E7C6" w14:textId="77777777" w:rsidR="005C4CB0" w:rsidRPr="00DC1571" w:rsidRDefault="005C4CB0" w:rsidP="002E2974">
      <w:pPr>
        <w:spacing w:after="0" w:line="240" w:lineRule="auto"/>
        <w:ind w:firstLine="709"/>
        <w:jc w:val="both"/>
        <w:rPr>
          <w:rFonts w:ascii="Times New Roman" w:eastAsia="Times New Roman" w:hAnsi="Times New Roman" w:cs="Times New Roman"/>
          <w:b/>
          <w:sz w:val="28"/>
          <w:szCs w:val="28"/>
          <w:lang w:eastAsia="ru-RU"/>
        </w:rPr>
      </w:pPr>
    </w:p>
    <w:p w14:paraId="1A753AF9" w14:textId="77777777"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В рамках национального проекта «Молодежь и дети» в Республике Ингушетия реализуются 5 региональных проектов:</w:t>
      </w:r>
    </w:p>
    <w:p w14:paraId="1E642419" w14:textId="77777777" w:rsidR="005C4CB0" w:rsidRPr="00DC1571" w:rsidRDefault="005C4CB0" w:rsidP="002E2974">
      <w:pPr>
        <w:numPr>
          <w:ilvl w:val="0"/>
          <w:numId w:val="6"/>
        </w:numPr>
        <w:spacing w:after="0" w:line="240" w:lineRule="auto"/>
        <w:contextualSpacing/>
        <w:rPr>
          <w:rFonts w:ascii="Times New Roman" w:eastAsia="Calibri" w:hAnsi="Times New Roman" w:cs="Times New Roman"/>
          <w:b/>
          <w:i/>
          <w:iCs/>
          <w:sz w:val="28"/>
          <w:szCs w:val="28"/>
        </w:rPr>
      </w:pPr>
      <w:r w:rsidRPr="00DC1571">
        <w:rPr>
          <w:rFonts w:ascii="Times New Roman" w:eastAsia="Calibri" w:hAnsi="Times New Roman" w:cs="Times New Roman"/>
          <w:b/>
          <w:i/>
          <w:iCs/>
          <w:sz w:val="28"/>
          <w:szCs w:val="28"/>
        </w:rPr>
        <w:t>Региональный проект «</w:t>
      </w:r>
      <w:bookmarkStart w:id="9" w:name="_Hlk211001358"/>
      <w:r w:rsidRPr="00DC1571">
        <w:rPr>
          <w:rFonts w:ascii="Times New Roman" w:eastAsia="Calibri" w:hAnsi="Times New Roman" w:cs="Times New Roman"/>
          <w:b/>
          <w:i/>
          <w:iCs/>
          <w:sz w:val="28"/>
          <w:szCs w:val="28"/>
        </w:rPr>
        <w:t>Все лучшее детям</w:t>
      </w:r>
      <w:bookmarkEnd w:id="9"/>
      <w:r w:rsidRPr="00DC1571">
        <w:rPr>
          <w:rFonts w:ascii="Times New Roman" w:eastAsia="Calibri" w:hAnsi="Times New Roman" w:cs="Times New Roman"/>
          <w:b/>
          <w:i/>
          <w:iCs/>
          <w:sz w:val="28"/>
          <w:szCs w:val="28"/>
        </w:rPr>
        <w:t>».</w:t>
      </w:r>
    </w:p>
    <w:p w14:paraId="02C98B0F" w14:textId="76376CDC" w:rsidR="005C4CB0" w:rsidRPr="00DC1571" w:rsidRDefault="00303668" w:rsidP="002E2974">
      <w:pPr>
        <w:spacing w:after="0" w:line="240" w:lineRule="auto"/>
        <w:ind w:firstLine="709"/>
        <w:jc w:val="both"/>
        <w:rPr>
          <w:rFonts w:ascii="Times New Roman" w:eastAsia="Times New Roman" w:hAnsi="Times New Roman" w:cs="Times New Roman"/>
          <w:sz w:val="28"/>
          <w:szCs w:val="28"/>
          <w:lang w:eastAsia="ru-RU"/>
        </w:rPr>
      </w:pPr>
      <w:r w:rsidRPr="00303668">
        <w:rPr>
          <w:rFonts w:ascii="Times New Roman" w:eastAsia="Times New Roman" w:hAnsi="Times New Roman" w:cs="Times New Roman"/>
          <w:sz w:val="28"/>
          <w:szCs w:val="28"/>
          <w:lang w:eastAsia="ru-RU"/>
        </w:rPr>
        <w:t xml:space="preserve">Общий объем бюджетных средств, предусмотренный для реализации проекта в 2025 году, составляет </w:t>
      </w:r>
      <w:r w:rsidR="005C4CB0" w:rsidRPr="00DC1571">
        <w:rPr>
          <w:rFonts w:ascii="Times New Roman" w:eastAsia="Times New Roman" w:hAnsi="Times New Roman" w:cs="Times New Roman"/>
          <w:sz w:val="28"/>
          <w:szCs w:val="28"/>
          <w:lang w:eastAsia="ru-RU"/>
        </w:rPr>
        <w:t>479</w:t>
      </w:r>
      <w:r>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425,5 тыс. руб. (из федерального бюджета – 456</w:t>
      </w:r>
      <w:r>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963,1 тыс. руб., из республиканского бюджета – 22</w:t>
      </w:r>
      <w:r>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462,4 тыс. руб.).</w:t>
      </w:r>
    </w:p>
    <w:p w14:paraId="08E865DD" w14:textId="60838409"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Министерством просвещения Российской Федерации </w:t>
      </w:r>
      <w:r w:rsidR="00303668">
        <w:rPr>
          <w:rFonts w:ascii="Times New Roman" w:eastAsia="Times New Roman" w:hAnsi="Times New Roman" w:cs="Times New Roman"/>
          <w:sz w:val="28"/>
          <w:szCs w:val="28"/>
          <w:lang w:eastAsia="ru-RU"/>
        </w:rPr>
        <w:t>и</w:t>
      </w:r>
      <w:r w:rsidRPr="00DC1571">
        <w:rPr>
          <w:rFonts w:ascii="Times New Roman" w:eastAsia="Times New Roman" w:hAnsi="Times New Roman" w:cs="Times New Roman"/>
          <w:sz w:val="28"/>
          <w:szCs w:val="28"/>
          <w:lang w:eastAsia="ru-RU"/>
        </w:rPr>
        <w:t xml:space="preserve"> Правительством Республики Ингушетия заключены </w:t>
      </w:r>
      <w:r w:rsidR="00303668">
        <w:rPr>
          <w:rFonts w:ascii="Times New Roman" w:eastAsia="Times New Roman" w:hAnsi="Times New Roman" w:cs="Times New Roman"/>
          <w:sz w:val="28"/>
          <w:szCs w:val="28"/>
          <w:lang w:eastAsia="ru-RU"/>
        </w:rPr>
        <w:t xml:space="preserve">следующие </w:t>
      </w:r>
      <w:r w:rsidRPr="00DC1571">
        <w:rPr>
          <w:rFonts w:ascii="Times New Roman" w:eastAsia="Times New Roman" w:hAnsi="Times New Roman" w:cs="Times New Roman"/>
          <w:sz w:val="28"/>
          <w:szCs w:val="28"/>
          <w:lang w:eastAsia="ru-RU"/>
        </w:rPr>
        <w:t>соглашения:</w:t>
      </w:r>
    </w:p>
    <w:p w14:paraId="56989798" w14:textId="0E32B75E" w:rsidR="005C4CB0" w:rsidRDefault="00303668" w:rsidP="002E29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Соглашение</w:t>
      </w:r>
      <w:r w:rsidR="005C4CB0" w:rsidRPr="00DC1571">
        <w:rPr>
          <w:rFonts w:ascii="Times New Roman" w:eastAsia="Times New Roman" w:hAnsi="Times New Roman" w:cs="Times New Roman"/>
          <w:sz w:val="28"/>
          <w:szCs w:val="28"/>
          <w:lang w:eastAsia="ru-RU"/>
        </w:rPr>
        <w:t xml:space="preserve"> от 26.12.2025 №</w:t>
      </w:r>
      <w:r>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073-09-2025-260/4 о предоставлении субсидии из федерального бюджета в 2025 - 2027 годах бюджету Республики Ингушетия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реализации государственной программы Российской Федерации «Развитие образования» на сумму 441</w:t>
      </w:r>
      <w:r>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704,6 тыс. руб. (из федерального бюджета – 419</w:t>
      </w:r>
      <w:r>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619,4  тыс. руб., из республиканского бюджета – 22</w:t>
      </w:r>
      <w:r>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 xml:space="preserve">085,2 тыс. руб.) на капитальный ремонт и </w:t>
      </w:r>
      <w:r w:rsidR="005C4CB0" w:rsidRPr="00DC1571">
        <w:rPr>
          <w:rFonts w:ascii="Times New Roman" w:eastAsia="Times New Roman" w:hAnsi="Times New Roman" w:cs="Times New Roman"/>
          <w:sz w:val="28"/>
          <w:szCs w:val="28"/>
          <w:lang w:eastAsia="ru-RU"/>
        </w:rPr>
        <w:lastRenderedPageBreak/>
        <w:t xml:space="preserve">оборудование зданий общеобразовательных организаций (ГБОУ «СОШ № 9, </w:t>
      </w:r>
      <w:proofErr w:type="spellStart"/>
      <w:r w:rsidR="005C4CB0" w:rsidRPr="00DC1571">
        <w:rPr>
          <w:rFonts w:ascii="Times New Roman" w:eastAsia="Times New Roman" w:hAnsi="Times New Roman" w:cs="Times New Roman"/>
          <w:sz w:val="28"/>
          <w:szCs w:val="28"/>
          <w:lang w:eastAsia="ru-RU"/>
        </w:rPr>
        <w:t>г.Назрань</w:t>
      </w:r>
      <w:proofErr w:type="spellEnd"/>
      <w:r w:rsidR="005C4CB0" w:rsidRPr="00DC1571">
        <w:rPr>
          <w:rFonts w:ascii="Times New Roman" w:eastAsia="Times New Roman" w:hAnsi="Times New Roman" w:cs="Times New Roman"/>
          <w:sz w:val="28"/>
          <w:szCs w:val="28"/>
          <w:lang w:eastAsia="ru-RU"/>
        </w:rPr>
        <w:t xml:space="preserve">», ГБОУ «СОШ № 3 </w:t>
      </w:r>
      <w:proofErr w:type="spellStart"/>
      <w:r w:rsidR="005C4CB0" w:rsidRPr="00DC1571">
        <w:rPr>
          <w:rFonts w:ascii="Times New Roman" w:eastAsia="Times New Roman" w:hAnsi="Times New Roman" w:cs="Times New Roman"/>
          <w:sz w:val="28"/>
          <w:szCs w:val="28"/>
          <w:lang w:eastAsia="ru-RU"/>
        </w:rPr>
        <w:t>с.п</w:t>
      </w:r>
      <w:proofErr w:type="spellEnd"/>
      <w:r w:rsidR="005C4CB0" w:rsidRPr="00DC1571">
        <w:rPr>
          <w:rFonts w:ascii="Times New Roman" w:eastAsia="Times New Roman" w:hAnsi="Times New Roman" w:cs="Times New Roman"/>
          <w:sz w:val="28"/>
          <w:szCs w:val="28"/>
          <w:lang w:eastAsia="ru-RU"/>
        </w:rPr>
        <w:t xml:space="preserve">. </w:t>
      </w:r>
      <w:proofErr w:type="spellStart"/>
      <w:r w:rsidR="005C4CB0" w:rsidRPr="00DC1571">
        <w:rPr>
          <w:rFonts w:ascii="Times New Roman" w:eastAsia="Times New Roman" w:hAnsi="Times New Roman" w:cs="Times New Roman"/>
          <w:sz w:val="28"/>
          <w:szCs w:val="28"/>
          <w:lang w:eastAsia="ru-RU"/>
        </w:rPr>
        <w:t>Яндаре</w:t>
      </w:r>
      <w:proofErr w:type="spellEnd"/>
      <w:r w:rsidR="005C4CB0" w:rsidRPr="00DC1571">
        <w:rPr>
          <w:rFonts w:ascii="Times New Roman" w:eastAsia="Times New Roman" w:hAnsi="Times New Roman" w:cs="Times New Roman"/>
          <w:sz w:val="28"/>
          <w:szCs w:val="28"/>
          <w:lang w:eastAsia="ru-RU"/>
        </w:rPr>
        <w:t xml:space="preserve"> имени И.А. </w:t>
      </w:r>
      <w:proofErr w:type="spellStart"/>
      <w:r w:rsidR="005C4CB0" w:rsidRPr="00DC1571">
        <w:rPr>
          <w:rFonts w:ascii="Times New Roman" w:eastAsia="Times New Roman" w:hAnsi="Times New Roman" w:cs="Times New Roman"/>
          <w:sz w:val="28"/>
          <w:szCs w:val="28"/>
          <w:lang w:eastAsia="ru-RU"/>
        </w:rPr>
        <w:t>Барханоева</w:t>
      </w:r>
      <w:proofErr w:type="spellEnd"/>
      <w:r w:rsidR="005C4CB0" w:rsidRPr="00DC1571">
        <w:rPr>
          <w:rFonts w:ascii="Times New Roman" w:eastAsia="Times New Roman" w:hAnsi="Times New Roman" w:cs="Times New Roman"/>
          <w:sz w:val="28"/>
          <w:szCs w:val="28"/>
          <w:lang w:eastAsia="ru-RU"/>
        </w:rPr>
        <w:t xml:space="preserve">», ГБОУ «СОШ </w:t>
      </w:r>
      <w:proofErr w:type="spellStart"/>
      <w:r w:rsidR="005C4CB0" w:rsidRPr="00DC1571">
        <w:rPr>
          <w:rFonts w:ascii="Times New Roman" w:eastAsia="Times New Roman" w:hAnsi="Times New Roman" w:cs="Times New Roman"/>
          <w:sz w:val="28"/>
          <w:szCs w:val="28"/>
          <w:lang w:eastAsia="ru-RU"/>
        </w:rPr>
        <w:t>с.п</w:t>
      </w:r>
      <w:proofErr w:type="spellEnd"/>
      <w:r w:rsidR="005C4CB0" w:rsidRPr="00DC1571">
        <w:rPr>
          <w:rFonts w:ascii="Times New Roman" w:eastAsia="Times New Roman" w:hAnsi="Times New Roman" w:cs="Times New Roman"/>
          <w:sz w:val="28"/>
          <w:szCs w:val="28"/>
          <w:lang w:eastAsia="ru-RU"/>
        </w:rPr>
        <w:t xml:space="preserve">. </w:t>
      </w:r>
      <w:proofErr w:type="spellStart"/>
      <w:r w:rsidR="005C4CB0" w:rsidRPr="00DC1571">
        <w:rPr>
          <w:rFonts w:ascii="Times New Roman" w:eastAsia="Times New Roman" w:hAnsi="Times New Roman" w:cs="Times New Roman"/>
          <w:sz w:val="28"/>
          <w:szCs w:val="28"/>
          <w:lang w:eastAsia="ru-RU"/>
        </w:rPr>
        <w:t>Аршты</w:t>
      </w:r>
      <w:proofErr w:type="spellEnd"/>
      <w:r w:rsidR="005C4CB0" w:rsidRPr="00DC1571">
        <w:rPr>
          <w:rFonts w:ascii="Times New Roman" w:eastAsia="Times New Roman" w:hAnsi="Times New Roman" w:cs="Times New Roman"/>
          <w:sz w:val="28"/>
          <w:szCs w:val="28"/>
          <w:lang w:eastAsia="ru-RU"/>
        </w:rPr>
        <w:t xml:space="preserve">», ГБОУ «СОШ-ДС № 2 </w:t>
      </w:r>
      <w:proofErr w:type="spellStart"/>
      <w:r w:rsidR="005C4CB0" w:rsidRPr="00DC1571">
        <w:rPr>
          <w:rFonts w:ascii="Times New Roman" w:eastAsia="Times New Roman" w:hAnsi="Times New Roman" w:cs="Times New Roman"/>
          <w:sz w:val="28"/>
          <w:szCs w:val="28"/>
          <w:lang w:eastAsia="ru-RU"/>
        </w:rPr>
        <w:t>с.п</w:t>
      </w:r>
      <w:proofErr w:type="spellEnd"/>
      <w:r w:rsidR="005C4CB0" w:rsidRPr="00DC1571">
        <w:rPr>
          <w:rFonts w:ascii="Times New Roman" w:eastAsia="Times New Roman" w:hAnsi="Times New Roman" w:cs="Times New Roman"/>
          <w:sz w:val="28"/>
          <w:szCs w:val="28"/>
          <w:lang w:eastAsia="ru-RU"/>
        </w:rPr>
        <w:t xml:space="preserve">. </w:t>
      </w:r>
      <w:proofErr w:type="spellStart"/>
      <w:r w:rsidR="005C4CB0" w:rsidRPr="00DC1571">
        <w:rPr>
          <w:rFonts w:ascii="Times New Roman" w:eastAsia="Times New Roman" w:hAnsi="Times New Roman" w:cs="Times New Roman"/>
          <w:sz w:val="28"/>
          <w:szCs w:val="28"/>
          <w:lang w:eastAsia="ru-RU"/>
        </w:rPr>
        <w:t>Долаково</w:t>
      </w:r>
      <w:proofErr w:type="spellEnd"/>
      <w:r w:rsidR="005C4CB0" w:rsidRPr="00DC1571">
        <w:rPr>
          <w:rFonts w:ascii="Times New Roman" w:eastAsia="Times New Roman" w:hAnsi="Times New Roman" w:cs="Times New Roman"/>
          <w:sz w:val="28"/>
          <w:szCs w:val="28"/>
          <w:lang w:eastAsia="ru-RU"/>
        </w:rPr>
        <w:t xml:space="preserve">», ГБОУ «СОШ № 2 </w:t>
      </w:r>
      <w:proofErr w:type="spellStart"/>
      <w:r w:rsidR="005C4CB0" w:rsidRPr="00DC1571">
        <w:rPr>
          <w:rFonts w:ascii="Times New Roman" w:eastAsia="Times New Roman" w:hAnsi="Times New Roman" w:cs="Times New Roman"/>
          <w:sz w:val="28"/>
          <w:szCs w:val="28"/>
          <w:lang w:eastAsia="ru-RU"/>
        </w:rPr>
        <w:t>с.п</w:t>
      </w:r>
      <w:proofErr w:type="spellEnd"/>
      <w:r w:rsidR="005C4CB0" w:rsidRPr="00DC1571">
        <w:rPr>
          <w:rFonts w:ascii="Times New Roman" w:eastAsia="Times New Roman" w:hAnsi="Times New Roman" w:cs="Times New Roman"/>
          <w:sz w:val="28"/>
          <w:szCs w:val="28"/>
          <w:lang w:eastAsia="ru-RU"/>
        </w:rPr>
        <w:t>. Троицкое», ГБОУ «СОШ-САД № 10 г. Назрань»).</w:t>
      </w:r>
    </w:p>
    <w:p w14:paraId="4AB151A9" w14:textId="0F1825E8" w:rsidR="00303668" w:rsidRPr="00DC1571" w:rsidRDefault="00303668" w:rsidP="00A002F4">
      <w:pPr>
        <w:spacing w:after="0" w:line="240" w:lineRule="auto"/>
        <w:ind w:firstLine="709"/>
        <w:jc w:val="both"/>
        <w:rPr>
          <w:rFonts w:ascii="Times New Roman" w:eastAsia="Times New Roman" w:hAnsi="Times New Roman" w:cs="Times New Roman"/>
          <w:sz w:val="28"/>
          <w:szCs w:val="28"/>
          <w:lang w:eastAsia="ru-RU"/>
        </w:rPr>
      </w:pPr>
      <w:r w:rsidRPr="00303668">
        <w:rPr>
          <w:rFonts w:ascii="Times New Roman" w:eastAsia="Times New Roman" w:hAnsi="Times New Roman" w:cs="Times New Roman"/>
          <w:sz w:val="28"/>
          <w:szCs w:val="28"/>
          <w:lang w:eastAsia="ru-RU"/>
        </w:rPr>
        <w:t>По состоянию на 1 января 2026 года по соглашению от 26.12.2025 № 073-09-2025-260/4 фактическое финансирование и кассовое исполнение составляют 441</w:t>
      </w:r>
      <w:r>
        <w:rPr>
          <w:rFonts w:ascii="Times New Roman" w:eastAsia="Times New Roman" w:hAnsi="Times New Roman" w:cs="Times New Roman"/>
          <w:sz w:val="28"/>
          <w:szCs w:val="28"/>
          <w:lang w:eastAsia="ru-RU"/>
        </w:rPr>
        <w:t> </w:t>
      </w:r>
      <w:r w:rsidRPr="00303668">
        <w:rPr>
          <w:rFonts w:ascii="Times New Roman" w:eastAsia="Times New Roman" w:hAnsi="Times New Roman" w:cs="Times New Roman"/>
          <w:sz w:val="28"/>
          <w:szCs w:val="28"/>
          <w:lang w:eastAsia="ru-RU"/>
        </w:rPr>
        <w:t xml:space="preserve">704,6 тыс. руб. </w:t>
      </w:r>
      <w:r>
        <w:rPr>
          <w:rFonts w:ascii="Times New Roman" w:eastAsia="Times New Roman" w:hAnsi="Times New Roman" w:cs="Times New Roman"/>
          <w:sz w:val="28"/>
          <w:szCs w:val="28"/>
          <w:lang w:eastAsia="ru-RU"/>
        </w:rPr>
        <w:t>(</w:t>
      </w:r>
      <w:r w:rsidRPr="00303668">
        <w:rPr>
          <w:rFonts w:ascii="Times New Roman" w:eastAsia="Times New Roman" w:hAnsi="Times New Roman" w:cs="Times New Roman"/>
          <w:sz w:val="28"/>
          <w:szCs w:val="28"/>
          <w:lang w:eastAsia="ru-RU"/>
        </w:rPr>
        <w:t>из федерального бюджета – 419</w:t>
      </w:r>
      <w:r>
        <w:rPr>
          <w:rFonts w:ascii="Times New Roman" w:eastAsia="Times New Roman" w:hAnsi="Times New Roman" w:cs="Times New Roman"/>
          <w:sz w:val="28"/>
          <w:szCs w:val="28"/>
          <w:lang w:eastAsia="ru-RU"/>
        </w:rPr>
        <w:t> </w:t>
      </w:r>
      <w:r w:rsidRPr="00303668">
        <w:rPr>
          <w:rFonts w:ascii="Times New Roman" w:eastAsia="Times New Roman" w:hAnsi="Times New Roman" w:cs="Times New Roman"/>
          <w:sz w:val="28"/>
          <w:szCs w:val="28"/>
          <w:lang w:eastAsia="ru-RU"/>
        </w:rPr>
        <w:t>619,4 тыс. руб., из республиканского бюджета – 22</w:t>
      </w:r>
      <w:r>
        <w:rPr>
          <w:rFonts w:ascii="Times New Roman" w:eastAsia="Times New Roman" w:hAnsi="Times New Roman" w:cs="Times New Roman"/>
          <w:sz w:val="28"/>
          <w:szCs w:val="28"/>
          <w:lang w:eastAsia="ru-RU"/>
        </w:rPr>
        <w:t> </w:t>
      </w:r>
      <w:r w:rsidRPr="00303668">
        <w:rPr>
          <w:rFonts w:ascii="Times New Roman" w:eastAsia="Times New Roman" w:hAnsi="Times New Roman" w:cs="Times New Roman"/>
          <w:sz w:val="28"/>
          <w:szCs w:val="28"/>
          <w:lang w:eastAsia="ru-RU"/>
        </w:rPr>
        <w:t>085,2 тыс. руб.</w:t>
      </w:r>
      <w:r>
        <w:rPr>
          <w:rFonts w:ascii="Times New Roman" w:eastAsia="Times New Roman" w:hAnsi="Times New Roman" w:cs="Times New Roman"/>
          <w:sz w:val="28"/>
          <w:szCs w:val="28"/>
          <w:lang w:eastAsia="ru-RU"/>
        </w:rPr>
        <w:t xml:space="preserve">) или </w:t>
      </w:r>
      <w:r w:rsidRPr="00303668">
        <w:rPr>
          <w:rFonts w:ascii="Times New Roman" w:eastAsia="Times New Roman" w:hAnsi="Times New Roman" w:cs="Times New Roman"/>
          <w:sz w:val="28"/>
          <w:szCs w:val="28"/>
          <w:lang w:eastAsia="ru-RU"/>
        </w:rPr>
        <w:t>100,0 % от предусмотренных бюджетных ассигнований</w:t>
      </w:r>
      <w:r>
        <w:rPr>
          <w:rFonts w:ascii="Times New Roman" w:eastAsia="Times New Roman" w:hAnsi="Times New Roman" w:cs="Times New Roman"/>
          <w:sz w:val="28"/>
          <w:szCs w:val="28"/>
          <w:lang w:eastAsia="ru-RU"/>
        </w:rPr>
        <w:t>.</w:t>
      </w:r>
      <w:r w:rsidR="00A002F4">
        <w:rPr>
          <w:rFonts w:ascii="Times New Roman" w:eastAsia="Times New Roman" w:hAnsi="Times New Roman" w:cs="Times New Roman"/>
          <w:sz w:val="28"/>
          <w:szCs w:val="28"/>
          <w:lang w:eastAsia="ru-RU"/>
        </w:rPr>
        <w:t xml:space="preserve"> </w:t>
      </w:r>
      <w:r w:rsidRPr="00303668">
        <w:rPr>
          <w:rFonts w:ascii="Times New Roman" w:eastAsia="Times New Roman" w:hAnsi="Times New Roman" w:cs="Times New Roman"/>
          <w:sz w:val="28"/>
          <w:szCs w:val="28"/>
          <w:lang w:eastAsia="ru-RU"/>
        </w:rPr>
        <w:t>Мероприятия по данному Соглашению исполнены в полном объеме.</w:t>
      </w:r>
    </w:p>
    <w:p w14:paraId="36FC778E" w14:textId="2F42CE88" w:rsidR="005C4CB0" w:rsidRPr="00DC1571" w:rsidRDefault="00303668" w:rsidP="002E29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Соглашение</w:t>
      </w:r>
      <w:r w:rsidR="005C4CB0" w:rsidRPr="00DC1571">
        <w:rPr>
          <w:rFonts w:ascii="Times New Roman" w:eastAsia="Times New Roman" w:hAnsi="Times New Roman" w:cs="Times New Roman"/>
          <w:sz w:val="28"/>
          <w:szCs w:val="28"/>
          <w:lang w:eastAsia="ru-RU"/>
        </w:rPr>
        <w:t xml:space="preserve"> от 23.12.2024 №</w:t>
      </w:r>
      <w:r>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 xml:space="preserve">073-09-2025-834  о предоставлении субсидии из федерального бюджета в 2025 - 2027 годах бюджету Республики Ингушетия в целях </w:t>
      </w:r>
      <w:proofErr w:type="spellStart"/>
      <w:r w:rsidR="005C4CB0" w:rsidRPr="00DC1571">
        <w:rPr>
          <w:rFonts w:ascii="Times New Roman" w:eastAsia="Times New Roman" w:hAnsi="Times New Roman" w:cs="Times New Roman"/>
          <w:sz w:val="28"/>
          <w:szCs w:val="28"/>
          <w:lang w:eastAsia="ru-RU"/>
        </w:rPr>
        <w:t>софинансирования</w:t>
      </w:r>
      <w:proofErr w:type="spellEnd"/>
      <w:r w:rsidR="005C4CB0" w:rsidRPr="00DC1571">
        <w:rPr>
          <w:rFonts w:ascii="Times New Roman" w:eastAsia="Times New Roman" w:hAnsi="Times New Roman" w:cs="Times New Roman"/>
          <w:sz w:val="28"/>
          <w:szCs w:val="28"/>
          <w:lang w:eastAsia="ru-RU"/>
        </w:rPr>
        <w:t xml:space="preserve"> расходных обязательств, возникающих при реализации региональных проектов, предусматривающих мероприятия по оснащению общеобразовательных организаций недостающими средствами обучения и воспитания в соответствии с основным перечнем средств обучения и воспитания, соответствующих современным условиям обучения, необходимых при оснащении общеобразовательных организаций, в рамках реализации государственной программы Российской Федерации «Развитие образования»  на сумму 37</w:t>
      </w:r>
      <w:r>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720,9  тыс. руб. (из федерального бюджета –  37</w:t>
      </w:r>
      <w:r>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 xml:space="preserve">343,7  тыс. руб., из республиканского бюджета – 377,2 тыс. руб.) на оснащение средствами обучения и воспитания для реализации ученых предметов общеобразовательных организаций. </w:t>
      </w:r>
    </w:p>
    <w:p w14:paraId="2BFC6CCF" w14:textId="2C72E217" w:rsidR="005C4CB0" w:rsidRPr="00DC1571" w:rsidRDefault="00303668" w:rsidP="00A002F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C4CB0" w:rsidRPr="00DC1571">
        <w:rPr>
          <w:rFonts w:ascii="Times New Roman" w:eastAsia="Times New Roman" w:hAnsi="Times New Roman" w:cs="Times New Roman"/>
          <w:sz w:val="28"/>
          <w:szCs w:val="28"/>
          <w:lang w:eastAsia="ru-RU"/>
        </w:rPr>
        <w:t xml:space="preserve">о состоянию на </w:t>
      </w:r>
      <w:r>
        <w:rPr>
          <w:rFonts w:ascii="Times New Roman" w:eastAsia="Times New Roman" w:hAnsi="Times New Roman" w:cs="Times New Roman"/>
          <w:sz w:val="28"/>
          <w:szCs w:val="28"/>
          <w:lang w:eastAsia="ru-RU"/>
        </w:rPr>
        <w:t>1 января 2026 года</w:t>
      </w:r>
      <w:r w:rsidR="005C4CB0" w:rsidRPr="00DC1571">
        <w:rPr>
          <w:rFonts w:ascii="Times New Roman" w:eastAsia="Times New Roman" w:hAnsi="Times New Roman" w:cs="Times New Roman"/>
          <w:sz w:val="28"/>
          <w:szCs w:val="28"/>
          <w:lang w:eastAsia="ru-RU"/>
        </w:rPr>
        <w:t xml:space="preserve"> по соглашению от 23.12.2024 № 073-09-2025-834 фактическое финансирование и кассовое исполнение составляют 37</w:t>
      </w:r>
      <w:r>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 xml:space="preserve">720,9 тыс. руб. </w:t>
      </w:r>
      <w:r>
        <w:rPr>
          <w:rFonts w:ascii="Times New Roman" w:eastAsia="Times New Roman" w:hAnsi="Times New Roman" w:cs="Times New Roman"/>
          <w:sz w:val="28"/>
          <w:szCs w:val="28"/>
          <w:lang w:eastAsia="ru-RU"/>
        </w:rPr>
        <w:t>(</w:t>
      </w:r>
      <w:r w:rsidRPr="00DC1571">
        <w:rPr>
          <w:rFonts w:ascii="Times New Roman" w:eastAsia="Times New Roman" w:hAnsi="Times New Roman" w:cs="Times New Roman"/>
          <w:sz w:val="28"/>
          <w:szCs w:val="28"/>
          <w:lang w:eastAsia="ru-RU"/>
        </w:rPr>
        <w:t>из федерального бюджета – 37</w:t>
      </w:r>
      <w:r>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343,7 тыс. руб., из республиканского бюджета – 377,2 тыс. руб.</w:t>
      </w:r>
      <w:r>
        <w:rPr>
          <w:rFonts w:ascii="Times New Roman" w:eastAsia="Times New Roman" w:hAnsi="Times New Roman" w:cs="Times New Roman"/>
          <w:sz w:val="28"/>
          <w:szCs w:val="28"/>
          <w:lang w:eastAsia="ru-RU"/>
        </w:rPr>
        <w:t xml:space="preserve">) или </w:t>
      </w:r>
      <w:r w:rsidR="005C4CB0" w:rsidRPr="00DC1571">
        <w:rPr>
          <w:rFonts w:ascii="Times New Roman" w:eastAsia="Times New Roman" w:hAnsi="Times New Roman" w:cs="Times New Roman"/>
          <w:sz w:val="28"/>
          <w:szCs w:val="28"/>
          <w:lang w:eastAsia="ru-RU"/>
        </w:rPr>
        <w:t>100,0 % от предусмотренных бюджетных ассигнований)</w:t>
      </w:r>
      <w:r>
        <w:rPr>
          <w:rFonts w:ascii="Times New Roman" w:eastAsia="Times New Roman" w:hAnsi="Times New Roman" w:cs="Times New Roman"/>
          <w:sz w:val="28"/>
          <w:szCs w:val="28"/>
          <w:lang w:eastAsia="ru-RU"/>
        </w:rPr>
        <w:t>.</w:t>
      </w:r>
      <w:r w:rsidR="005C4CB0" w:rsidRPr="00DC1571">
        <w:rPr>
          <w:rFonts w:ascii="Times New Roman" w:eastAsia="Times New Roman" w:hAnsi="Times New Roman" w:cs="Times New Roman"/>
          <w:sz w:val="28"/>
          <w:szCs w:val="28"/>
          <w:lang w:eastAsia="ru-RU"/>
        </w:rPr>
        <w:t xml:space="preserve"> Мероприятия по данному Соглашению исполнены в полном объеме.</w:t>
      </w:r>
    </w:p>
    <w:p w14:paraId="0DE70B62" w14:textId="77777777" w:rsidR="005C4CB0" w:rsidRPr="00875614" w:rsidRDefault="005C4CB0"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Согласно паспорту регионального проекта, на 2025 год установлены </w:t>
      </w:r>
      <w:r w:rsidRPr="00875614">
        <w:rPr>
          <w:rFonts w:ascii="Times New Roman" w:eastAsia="Times New Roman" w:hAnsi="Times New Roman" w:cs="Times New Roman"/>
          <w:sz w:val="28"/>
          <w:szCs w:val="28"/>
          <w:lang w:eastAsia="ru-RU"/>
        </w:rPr>
        <w:t>следующие целевые показатели:</w:t>
      </w:r>
    </w:p>
    <w:p w14:paraId="73AC5B55" w14:textId="06C811EE" w:rsidR="005C4CB0" w:rsidRPr="00875614" w:rsidRDefault="005C4CB0" w:rsidP="00303668">
      <w:pPr>
        <w:pStyle w:val="a4"/>
        <w:numPr>
          <w:ilvl w:val="0"/>
          <w:numId w:val="25"/>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875614">
        <w:rPr>
          <w:rFonts w:ascii="Times New Roman" w:eastAsia="Times New Roman" w:hAnsi="Times New Roman" w:cs="Times New Roman"/>
          <w:sz w:val="28"/>
          <w:szCs w:val="28"/>
          <w:lang w:eastAsia="ru-RU"/>
        </w:rPr>
        <w:t>доля детей в возрасте от 5 до 18 лет, охваченных услугами дополнительного образования – 73,01</w:t>
      </w:r>
      <w:proofErr w:type="gramStart"/>
      <w:r w:rsidRPr="00875614">
        <w:rPr>
          <w:rFonts w:ascii="Times New Roman" w:eastAsia="Times New Roman" w:hAnsi="Times New Roman" w:cs="Times New Roman"/>
          <w:sz w:val="28"/>
          <w:szCs w:val="28"/>
          <w:lang w:eastAsia="ru-RU"/>
        </w:rPr>
        <w:t>%</w:t>
      </w:r>
      <w:r w:rsidR="00875614" w:rsidRPr="00875614">
        <w:rPr>
          <w:rFonts w:ascii="Times New Roman" w:eastAsia="Times New Roman" w:hAnsi="Times New Roman" w:cs="Times New Roman"/>
          <w:sz w:val="28"/>
          <w:szCs w:val="28"/>
          <w:lang w:eastAsia="ru-RU"/>
        </w:rPr>
        <w:t xml:space="preserve"> </w:t>
      </w:r>
      <w:bookmarkStart w:id="10" w:name="_Hlk219819299"/>
      <w:r w:rsidR="00875614" w:rsidRPr="00875614">
        <w:rPr>
          <w:rFonts w:ascii="Times New Roman" w:eastAsia="Times New Roman" w:hAnsi="Times New Roman" w:cs="Times New Roman"/>
          <w:sz w:val="28"/>
          <w:szCs w:val="28"/>
          <w:lang w:eastAsia="ru-RU"/>
        </w:rPr>
        <w:t xml:space="preserve"> </w:t>
      </w:r>
      <w:r w:rsidR="00A97A26">
        <w:rPr>
          <w:rFonts w:ascii="Times New Roman" w:eastAsia="Times New Roman" w:hAnsi="Times New Roman" w:cs="Times New Roman"/>
          <w:sz w:val="28"/>
          <w:szCs w:val="28"/>
          <w:lang w:eastAsia="ru-RU"/>
        </w:rPr>
        <w:t>(</w:t>
      </w:r>
      <w:proofErr w:type="gramEnd"/>
      <w:r w:rsidR="00875614" w:rsidRPr="00875614">
        <w:rPr>
          <w:rFonts w:ascii="Times New Roman" w:eastAsia="Times New Roman" w:hAnsi="Times New Roman" w:cs="Times New Roman"/>
          <w:sz w:val="28"/>
          <w:szCs w:val="28"/>
          <w:lang w:eastAsia="ru-RU"/>
        </w:rPr>
        <w:t>исполнение-</w:t>
      </w:r>
      <w:r w:rsidRPr="00875614">
        <w:rPr>
          <w:rFonts w:ascii="Times New Roman" w:eastAsia="Times New Roman" w:hAnsi="Times New Roman" w:cs="Times New Roman"/>
          <w:sz w:val="28"/>
          <w:szCs w:val="28"/>
          <w:lang w:eastAsia="ru-RU"/>
        </w:rPr>
        <w:t xml:space="preserve"> </w:t>
      </w:r>
      <w:bookmarkEnd w:id="10"/>
      <w:r w:rsidRPr="00875614">
        <w:rPr>
          <w:rFonts w:ascii="Times New Roman" w:eastAsia="Times New Roman" w:hAnsi="Times New Roman" w:cs="Times New Roman"/>
          <w:sz w:val="28"/>
          <w:szCs w:val="28"/>
          <w:lang w:eastAsia="ru-RU"/>
        </w:rPr>
        <w:t>73,18%</w:t>
      </w:r>
      <w:r w:rsidR="00875614" w:rsidRPr="00875614">
        <w:rPr>
          <w:rFonts w:ascii="Times New Roman" w:eastAsia="Times New Roman" w:hAnsi="Times New Roman" w:cs="Times New Roman"/>
          <w:sz w:val="28"/>
          <w:szCs w:val="28"/>
          <w:lang w:eastAsia="ru-RU"/>
        </w:rPr>
        <w:t>)</w:t>
      </w:r>
      <w:r w:rsidRPr="00875614">
        <w:rPr>
          <w:rFonts w:ascii="Times New Roman" w:eastAsia="Times New Roman" w:hAnsi="Times New Roman" w:cs="Times New Roman"/>
          <w:sz w:val="28"/>
          <w:szCs w:val="28"/>
          <w:lang w:eastAsia="ru-RU"/>
        </w:rPr>
        <w:t>;</w:t>
      </w:r>
    </w:p>
    <w:p w14:paraId="3638B694" w14:textId="6D55D8C3" w:rsidR="005C4CB0" w:rsidRPr="00875614" w:rsidRDefault="005C4CB0" w:rsidP="00303668">
      <w:pPr>
        <w:pStyle w:val="a4"/>
        <w:numPr>
          <w:ilvl w:val="0"/>
          <w:numId w:val="25"/>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875614">
        <w:rPr>
          <w:rFonts w:ascii="Times New Roman" w:eastAsia="Times New Roman" w:hAnsi="Times New Roman" w:cs="Times New Roman"/>
          <w:sz w:val="28"/>
          <w:szCs w:val="28"/>
          <w:lang w:eastAsia="ru-RU"/>
        </w:rPr>
        <w:t>доля детей и молодежи в возрасте от 7 до 35 лет, у которых выявлены выдающиеся способности и таланты – 0,17 %</w:t>
      </w:r>
      <w:r w:rsidR="00875614" w:rsidRPr="00875614">
        <w:rPr>
          <w:rFonts w:ascii="Times New Roman" w:eastAsia="Times New Roman" w:hAnsi="Times New Roman" w:cs="Times New Roman"/>
          <w:sz w:val="28"/>
          <w:szCs w:val="28"/>
          <w:lang w:eastAsia="ru-RU"/>
        </w:rPr>
        <w:t xml:space="preserve"> (исполнение</w:t>
      </w:r>
      <w:r w:rsidRPr="00875614">
        <w:rPr>
          <w:rFonts w:ascii="Times New Roman" w:eastAsia="Times New Roman" w:hAnsi="Times New Roman" w:cs="Times New Roman"/>
          <w:sz w:val="28"/>
          <w:szCs w:val="28"/>
          <w:lang w:eastAsia="ru-RU"/>
        </w:rPr>
        <w:t>– 0,18 %</w:t>
      </w:r>
      <w:r w:rsidR="00875614" w:rsidRPr="00875614">
        <w:rPr>
          <w:rFonts w:ascii="Times New Roman" w:eastAsia="Times New Roman" w:hAnsi="Times New Roman" w:cs="Times New Roman"/>
          <w:sz w:val="28"/>
          <w:szCs w:val="28"/>
          <w:lang w:eastAsia="ru-RU"/>
        </w:rPr>
        <w:t>)</w:t>
      </w:r>
      <w:r w:rsidRPr="00875614">
        <w:rPr>
          <w:rFonts w:ascii="Times New Roman" w:eastAsia="Times New Roman" w:hAnsi="Times New Roman" w:cs="Times New Roman"/>
          <w:sz w:val="28"/>
          <w:szCs w:val="28"/>
          <w:lang w:eastAsia="ru-RU"/>
        </w:rPr>
        <w:t xml:space="preserve">; </w:t>
      </w:r>
    </w:p>
    <w:p w14:paraId="38C1186B" w14:textId="16A397F1" w:rsidR="005C4CB0" w:rsidRPr="00875614" w:rsidRDefault="005C4CB0" w:rsidP="00303668">
      <w:pPr>
        <w:pStyle w:val="a4"/>
        <w:numPr>
          <w:ilvl w:val="0"/>
          <w:numId w:val="25"/>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875614">
        <w:rPr>
          <w:rFonts w:ascii="Times New Roman" w:eastAsia="Times New Roman" w:hAnsi="Times New Roman" w:cs="Times New Roman"/>
          <w:sz w:val="28"/>
          <w:szCs w:val="28"/>
          <w:lang w:eastAsia="ru-RU"/>
        </w:rPr>
        <w:t>реализация мероприятий по модернизации школьных систем образования предусматривающий капитальный ремонт и оборудование зданий общеобразовательных организаций – 43 объект</w:t>
      </w:r>
      <w:r w:rsidR="00875614" w:rsidRPr="00875614">
        <w:rPr>
          <w:rFonts w:ascii="Times New Roman" w:eastAsia="Times New Roman" w:hAnsi="Times New Roman" w:cs="Times New Roman"/>
          <w:sz w:val="28"/>
          <w:szCs w:val="28"/>
          <w:lang w:eastAsia="ru-RU"/>
        </w:rPr>
        <w:t>а (исполнение-</w:t>
      </w:r>
      <w:r w:rsidRPr="00875614">
        <w:rPr>
          <w:rFonts w:ascii="Times New Roman" w:eastAsia="Times New Roman" w:hAnsi="Times New Roman" w:cs="Times New Roman"/>
          <w:sz w:val="28"/>
          <w:szCs w:val="28"/>
          <w:lang w:eastAsia="ru-RU"/>
        </w:rPr>
        <w:t xml:space="preserve"> 43 объект</w:t>
      </w:r>
      <w:r w:rsidR="00875614" w:rsidRPr="00875614">
        <w:rPr>
          <w:rFonts w:ascii="Times New Roman" w:eastAsia="Times New Roman" w:hAnsi="Times New Roman" w:cs="Times New Roman"/>
          <w:sz w:val="28"/>
          <w:szCs w:val="28"/>
          <w:lang w:eastAsia="ru-RU"/>
        </w:rPr>
        <w:t>а</w:t>
      </w:r>
      <w:r w:rsidR="00A97A26">
        <w:rPr>
          <w:rFonts w:ascii="Times New Roman" w:eastAsia="Times New Roman" w:hAnsi="Times New Roman" w:cs="Times New Roman"/>
          <w:sz w:val="28"/>
          <w:szCs w:val="28"/>
          <w:lang w:eastAsia="ru-RU"/>
        </w:rPr>
        <w:t>)</w:t>
      </w:r>
      <w:r w:rsidRPr="00875614">
        <w:rPr>
          <w:rFonts w:ascii="Times New Roman" w:eastAsia="Times New Roman" w:hAnsi="Times New Roman" w:cs="Times New Roman"/>
          <w:sz w:val="28"/>
          <w:szCs w:val="28"/>
          <w:lang w:eastAsia="ru-RU"/>
        </w:rPr>
        <w:t>;</w:t>
      </w:r>
    </w:p>
    <w:p w14:paraId="62D293BD" w14:textId="1D08B9F7" w:rsidR="005C4CB0" w:rsidRPr="00875614" w:rsidRDefault="005C4CB0" w:rsidP="00303668">
      <w:pPr>
        <w:pStyle w:val="a4"/>
        <w:numPr>
          <w:ilvl w:val="0"/>
          <w:numId w:val="25"/>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875614">
        <w:rPr>
          <w:rFonts w:ascii="Times New Roman" w:eastAsia="Times New Roman" w:hAnsi="Times New Roman" w:cs="Times New Roman"/>
          <w:sz w:val="28"/>
          <w:szCs w:val="28"/>
          <w:lang w:eastAsia="ru-RU"/>
        </w:rPr>
        <w:t>оснащение общеобразовательных организаций средствами обучения и воспитания в соответствии с основным перечнем средств обучения и воспитания, для реализации учебных предметов – 147 объектов</w:t>
      </w:r>
      <w:r w:rsidR="00875614" w:rsidRPr="00875614">
        <w:rPr>
          <w:rFonts w:ascii="Times New Roman" w:eastAsia="Times New Roman" w:hAnsi="Times New Roman" w:cs="Times New Roman"/>
          <w:sz w:val="28"/>
          <w:szCs w:val="28"/>
          <w:lang w:eastAsia="ru-RU"/>
        </w:rPr>
        <w:t xml:space="preserve"> (исполнение- </w:t>
      </w:r>
      <w:r w:rsidRPr="00875614">
        <w:rPr>
          <w:rFonts w:ascii="Times New Roman" w:eastAsia="Times New Roman" w:hAnsi="Times New Roman" w:cs="Times New Roman"/>
          <w:sz w:val="28"/>
          <w:szCs w:val="28"/>
          <w:lang w:eastAsia="ru-RU"/>
        </w:rPr>
        <w:t>147 объектов</w:t>
      </w:r>
      <w:r w:rsidR="00875614" w:rsidRPr="00875614">
        <w:rPr>
          <w:rFonts w:ascii="Times New Roman" w:eastAsia="Times New Roman" w:hAnsi="Times New Roman" w:cs="Times New Roman"/>
          <w:sz w:val="28"/>
          <w:szCs w:val="28"/>
          <w:lang w:eastAsia="ru-RU"/>
        </w:rPr>
        <w:t>)</w:t>
      </w:r>
      <w:r w:rsidRPr="00875614">
        <w:rPr>
          <w:rFonts w:ascii="Times New Roman" w:eastAsia="Times New Roman" w:hAnsi="Times New Roman" w:cs="Times New Roman"/>
          <w:sz w:val="28"/>
          <w:szCs w:val="28"/>
          <w:lang w:eastAsia="ru-RU"/>
        </w:rPr>
        <w:t>.</w:t>
      </w:r>
    </w:p>
    <w:p w14:paraId="437AB5D1" w14:textId="1A6829F0" w:rsidR="005C4CB0" w:rsidRPr="00DC1571" w:rsidRDefault="00875614" w:rsidP="00875614">
      <w:pPr>
        <w:spacing w:after="0" w:line="240" w:lineRule="auto"/>
        <w:ind w:left="708" w:firstLine="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1 января 2026 года установленные п</w:t>
      </w:r>
      <w:r w:rsidR="005C4CB0" w:rsidRPr="00DC1571">
        <w:rPr>
          <w:rFonts w:ascii="Times New Roman" w:eastAsia="Times New Roman" w:hAnsi="Times New Roman" w:cs="Times New Roman"/>
          <w:sz w:val="28"/>
          <w:szCs w:val="28"/>
          <w:lang w:eastAsia="ru-RU"/>
        </w:rPr>
        <w:t>лановые показатели достигнуты</w:t>
      </w:r>
      <w:r>
        <w:rPr>
          <w:rFonts w:ascii="Times New Roman" w:eastAsia="Times New Roman" w:hAnsi="Times New Roman" w:cs="Times New Roman"/>
          <w:sz w:val="28"/>
          <w:szCs w:val="28"/>
          <w:lang w:eastAsia="ru-RU"/>
        </w:rPr>
        <w:t>.</w:t>
      </w:r>
      <w:r w:rsidR="005C4CB0" w:rsidRPr="00DC15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005C4CB0" w:rsidRPr="00DC1571">
        <w:rPr>
          <w:rFonts w:ascii="Times New Roman" w:eastAsia="Times New Roman" w:hAnsi="Times New Roman" w:cs="Times New Roman"/>
          <w:sz w:val="28"/>
          <w:szCs w:val="28"/>
          <w:lang w:eastAsia="ru-RU"/>
        </w:rPr>
        <w:t>егиональный проект за 2025 год исполнен</w:t>
      </w:r>
      <w:r>
        <w:rPr>
          <w:rFonts w:ascii="Times New Roman" w:eastAsia="Times New Roman" w:hAnsi="Times New Roman" w:cs="Times New Roman"/>
          <w:sz w:val="28"/>
          <w:szCs w:val="28"/>
          <w:lang w:eastAsia="ru-RU"/>
        </w:rPr>
        <w:t xml:space="preserve"> в полном объеме</w:t>
      </w:r>
      <w:r w:rsidR="005C4CB0" w:rsidRPr="00DC1571">
        <w:rPr>
          <w:rFonts w:ascii="Times New Roman" w:eastAsia="Times New Roman" w:hAnsi="Times New Roman" w:cs="Times New Roman"/>
          <w:sz w:val="28"/>
          <w:szCs w:val="28"/>
          <w:lang w:eastAsia="ru-RU"/>
        </w:rPr>
        <w:t>.</w:t>
      </w:r>
    </w:p>
    <w:p w14:paraId="559DEBF1" w14:textId="77777777" w:rsidR="005C4CB0" w:rsidRPr="00DC1571" w:rsidRDefault="005C4CB0" w:rsidP="002E2974">
      <w:pPr>
        <w:numPr>
          <w:ilvl w:val="0"/>
          <w:numId w:val="6"/>
        </w:numPr>
        <w:tabs>
          <w:tab w:val="left" w:pos="0"/>
        </w:tabs>
        <w:spacing w:after="0" w:line="240" w:lineRule="auto"/>
        <w:contextualSpacing/>
        <w:rPr>
          <w:rFonts w:ascii="Times New Roman" w:eastAsia="Calibri" w:hAnsi="Times New Roman" w:cs="Times New Roman"/>
          <w:b/>
          <w:i/>
          <w:sz w:val="28"/>
          <w:szCs w:val="28"/>
        </w:rPr>
      </w:pPr>
      <w:r w:rsidRPr="00DC1571">
        <w:rPr>
          <w:rFonts w:ascii="Times New Roman" w:eastAsia="Calibri" w:hAnsi="Times New Roman" w:cs="Times New Roman"/>
          <w:b/>
          <w:i/>
          <w:sz w:val="28"/>
          <w:szCs w:val="28"/>
        </w:rPr>
        <w:t>Региональный проект «Педагоги и наставники».</w:t>
      </w:r>
    </w:p>
    <w:p w14:paraId="26714E4D" w14:textId="2E4A2E45" w:rsidR="005C4CB0" w:rsidRPr="00DC1571" w:rsidRDefault="00875614" w:rsidP="002E29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875614">
        <w:rPr>
          <w:rFonts w:ascii="Times New Roman" w:eastAsia="Times New Roman" w:hAnsi="Times New Roman" w:cs="Times New Roman"/>
          <w:sz w:val="28"/>
          <w:szCs w:val="28"/>
          <w:lang w:eastAsia="ru-RU"/>
        </w:rPr>
        <w:t xml:space="preserve">бщий объем </w:t>
      </w:r>
      <w:r>
        <w:rPr>
          <w:rFonts w:ascii="Times New Roman" w:eastAsia="Times New Roman" w:hAnsi="Times New Roman" w:cs="Times New Roman"/>
          <w:sz w:val="28"/>
          <w:szCs w:val="28"/>
          <w:lang w:eastAsia="ru-RU"/>
        </w:rPr>
        <w:t xml:space="preserve">бюджетных </w:t>
      </w:r>
      <w:r w:rsidRPr="00875614">
        <w:rPr>
          <w:rFonts w:ascii="Times New Roman" w:eastAsia="Times New Roman" w:hAnsi="Times New Roman" w:cs="Times New Roman"/>
          <w:sz w:val="28"/>
          <w:szCs w:val="28"/>
          <w:lang w:eastAsia="ru-RU"/>
        </w:rPr>
        <w:t>средств</w:t>
      </w:r>
      <w:r w:rsidR="005C4CB0" w:rsidRPr="00DC15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предусмотренных </w:t>
      </w:r>
      <w:r w:rsidR="005C4CB0" w:rsidRPr="00DC1571">
        <w:rPr>
          <w:rFonts w:ascii="Times New Roman" w:eastAsia="Times New Roman" w:hAnsi="Times New Roman" w:cs="Times New Roman"/>
          <w:sz w:val="28"/>
          <w:szCs w:val="28"/>
          <w:lang w:eastAsia="ru-RU"/>
        </w:rPr>
        <w:t>на реализацию регионального проекта «Педагоги и наставники» в 2025 году</w:t>
      </w:r>
      <w:r>
        <w:rPr>
          <w:rFonts w:ascii="Times New Roman" w:eastAsia="Times New Roman" w:hAnsi="Times New Roman" w:cs="Times New Roman"/>
          <w:sz w:val="28"/>
          <w:szCs w:val="28"/>
          <w:lang w:eastAsia="ru-RU"/>
        </w:rPr>
        <w:t>,</w:t>
      </w:r>
      <w:r w:rsidR="005C4CB0" w:rsidRPr="00DC15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составляет </w:t>
      </w:r>
      <w:r w:rsidR="005C4CB0" w:rsidRPr="00DC1571">
        <w:rPr>
          <w:rFonts w:ascii="Times New Roman" w:eastAsia="Times New Roman" w:hAnsi="Times New Roman" w:cs="Times New Roman"/>
          <w:sz w:val="28"/>
          <w:szCs w:val="28"/>
          <w:lang w:eastAsia="ru-RU"/>
        </w:rPr>
        <w:lastRenderedPageBreak/>
        <w:t>598</w:t>
      </w:r>
      <w:r>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952,9 тыс. руб. (из федерального бюджета – 598</w:t>
      </w:r>
      <w:r>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706,4 тыс. руб., из республиканского бюджета – 246,5 тыс. руб.).</w:t>
      </w:r>
    </w:p>
    <w:p w14:paraId="0261B944" w14:textId="77777777" w:rsidR="00B976EF" w:rsidRDefault="005C4CB0" w:rsidP="00B976EF">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Министерством просвещения Российской Федерации с Правительством Республики Ингушетия заключены </w:t>
      </w:r>
      <w:r w:rsidR="00875614">
        <w:rPr>
          <w:rFonts w:ascii="Times New Roman" w:eastAsia="Times New Roman" w:hAnsi="Times New Roman" w:cs="Times New Roman"/>
          <w:sz w:val="28"/>
          <w:szCs w:val="28"/>
          <w:lang w:eastAsia="ru-RU"/>
        </w:rPr>
        <w:t xml:space="preserve">следующие </w:t>
      </w:r>
      <w:r w:rsidRPr="00DC1571">
        <w:rPr>
          <w:rFonts w:ascii="Times New Roman" w:eastAsia="Times New Roman" w:hAnsi="Times New Roman" w:cs="Times New Roman"/>
          <w:sz w:val="28"/>
          <w:szCs w:val="28"/>
          <w:lang w:eastAsia="ru-RU"/>
        </w:rPr>
        <w:t>соглашения:</w:t>
      </w:r>
    </w:p>
    <w:p w14:paraId="78E18FD4" w14:textId="62105C74" w:rsidR="00B976EF" w:rsidRPr="00B976EF" w:rsidRDefault="00B976EF" w:rsidP="00B976E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976EF">
        <w:rPr>
          <w:rFonts w:ascii="Times New Roman" w:eastAsia="Times New Roman" w:hAnsi="Times New Roman" w:cs="Times New Roman"/>
          <w:sz w:val="28"/>
          <w:szCs w:val="28"/>
          <w:lang w:eastAsia="ru-RU"/>
        </w:rPr>
        <w:t xml:space="preserve">Соглашение </w:t>
      </w:r>
      <w:r w:rsidR="005C4CB0" w:rsidRPr="00B976EF">
        <w:rPr>
          <w:rFonts w:ascii="Times New Roman" w:eastAsia="Times New Roman" w:hAnsi="Times New Roman" w:cs="Times New Roman"/>
          <w:sz w:val="28"/>
          <w:szCs w:val="28"/>
          <w:lang w:eastAsia="ru-RU"/>
        </w:rPr>
        <w:t>от 24.12.2025 №</w:t>
      </w:r>
      <w:r w:rsidR="00875614" w:rsidRPr="00B976EF">
        <w:rPr>
          <w:rFonts w:ascii="Times New Roman" w:eastAsia="Times New Roman" w:hAnsi="Times New Roman" w:cs="Times New Roman"/>
          <w:sz w:val="28"/>
          <w:szCs w:val="28"/>
          <w:lang w:eastAsia="ru-RU"/>
        </w:rPr>
        <w:t> </w:t>
      </w:r>
      <w:r w:rsidR="005C4CB0" w:rsidRPr="00B976EF">
        <w:rPr>
          <w:rFonts w:ascii="Times New Roman" w:eastAsia="Times New Roman" w:hAnsi="Times New Roman" w:cs="Times New Roman"/>
          <w:sz w:val="28"/>
          <w:szCs w:val="28"/>
          <w:lang w:eastAsia="ru-RU"/>
        </w:rPr>
        <w:t xml:space="preserve">073-17-2025-215/1 о предоставлении иного межбюджетного трансферта, имеющего целевое назначение, из федерального бюджета бюджету Республики Ингушетия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общеобразовательных организаций, профессиональных образовательных организаций в целях достижения показателей и мероприятий (результатов) федерального проекта «Педагоги и наставники», в рамках государственной программы Российской Федерации «Развитие образования» </w:t>
      </w:r>
      <w:r w:rsidR="00875614" w:rsidRPr="00B976EF">
        <w:rPr>
          <w:rFonts w:ascii="Times New Roman" w:eastAsia="Times New Roman" w:hAnsi="Times New Roman" w:cs="Times New Roman"/>
          <w:sz w:val="28"/>
          <w:szCs w:val="28"/>
          <w:lang w:eastAsia="ru-RU"/>
        </w:rPr>
        <w:t xml:space="preserve">из федерального бюджета </w:t>
      </w:r>
      <w:r w:rsidR="005C4CB0" w:rsidRPr="00B976EF">
        <w:rPr>
          <w:rFonts w:ascii="Times New Roman" w:eastAsia="Times New Roman" w:hAnsi="Times New Roman" w:cs="Times New Roman"/>
          <w:sz w:val="28"/>
          <w:szCs w:val="28"/>
          <w:lang w:eastAsia="ru-RU"/>
        </w:rPr>
        <w:t>на сумму 10</w:t>
      </w:r>
      <w:r w:rsidR="00875614" w:rsidRPr="00B976EF">
        <w:rPr>
          <w:rFonts w:ascii="Times New Roman" w:eastAsia="Times New Roman" w:hAnsi="Times New Roman" w:cs="Times New Roman"/>
          <w:sz w:val="28"/>
          <w:szCs w:val="28"/>
          <w:lang w:eastAsia="ru-RU"/>
        </w:rPr>
        <w:t> </w:t>
      </w:r>
      <w:r w:rsidR="005C4CB0" w:rsidRPr="00B976EF">
        <w:rPr>
          <w:rFonts w:ascii="Times New Roman" w:eastAsia="Times New Roman" w:hAnsi="Times New Roman" w:cs="Times New Roman"/>
          <w:sz w:val="28"/>
          <w:szCs w:val="28"/>
          <w:lang w:eastAsia="ru-RU"/>
        </w:rPr>
        <w:t>618,0 тыс. руб.</w:t>
      </w:r>
    </w:p>
    <w:p w14:paraId="68BA38DB" w14:textId="4EDEEBEA" w:rsidR="00B976EF" w:rsidRDefault="00A97A26" w:rsidP="00B976EF">
      <w:pP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B976EF" w:rsidRPr="00B976EF">
        <w:rPr>
          <w:rFonts w:ascii="Times New Roman" w:eastAsia="Times New Roman" w:hAnsi="Times New Roman" w:cs="Times New Roman"/>
          <w:sz w:val="28"/>
          <w:szCs w:val="28"/>
          <w:lang w:eastAsia="ru-RU"/>
        </w:rPr>
        <w:t>а 1 января 2026 года по соглашению от 24.12.2025 № 073-17-2025-215/1 фактическое финансирование и кассовое исполнение составляют 10</w:t>
      </w:r>
      <w:r>
        <w:rPr>
          <w:rFonts w:ascii="Times New Roman" w:eastAsia="Times New Roman" w:hAnsi="Times New Roman" w:cs="Times New Roman"/>
          <w:sz w:val="28"/>
          <w:szCs w:val="28"/>
          <w:lang w:eastAsia="ru-RU"/>
        </w:rPr>
        <w:t> </w:t>
      </w:r>
      <w:r w:rsidR="00B976EF" w:rsidRPr="00B976EF">
        <w:rPr>
          <w:rFonts w:ascii="Times New Roman" w:eastAsia="Times New Roman" w:hAnsi="Times New Roman" w:cs="Times New Roman"/>
          <w:sz w:val="28"/>
          <w:szCs w:val="28"/>
          <w:lang w:eastAsia="ru-RU"/>
        </w:rPr>
        <w:t>610,8 тыс. руб. из федерального бюджета или 99,9 % от предусмотренных бюджетных ассигнований.</w:t>
      </w:r>
      <w:r w:rsidR="00B976EF">
        <w:rPr>
          <w:rFonts w:ascii="Times New Roman" w:eastAsia="Times New Roman" w:hAnsi="Times New Roman" w:cs="Times New Roman"/>
          <w:sz w:val="28"/>
          <w:szCs w:val="28"/>
          <w:lang w:eastAsia="ru-RU"/>
        </w:rPr>
        <w:t xml:space="preserve"> </w:t>
      </w:r>
      <w:r w:rsidR="00B976EF" w:rsidRPr="00B976EF">
        <w:rPr>
          <w:rFonts w:ascii="Times New Roman" w:eastAsia="Times New Roman" w:hAnsi="Times New Roman" w:cs="Times New Roman"/>
          <w:sz w:val="28"/>
          <w:szCs w:val="28"/>
          <w:lang w:eastAsia="ru-RU"/>
        </w:rPr>
        <w:t>Мероприятия по данному Соглашению исполнены в полном объеме.</w:t>
      </w:r>
      <w:r w:rsidR="005C4CB0" w:rsidRPr="00B976EF">
        <w:rPr>
          <w:rFonts w:ascii="Times New Roman" w:eastAsia="Times New Roman" w:hAnsi="Times New Roman" w:cs="Times New Roman"/>
          <w:sz w:val="28"/>
          <w:szCs w:val="28"/>
          <w:lang w:eastAsia="ru-RU"/>
        </w:rPr>
        <w:t xml:space="preserve"> </w:t>
      </w:r>
    </w:p>
    <w:p w14:paraId="207F4BB0" w14:textId="77777777" w:rsidR="00B976EF" w:rsidRDefault="00B976EF" w:rsidP="00B976EF">
      <w:pP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B976EF">
        <w:rPr>
          <w:rFonts w:ascii="Times New Roman" w:eastAsia="Times New Roman" w:hAnsi="Times New Roman" w:cs="Times New Roman"/>
          <w:sz w:val="28"/>
          <w:szCs w:val="28"/>
          <w:lang w:eastAsia="ru-RU"/>
        </w:rPr>
        <w:t xml:space="preserve">Соглашение </w:t>
      </w:r>
      <w:r w:rsidR="005C4CB0" w:rsidRPr="00B976EF">
        <w:rPr>
          <w:rFonts w:ascii="Times New Roman" w:eastAsia="Times New Roman" w:hAnsi="Times New Roman" w:cs="Times New Roman"/>
          <w:sz w:val="28"/>
          <w:szCs w:val="28"/>
          <w:lang w:eastAsia="ru-RU"/>
        </w:rPr>
        <w:t>от 09.12.2025 №</w:t>
      </w:r>
      <w:r w:rsidR="00875614" w:rsidRPr="00B976EF">
        <w:rPr>
          <w:rFonts w:ascii="Times New Roman" w:eastAsia="Times New Roman" w:hAnsi="Times New Roman" w:cs="Times New Roman"/>
          <w:sz w:val="28"/>
          <w:szCs w:val="28"/>
          <w:lang w:eastAsia="ru-RU"/>
        </w:rPr>
        <w:t> </w:t>
      </w:r>
      <w:r w:rsidR="005C4CB0" w:rsidRPr="00B976EF">
        <w:rPr>
          <w:rFonts w:ascii="Times New Roman" w:eastAsia="Times New Roman" w:hAnsi="Times New Roman" w:cs="Times New Roman"/>
          <w:sz w:val="28"/>
          <w:szCs w:val="28"/>
          <w:lang w:eastAsia="ru-RU"/>
        </w:rPr>
        <w:t>073-17-2025-127/4 о предоставлении иного межбюджетного трансферта, имеющего целевое назначение, из федерального бюджета бюджету Республики Ингушетия на 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целях достижения показателей и мероприятий (результатов) федерального проекта «Педагоги и наставники», в рамках государственной программы Российской Федерации «Развитие образования» на сумму 28</w:t>
      </w:r>
      <w:r w:rsidR="00875614" w:rsidRPr="00B976EF">
        <w:rPr>
          <w:rFonts w:ascii="Times New Roman" w:eastAsia="Times New Roman" w:hAnsi="Times New Roman" w:cs="Times New Roman"/>
          <w:sz w:val="28"/>
          <w:szCs w:val="28"/>
          <w:lang w:eastAsia="ru-RU"/>
        </w:rPr>
        <w:t> </w:t>
      </w:r>
      <w:r w:rsidR="005C4CB0" w:rsidRPr="00B976EF">
        <w:rPr>
          <w:rFonts w:ascii="Times New Roman" w:eastAsia="Times New Roman" w:hAnsi="Times New Roman" w:cs="Times New Roman"/>
          <w:sz w:val="28"/>
          <w:szCs w:val="28"/>
          <w:lang w:eastAsia="ru-RU"/>
        </w:rPr>
        <w:t>955,5 тыс. руб.</w:t>
      </w:r>
      <w:r w:rsidRPr="00B976EF">
        <w:rPr>
          <w:rFonts w:ascii="Times New Roman" w:eastAsia="Times New Roman" w:hAnsi="Times New Roman" w:cs="Times New Roman"/>
          <w:sz w:val="28"/>
          <w:szCs w:val="28"/>
          <w:lang w:eastAsia="ru-RU"/>
        </w:rPr>
        <w:t xml:space="preserve"> из федерального бюджета</w:t>
      </w:r>
      <w:r>
        <w:rPr>
          <w:rFonts w:ascii="Times New Roman" w:eastAsia="Times New Roman" w:hAnsi="Times New Roman" w:cs="Times New Roman"/>
          <w:sz w:val="28"/>
          <w:szCs w:val="28"/>
          <w:lang w:eastAsia="ru-RU"/>
        </w:rPr>
        <w:t xml:space="preserve">. </w:t>
      </w:r>
      <w:r w:rsidR="005C4CB0" w:rsidRPr="00B976EF">
        <w:rPr>
          <w:rFonts w:ascii="Times New Roman" w:eastAsia="Times New Roman" w:hAnsi="Times New Roman" w:cs="Times New Roman"/>
          <w:sz w:val="28"/>
          <w:szCs w:val="28"/>
          <w:lang w:eastAsia="ru-RU"/>
        </w:rPr>
        <w:t xml:space="preserve"> </w:t>
      </w:r>
    </w:p>
    <w:p w14:paraId="37802E1D" w14:textId="02D5AC8D" w:rsidR="00B976EF" w:rsidRDefault="00A97A26" w:rsidP="00B976EF">
      <w:pP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B976EF" w:rsidRPr="00B976EF">
        <w:rPr>
          <w:rFonts w:ascii="Times New Roman" w:eastAsia="Times New Roman" w:hAnsi="Times New Roman" w:cs="Times New Roman"/>
          <w:sz w:val="28"/>
          <w:szCs w:val="28"/>
          <w:lang w:eastAsia="ru-RU"/>
        </w:rPr>
        <w:t>а 1 января 2026 года по соглашению от 09.12.2025 №</w:t>
      </w:r>
      <w:r w:rsidR="00B976EF">
        <w:rPr>
          <w:rFonts w:ascii="Times New Roman" w:eastAsia="Times New Roman" w:hAnsi="Times New Roman" w:cs="Times New Roman"/>
          <w:sz w:val="28"/>
          <w:szCs w:val="28"/>
          <w:lang w:eastAsia="ru-RU"/>
        </w:rPr>
        <w:t> </w:t>
      </w:r>
      <w:r w:rsidR="00B976EF" w:rsidRPr="00B976EF">
        <w:rPr>
          <w:rFonts w:ascii="Times New Roman" w:eastAsia="Times New Roman" w:hAnsi="Times New Roman" w:cs="Times New Roman"/>
          <w:sz w:val="28"/>
          <w:szCs w:val="28"/>
          <w:lang w:eastAsia="ru-RU"/>
        </w:rPr>
        <w:t>073-17-2025-127/4 фактическое финансирование и кассовое исполнение составляют 28</w:t>
      </w:r>
      <w:r w:rsidR="00B976EF">
        <w:rPr>
          <w:rFonts w:ascii="Times New Roman" w:eastAsia="Times New Roman" w:hAnsi="Times New Roman" w:cs="Times New Roman"/>
          <w:sz w:val="28"/>
          <w:szCs w:val="28"/>
          <w:lang w:eastAsia="ru-RU"/>
        </w:rPr>
        <w:t> </w:t>
      </w:r>
      <w:r w:rsidR="00B976EF" w:rsidRPr="00B976EF">
        <w:rPr>
          <w:rFonts w:ascii="Times New Roman" w:eastAsia="Times New Roman" w:hAnsi="Times New Roman" w:cs="Times New Roman"/>
          <w:sz w:val="28"/>
          <w:szCs w:val="28"/>
          <w:lang w:eastAsia="ru-RU"/>
        </w:rPr>
        <w:t>900,5 тыс. руб.</w:t>
      </w:r>
      <w:r w:rsidR="00B976EF">
        <w:rPr>
          <w:rFonts w:ascii="Times New Roman" w:eastAsia="Times New Roman" w:hAnsi="Times New Roman" w:cs="Times New Roman"/>
          <w:sz w:val="28"/>
          <w:szCs w:val="28"/>
          <w:lang w:eastAsia="ru-RU"/>
        </w:rPr>
        <w:t xml:space="preserve"> из федерального бюджета или </w:t>
      </w:r>
      <w:r w:rsidR="00B976EF" w:rsidRPr="00B976EF">
        <w:rPr>
          <w:rFonts w:ascii="Times New Roman" w:eastAsia="Times New Roman" w:hAnsi="Times New Roman" w:cs="Times New Roman"/>
          <w:sz w:val="28"/>
          <w:szCs w:val="28"/>
          <w:lang w:eastAsia="ru-RU"/>
        </w:rPr>
        <w:t>99,8 % от предусмотренных бюджетных ассигнований</w:t>
      </w:r>
      <w:r w:rsidR="00B976EF">
        <w:rPr>
          <w:rFonts w:ascii="Times New Roman" w:eastAsia="Times New Roman" w:hAnsi="Times New Roman" w:cs="Times New Roman"/>
          <w:sz w:val="28"/>
          <w:szCs w:val="28"/>
          <w:lang w:eastAsia="ru-RU"/>
        </w:rPr>
        <w:t xml:space="preserve">. </w:t>
      </w:r>
      <w:r w:rsidR="00B976EF" w:rsidRPr="00B976EF">
        <w:rPr>
          <w:rFonts w:ascii="Times New Roman" w:eastAsia="Times New Roman" w:hAnsi="Times New Roman" w:cs="Times New Roman"/>
          <w:sz w:val="28"/>
          <w:szCs w:val="28"/>
          <w:lang w:eastAsia="ru-RU"/>
        </w:rPr>
        <w:t>Мероприятия по данному Соглашению исполнены в полном объеме.</w:t>
      </w:r>
    </w:p>
    <w:p w14:paraId="6E62E6F8" w14:textId="77777777" w:rsidR="00B976EF" w:rsidRDefault="00B976EF" w:rsidP="00B976EF">
      <w:pP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B976EF">
        <w:rPr>
          <w:rFonts w:ascii="Times New Roman" w:eastAsia="Times New Roman" w:hAnsi="Times New Roman" w:cs="Times New Roman"/>
          <w:sz w:val="28"/>
          <w:szCs w:val="28"/>
          <w:lang w:eastAsia="ru-RU"/>
        </w:rPr>
        <w:t xml:space="preserve">Соглашение </w:t>
      </w:r>
      <w:r w:rsidR="005C4CB0" w:rsidRPr="00B976EF">
        <w:rPr>
          <w:rFonts w:ascii="Times New Roman" w:eastAsia="Times New Roman" w:hAnsi="Times New Roman" w:cs="Times New Roman"/>
          <w:sz w:val="28"/>
          <w:szCs w:val="28"/>
          <w:lang w:eastAsia="ru-RU"/>
        </w:rPr>
        <w:t>от 09.12.2025 №</w:t>
      </w:r>
      <w:r w:rsidR="00875614" w:rsidRPr="00B976EF">
        <w:rPr>
          <w:rFonts w:ascii="Times New Roman" w:eastAsia="Times New Roman" w:hAnsi="Times New Roman" w:cs="Times New Roman"/>
          <w:sz w:val="28"/>
          <w:szCs w:val="28"/>
          <w:lang w:eastAsia="ru-RU"/>
        </w:rPr>
        <w:t> </w:t>
      </w:r>
      <w:r w:rsidR="005C4CB0" w:rsidRPr="00B976EF">
        <w:rPr>
          <w:rFonts w:ascii="Times New Roman" w:eastAsia="Times New Roman" w:hAnsi="Times New Roman" w:cs="Times New Roman"/>
          <w:sz w:val="28"/>
          <w:szCs w:val="28"/>
          <w:lang w:eastAsia="ru-RU"/>
        </w:rPr>
        <w:t xml:space="preserve">073-09-2025-129/2 о предоставлении субсидии из федерального бюджета бюджету Республики Ингушетия в целях </w:t>
      </w:r>
      <w:proofErr w:type="spellStart"/>
      <w:r w:rsidR="005C4CB0" w:rsidRPr="00B976EF">
        <w:rPr>
          <w:rFonts w:ascii="Times New Roman" w:eastAsia="Times New Roman" w:hAnsi="Times New Roman" w:cs="Times New Roman"/>
          <w:sz w:val="28"/>
          <w:szCs w:val="28"/>
          <w:lang w:eastAsia="ru-RU"/>
        </w:rPr>
        <w:t>софинансирования</w:t>
      </w:r>
      <w:proofErr w:type="spellEnd"/>
      <w:r w:rsidR="005C4CB0" w:rsidRPr="00B976EF">
        <w:rPr>
          <w:rFonts w:ascii="Times New Roman" w:eastAsia="Times New Roman" w:hAnsi="Times New Roman" w:cs="Times New Roman"/>
          <w:sz w:val="28"/>
          <w:szCs w:val="28"/>
          <w:lang w:eastAsia="ru-RU"/>
        </w:rPr>
        <w:t xml:space="preserve"> расходных обязательств Республики Ингушетия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достижения результатов федерального проекта «Педагоги и наставники» в рамках государственной программы Российской Федерации «Развития образования» на сумму 24</w:t>
      </w:r>
      <w:r w:rsidR="00875614" w:rsidRPr="00B976EF">
        <w:rPr>
          <w:rFonts w:ascii="Times New Roman" w:eastAsia="Times New Roman" w:hAnsi="Times New Roman" w:cs="Times New Roman"/>
          <w:sz w:val="28"/>
          <w:szCs w:val="28"/>
          <w:lang w:eastAsia="ru-RU"/>
        </w:rPr>
        <w:t> </w:t>
      </w:r>
      <w:r w:rsidR="005C4CB0" w:rsidRPr="00B976EF">
        <w:rPr>
          <w:rFonts w:ascii="Times New Roman" w:eastAsia="Times New Roman" w:hAnsi="Times New Roman" w:cs="Times New Roman"/>
          <w:sz w:val="28"/>
          <w:szCs w:val="28"/>
          <w:lang w:eastAsia="ru-RU"/>
        </w:rPr>
        <w:t>648,0 тыс. руб. (из федерального бюджета – 24</w:t>
      </w:r>
      <w:r w:rsidR="00875614" w:rsidRPr="00B976EF">
        <w:rPr>
          <w:rFonts w:ascii="Times New Roman" w:eastAsia="Times New Roman" w:hAnsi="Times New Roman" w:cs="Times New Roman"/>
          <w:sz w:val="28"/>
          <w:szCs w:val="28"/>
          <w:lang w:eastAsia="ru-RU"/>
        </w:rPr>
        <w:t> </w:t>
      </w:r>
      <w:r w:rsidR="005C4CB0" w:rsidRPr="00B976EF">
        <w:rPr>
          <w:rFonts w:ascii="Times New Roman" w:eastAsia="Times New Roman" w:hAnsi="Times New Roman" w:cs="Times New Roman"/>
          <w:sz w:val="28"/>
          <w:szCs w:val="28"/>
          <w:lang w:eastAsia="ru-RU"/>
        </w:rPr>
        <w:t>401,5 тыс. руб., из республиканского бюджета – 246,5 тыс. руб.)</w:t>
      </w:r>
      <w:r>
        <w:rPr>
          <w:rFonts w:ascii="Times New Roman" w:eastAsia="Times New Roman" w:hAnsi="Times New Roman" w:cs="Times New Roman"/>
          <w:sz w:val="28"/>
          <w:szCs w:val="28"/>
          <w:lang w:eastAsia="ru-RU"/>
        </w:rPr>
        <w:t xml:space="preserve">. </w:t>
      </w:r>
    </w:p>
    <w:p w14:paraId="6D24F711" w14:textId="7A7ECEF5" w:rsidR="00B976EF" w:rsidRDefault="00A97A26" w:rsidP="00B976EF">
      <w:pP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w:t>
      </w:r>
      <w:r w:rsidR="00B976EF" w:rsidRPr="00B976EF">
        <w:rPr>
          <w:rFonts w:ascii="Times New Roman" w:eastAsia="Times New Roman" w:hAnsi="Times New Roman" w:cs="Times New Roman"/>
          <w:sz w:val="28"/>
          <w:szCs w:val="28"/>
          <w:lang w:eastAsia="ru-RU"/>
        </w:rPr>
        <w:t xml:space="preserve">а </w:t>
      </w:r>
      <w:r w:rsidR="00B976EF">
        <w:rPr>
          <w:rFonts w:ascii="Times New Roman" w:eastAsia="Times New Roman" w:hAnsi="Times New Roman" w:cs="Times New Roman"/>
          <w:sz w:val="28"/>
          <w:szCs w:val="28"/>
          <w:lang w:eastAsia="ru-RU"/>
        </w:rPr>
        <w:t>1 января 2026 года</w:t>
      </w:r>
      <w:r w:rsidR="00B976EF" w:rsidRPr="00B976EF">
        <w:rPr>
          <w:rFonts w:ascii="Times New Roman" w:eastAsia="Times New Roman" w:hAnsi="Times New Roman" w:cs="Times New Roman"/>
          <w:sz w:val="28"/>
          <w:szCs w:val="28"/>
          <w:lang w:eastAsia="ru-RU"/>
        </w:rPr>
        <w:t xml:space="preserve"> по соглашению от 09.12.2025 №</w:t>
      </w:r>
      <w:r w:rsidR="00B976EF">
        <w:rPr>
          <w:rFonts w:ascii="Times New Roman" w:eastAsia="Times New Roman" w:hAnsi="Times New Roman" w:cs="Times New Roman"/>
          <w:sz w:val="28"/>
          <w:szCs w:val="28"/>
          <w:lang w:eastAsia="ru-RU"/>
        </w:rPr>
        <w:t> </w:t>
      </w:r>
      <w:r w:rsidR="00B976EF" w:rsidRPr="00B976EF">
        <w:rPr>
          <w:rFonts w:ascii="Times New Roman" w:eastAsia="Times New Roman" w:hAnsi="Times New Roman" w:cs="Times New Roman"/>
          <w:sz w:val="28"/>
          <w:szCs w:val="28"/>
          <w:lang w:eastAsia="ru-RU"/>
        </w:rPr>
        <w:t>073-09-2025-129/2 фактическое финансирование и кассовое исполнение составляют 24</w:t>
      </w:r>
      <w:r w:rsidR="00B976EF">
        <w:rPr>
          <w:rFonts w:ascii="Times New Roman" w:eastAsia="Times New Roman" w:hAnsi="Times New Roman" w:cs="Times New Roman"/>
          <w:sz w:val="28"/>
          <w:szCs w:val="28"/>
          <w:lang w:eastAsia="ru-RU"/>
        </w:rPr>
        <w:t> </w:t>
      </w:r>
      <w:r w:rsidR="00B976EF" w:rsidRPr="00B976EF">
        <w:rPr>
          <w:rFonts w:ascii="Times New Roman" w:eastAsia="Times New Roman" w:hAnsi="Times New Roman" w:cs="Times New Roman"/>
          <w:sz w:val="28"/>
          <w:szCs w:val="28"/>
          <w:lang w:eastAsia="ru-RU"/>
        </w:rPr>
        <w:t>645,3 тыс. руб</w:t>
      </w:r>
      <w:r w:rsidR="00B976EF">
        <w:rPr>
          <w:rFonts w:ascii="Times New Roman" w:eastAsia="Times New Roman" w:hAnsi="Times New Roman" w:cs="Times New Roman"/>
          <w:sz w:val="28"/>
          <w:szCs w:val="28"/>
          <w:lang w:eastAsia="ru-RU"/>
        </w:rPr>
        <w:t>. (</w:t>
      </w:r>
      <w:r w:rsidR="00B976EF" w:rsidRPr="00B976EF">
        <w:rPr>
          <w:rFonts w:ascii="Times New Roman" w:eastAsia="Times New Roman" w:hAnsi="Times New Roman" w:cs="Times New Roman"/>
          <w:sz w:val="28"/>
          <w:szCs w:val="28"/>
          <w:lang w:eastAsia="ru-RU"/>
        </w:rPr>
        <w:t>из федерального бюджета – 24</w:t>
      </w:r>
      <w:r w:rsidR="00B976EF">
        <w:rPr>
          <w:rFonts w:ascii="Times New Roman" w:eastAsia="Times New Roman" w:hAnsi="Times New Roman" w:cs="Times New Roman"/>
          <w:sz w:val="28"/>
          <w:szCs w:val="28"/>
          <w:lang w:eastAsia="ru-RU"/>
        </w:rPr>
        <w:t> </w:t>
      </w:r>
      <w:r w:rsidR="00B976EF" w:rsidRPr="00B976EF">
        <w:rPr>
          <w:rFonts w:ascii="Times New Roman" w:eastAsia="Times New Roman" w:hAnsi="Times New Roman" w:cs="Times New Roman"/>
          <w:sz w:val="28"/>
          <w:szCs w:val="28"/>
          <w:lang w:eastAsia="ru-RU"/>
        </w:rPr>
        <w:t>398,9 тыс. руб., из республиканского бюджета – 246,4 тыс. руб.</w:t>
      </w:r>
      <w:r w:rsidR="00B976EF">
        <w:rPr>
          <w:rFonts w:ascii="Times New Roman" w:eastAsia="Times New Roman" w:hAnsi="Times New Roman" w:cs="Times New Roman"/>
          <w:sz w:val="28"/>
          <w:szCs w:val="28"/>
          <w:lang w:eastAsia="ru-RU"/>
        </w:rPr>
        <w:t xml:space="preserve">) или </w:t>
      </w:r>
      <w:r w:rsidR="00B976EF" w:rsidRPr="00B976EF">
        <w:rPr>
          <w:rFonts w:ascii="Times New Roman" w:eastAsia="Times New Roman" w:hAnsi="Times New Roman" w:cs="Times New Roman"/>
          <w:sz w:val="28"/>
          <w:szCs w:val="28"/>
          <w:lang w:eastAsia="ru-RU"/>
        </w:rPr>
        <w:t>99,9 % от предусмотренных бюджетных ассигнований</w:t>
      </w:r>
      <w:r w:rsidR="00B976EF">
        <w:rPr>
          <w:rFonts w:ascii="Times New Roman" w:eastAsia="Times New Roman" w:hAnsi="Times New Roman" w:cs="Times New Roman"/>
          <w:sz w:val="28"/>
          <w:szCs w:val="28"/>
          <w:lang w:eastAsia="ru-RU"/>
        </w:rPr>
        <w:t xml:space="preserve">. </w:t>
      </w:r>
      <w:r w:rsidR="00B976EF" w:rsidRPr="00B976EF">
        <w:rPr>
          <w:rFonts w:ascii="Times New Roman" w:eastAsia="Times New Roman" w:hAnsi="Times New Roman" w:cs="Times New Roman"/>
          <w:sz w:val="28"/>
          <w:szCs w:val="28"/>
          <w:lang w:eastAsia="ru-RU"/>
        </w:rPr>
        <w:t>Мероприятия по данному Соглашению исполнены в полном объеме.</w:t>
      </w:r>
    </w:p>
    <w:p w14:paraId="6E88EEA8" w14:textId="16B7FDF0" w:rsidR="00875614" w:rsidRPr="00B976EF" w:rsidRDefault="00B976EF" w:rsidP="00B976EF">
      <w:pP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4.Соглашение </w:t>
      </w:r>
      <w:r w:rsidR="005C4CB0" w:rsidRPr="00B976EF">
        <w:rPr>
          <w:rFonts w:ascii="Times New Roman" w:eastAsia="Times New Roman" w:hAnsi="Times New Roman" w:cs="Times New Roman"/>
          <w:sz w:val="28"/>
          <w:szCs w:val="28"/>
          <w:lang w:eastAsia="ru-RU"/>
        </w:rPr>
        <w:t>от 09.12.2025 №</w:t>
      </w:r>
      <w:r w:rsidR="00875614" w:rsidRPr="00B976EF">
        <w:rPr>
          <w:rFonts w:ascii="Times New Roman" w:eastAsia="Times New Roman" w:hAnsi="Times New Roman" w:cs="Times New Roman"/>
          <w:sz w:val="28"/>
          <w:szCs w:val="28"/>
          <w:lang w:eastAsia="ru-RU"/>
        </w:rPr>
        <w:t> </w:t>
      </w:r>
      <w:r w:rsidR="005C4CB0" w:rsidRPr="00B976EF">
        <w:rPr>
          <w:rFonts w:ascii="Times New Roman" w:eastAsia="Times New Roman" w:hAnsi="Times New Roman" w:cs="Times New Roman"/>
          <w:sz w:val="28"/>
          <w:szCs w:val="28"/>
          <w:lang w:eastAsia="ru-RU"/>
        </w:rPr>
        <w:t>073-17-2025-012/3 о предоставлении иного межбюджетного трансферта, имеющего целевое назначение, из федерального бюджета бюджету Республики Ингушетия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г. Байконура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целях достижения показателей и мероприятий (результатов) федерального проекта «Педагоги и наставники», в рамках государственной программы Российской Федерации «Развитие образования» на сумму 534</w:t>
      </w:r>
      <w:r w:rsidR="00875614" w:rsidRPr="00B976EF">
        <w:rPr>
          <w:rFonts w:ascii="Times New Roman" w:eastAsia="Times New Roman" w:hAnsi="Times New Roman" w:cs="Times New Roman"/>
          <w:sz w:val="28"/>
          <w:szCs w:val="28"/>
          <w:lang w:eastAsia="ru-RU"/>
        </w:rPr>
        <w:t> </w:t>
      </w:r>
      <w:r w:rsidR="005C4CB0" w:rsidRPr="00B976EF">
        <w:rPr>
          <w:rFonts w:ascii="Times New Roman" w:eastAsia="Times New Roman" w:hAnsi="Times New Roman" w:cs="Times New Roman"/>
          <w:sz w:val="28"/>
          <w:szCs w:val="28"/>
          <w:lang w:eastAsia="ru-RU"/>
        </w:rPr>
        <w:t xml:space="preserve">731,4 тыс. руб. </w:t>
      </w:r>
      <w:r w:rsidRPr="00B976EF">
        <w:rPr>
          <w:rFonts w:ascii="Times New Roman" w:eastAsia="Times New Roman" w:hAnsi="Times New Roman" w:cs="Times New Roman"/>
          <w:sz w:val="28"/>
          <w:szCs w:val="28"/>
          <w:lang w:eastAsia="ru-RU"/>
        </w:rPr>
        <w:t>из федерального бюджета.</w:t>
      </w:r>
    </w:p>
    <w:p w14:paraId="5A488644" w14:textId="42828402" w:rsidR="005C4CB0" w:rsidRPr="00DC1571" w:rsidRDefault="00A97A26" w:rsidP="00B976E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5C4CB0" w:rsidRPr="00DC1571">
        <w:rPr>
          <w:rFonts w:ascii="Times New Roman" w:eastAsia="Times New Roman" w:hAnsi="Times New Roman" w:cs="Times New Roman"/>
          <w:sz w:val="28"/>
          <w:szCs w:val="28"/>
          <w:lang w:eastAsia="ru-RU"/>
        </w:rPr>
        <w:t xml:space="preserve">а </w:t>
      </w:r>
      <w:r w:rsidR="00B976EF">
        <w:rPr>
          <w:rFonts w:ascii="Times New Roman" w:eastAsia="Times New Roman" w:hAnsi="Times New Roman" w:cs="Times New Roman"/>
          <w:sz w:val="28"/>
          <w:szCs w:val="28"/>
          <w:lang w:eastAsia="ru-RU"/>
        </w:rPr>
        <w:t>1 января 2026 года</w:t>
      </w:r>
      <w:r w:rsidR="00B976EF" w:rsidRPr="00DC1571">
        <w:rPr>
          <w:rFonts w:ascii="Times New Roman" w:eastAsia="Times New Roman" w:hAnsi="Times New Roman" w:cs="Times New Roman"/>
          <w:sz w:val="28"/>
          <w:szCs w:val="28"/>
          <w:lang w:eastAsia="ru-RU"/>
        </w:rPr>
        <w:t xml:space="preserve"> по</w:t>
      </w:r>
      <w:r w:rsidR="005C4CB0" w:rsidRPr="00DC1571">
        <w:rPr>
          <w:rFonts w:ascii="Times New Roman" w:eastAsia="Times New Roman" w:hAnsi="Times New Roman" w:cs="Times New Roman"/>
          <w:sz w:val="28"/>
          <w:szCs w:val="28"/>
          <w:lang w:eastAsia="ru-RU"/>
        </w:rPr>
        <w:t xml:space="preserve"> соглашению от 18.12.2024 №</w:t>
      </w:r>
      <w:r w:rsidR="00B976EF">
        <w:rPr>
          <w:rFonts w:ascii="Times New Roman" w:eastAsia="Times New Roman" w:hAnsi="Times New Roman" w:cs="Times New Roman"/>
          <w:sz w:val="28"/>
          <w:szCs w:val="28"/>
          <w:lang w:eastAsia="ru-RU"/>
        </w:rPr>
        <w:t> </w:t>
      </w:r>
      <w:r w:rsidR="005C4CB0" w:rsidRPr="00DC1571">
        <w:rPr>
          <w:rFonts w:ascii="Times New Roman" w:eastAsia="Times New Roman" w:hAnsi="Times New Roman" w:cs="Times New Roman"/>
          <w:sz w:val="28"/>
          <w:szCs w:val="28"/>
          <w:lang w:eastAsia="ru-RU"/>
        </w:rPr>
        <w:t xml:space="preserve">073-17-2025-012 фактическое финансирование и кассовое исполнение составляют 534 731,4 тыс. руб. </w:t>
      </w:r>
      <w:r w:rsidR="00B976EF">
        <w:rPr>
          <w:rFonts w:ascii="Times New Roman" w:eastAsia="Times New Roman" w:hAnsi="Times New Roman" w:cs="Times New Roman"/>
          <w:sz w:val="28"/>
          <w:szCs w:val="28"/>
          <w:lang w:eastAsia="ru-RU"/>
        </w:rPr>
        <w:t xml:space="preserve">из федерального бюджета или </w:t>
      </w:r>
      <w:r w:rsidR="005C4CB0" w:rsidRPr="00DC1571">
        <w:rPr>
          <w:rFonts w:ascii="Times New Roman" w:eastAsia="Times New Roman" w:hAnsi="Times New Roman" w:cs="Times New Roman"/>
          <w:sz w:val="28"/>
          <w:szCs w:val="28"/>
          <w:lang w:eastAsia="ru-RU"/>
        </w:rPr>
        <w:t>100 % от предусмотренных бюджетных ассигнований</w:t>
      </w:r>
      <w:r w:rsidR="00B976EF">
        <w:rPr>
          <w:rFonts w:ascii="Times New Roman" w:eastAsia="Times New Roman" w:hAnsi="Times New Roman" w:cs="Times New Roman"/>
          <w:sz w:val="28"/>
          <w:szCs w:val="28"/>
          <w:lang w:eastAsia="ru-RU"/>
        </w:rPr>
        <w:t xml:space="preserve">. </w:t>
      </w:r>
      <w:r w:rsidR="005C4CB0" w:rsidRPr="00DC1571">
        <w:rPr>
          <w:rFonts w:ascii="Times New Roman" w:eastAsia="Times New Roman" w:hAnsi="Times New Roman" w:cs="Times New Roman"/>
          <w:sz w:val="28"/>
          <w:szCs w:val="28"/>
          <w:lang w:eastAsia="ru-RU"/>
        </w:rPr>
        <w:t>Мероприятия по данному Соглашению исполнены в полном объеме.</w:t>
      </w:r>
    </w:p>
    <w:p w14:paraId="2B53C8E1" w14:textId="77777777"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Согласно паспорту регионального проекта, на 2025 год установлены следующие целевые показатели:</w:t>
      </w:r>
    </w:p>
    <w:p w14:paraId="484E21FA" w14:textId="4AC0E6C3" w:rsidR="005C4CB0" w:rsidRPr="00B976EF" w:rsidRDefault="005C4CB0" w:rsidP="00B976EF">
      <w:pPr>
        <w:pStyle w:val="a4"/>
        <w:numPr>
          <w:ilvl w:val="0"/>
          <w:numId w:val="27"/>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B976EF">
        <w:rPr>
          <w:rFonts w:ascii="Times New Roman" w:eastAsia="Times New Roman" w:hAnsi="Times New Roman" w:cs="Times New Roman"/>
          <w:sz w:val="28"/>
          <w:szCs w:val="2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 137 чел.;</w:t>
      </w:r>
    </w:p>
    <w:p w14:paraId="787A3D2C" w14:textId="6E86178F" w:rsidR="005C4CB0" w:rsidRPr="00B976EF" w:rsidRDefault="005C4CB0" w:rsidP="00B976EF">
      <w:pPr>
        <w:pStyle w:val="a4"/>
        <w:numPr>
          <w:ilvl w:val="0"/>
          <w:numId w:val="27"/>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B976EF">
        <w:rPr>
          <w:rFonts w:ascii="Times New Roman" w:eastAsia="Times New Roman" w:hAnsi="Times New Roman" w:cs="Times New Roman"/>
          <w:sz w:val="28"/>
          <w:szCs w:val="28"/>
          <w:lang w:eastAsia="ru-RU"/>
        </w:rPr>
        <w:t>в государственных,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директоров по воспитанию и взаимодействию с детскими общественными объединениями – 128 чел.;</w:t>
      </w:r>
    </w:p>
    <w:p w14:paraId="0489BA86" w14:textId="01BB93E3" w:rsidR="005C4CB0" w:rsidRPr="00B976EF" w:rsidRDefault="005C4CB0" w:rsidP="00B976EF">
      <w:pPr>
        <w:pStyle w:val="a4"/>
        <w:numPr>
          <w:ilvl w:val="0"/>
          <w:numId w:val="27"/>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B976EF">
        <w:rPr>
          <w:rFonts w:ascii="Times New Roman" w:eastAsia="Times New Roman" w:hAnsi="Times New Roman" w:cs="Times New Roman"/>
          <w:sz w:val="28"/>
          <w:szCs w:val="28"/>
          <w:lang w:eastAsia="ru-RU"/>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 3775 чел.;</w:t>
      </w:r>
    </w:p>
    <w:p w14:paraId="32C54BC5" w14:textId="70266974" w:rsidR="005C4CB0" w:rsidRPr="00B976EF" w:rsidRDefault="005C4CB0" w:rsidP="00B976EF">
      <w:pPr>
        <w:pStyle w:val="a4"/>
        <w:numPr>
          <w:ilvl w:val="0"/>
          <w:numId w:val="27"/>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B976EF">
        <w:rPr>
          <w:rFonts w:ascii="Times New Roman" w:eastAsia="Times New Roman" w:hAnsi="Times New Roman" w:cs="Times New Roman"/>
          <w:sz w:val="28"/>
          <w:szCs w:val="28"/>
          <w:lang w:eastAsia="ru-RU"/>
        </w:rPr>
        <w:t>обеспечены выплаты ежемесячного денежного вознаграждения за классное руководство (кураторство), предоставляемые педагогическим работникам образовательных организаций – 310 чел.</w:t>
      </w:r>
    </w:p>
    <w:p w14:paraId="55F89B08" w14:textId="16A6E049" w:rsidR="005C4CB0" w:rsidRPr="00DC1571" w:rsidRDefault="00B976EF" w:rsidP="00A002F4">
      <w:pPr>
        <w:spacing w:after="0" w:line="240" w:lineRule="auto"/>
        <w:ind w:left="708" w:firstLine="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1 января 2026 года</w:t>
      </w:r>
      <w:r w:rsidR="00A002F4">
        <w:rPr>
          <w:rFonts w:ascii="Times New Roman" w:eastAsia="Times New Roman" w:hAnsi="Times New Roman" w:cs="Times New Roman"/>
          <w:sz w:val="28"/>
          <w:szCs w:val="28"/>
          <w:lang w:eastAsia="ru-RU"/>
        </w:rPr>
        <w:t xml:space="preserve"> установленные </w:t>
      </w:r>
      <w:r w:rsidR="005C4CB0" w:rsidRPr="00DC1571">
        <w:rPr>
          <w:rFonts w:ascii="Times New Roman" w:eastAsia="Times New Roman" w:hAnsi="Times New Roman" w:cs="Times New Roman"/>
          <w:sz w:val="28"/>
          <w:szCs w:val="28"/>
          <w:lang w:eastAsia="ru-RU"/>
        </w:rPr>
        <w:t>плановые показатели</w:t>
      </w:r>
      <w:r w:rsidR="00A002F4">
        <w:rPr>
          <w:rFonts w:ascii="Times New Roman" w:eastAsia="Times New Roman" w:hAnsi="Times New Roman" w:cs="Times New Roman"/>
          <w:sz w:val="28"/>
          <w:szCs w:val="28"/>
          <w:lang w:eastAsia="ru-RU"/>
        </w:rPr>
        <w:t xml:space="preserve"> </w:t>
      </w:r>
      <w:r w:rsidR="005C4CB0" w:rsidRPr="00DC1571">
        <w:rPr>
          <w:rFonts w:ascii="Times New Roman" w:eastAsia="Times New Roman" w:hAnsi="Times New Roman" w:cs="Times New Roman"/>
          <w:sz w:val="28"/>
          <w:szCs w:val="28"/>
          <w:lang w:eastAsia="ru-RU"/>
        </w:rPr>
        <w:t>достигнуты</w:t>
      </w:r>
      <w:r w:rsidR="00A002F4">
        <w:rPr>
          <w:rFonts w:ascii="Times New Roman" w:eastAsia="Times New Roman" w:hAnsi="Times New Roman" w:cs="Times New Roman"/>
          <w:sz w:val="28"/>
          <w:szCs w:val="28"/>
          <w:lang w:eastAsia="ru-RU"/>
        </w:rPr>
        <w:t>.</w:t>
      </w:r>
      <w:r w:rsidR="005C4CB0" w:rsidRPr="00DC1571">
        <w:rPr>
          <w:rFonts w:ascii="Times New Roman" w:eastAsia="Times New Roman" w:hAnsi="Times New Roman" w:cs="Times New Roman"/>
          <w:sz w:val="28"/>
          <w:szCs w:val="28"/>
          <w:lang w:eastAsia="ru-RU"/>
        </w:rPr>
        <w:t xml:space="preserve"> </w:t>
      </w:r>
      <w:r w:rsidR="00A002F4">
        <w:rPr>
          <w:rFonts w:ascii="Times New Roman" w:eastAsia="Times New Roman" w:hAnsi="Times New Roman" w:cs="Times New Roman"/>
          <w:sz w:val="28"/>
          <w:szCs w:val="28"/>
          <w:lang w:eastAsia="ru-RU"/>
        </w:rPr>
        <w:t>Р</w:t>
      </w:r>
      <w:r w:rsidR="005C4CB0" w:rsidRPr="00DC1571">
        <w:rPr>
          <w:rFonts w:ascii="Times New Roman" w:eastAsia="Times New Roman" w:hAnsi="Times New Roman" w:cs="Times New Roman"/>
          <w:sz w:val="28"/>
          <w:szCs w:val="28"/>
          <w:lang w:eastAsia="ru-RU"/>
        </w:rPr>
        <w:t>егиональный проект за 2025 год исполнен</w:t>
      </w:r>
      <w:r w:rsidR="00A002F4">
        <w:rPr>
          <w:rFonts w:ascii="Times New Roman" w:eastAsia="Times New Roman" w:hAnsi="Times New Roman" w:cs="Times New Roman"/>
          <w:sz w:val="28"/>
          <w:szCs w:val="28"/>
          <w:lang w:eastAsia="ru-RU"/>
        </w:rPr>
        <w:t xml:space="preserve"> в полном объеме</w:t>
      </w:r>
      <w:r w:rsidR="005C4CB0" w:rsidRPr="00DC1571">
        <w:rPr>
          <w:rFonts w:ascii="Times New Roman" w:eastAsia="Times New Roman" w:hAnsi="Times New Roman" w:cs="Times New Roman"/>
          <w:sz w:val="28"/>
          <w:szCs w:val="28"/>
          <w:lang w:eastAsia="ru-RU"/>
        </w:rPr>
        <w:t>.</w:t>
      </w:r>
    </w:p>
    <w:p w14:paraId="3D607346" w14:textId="77777777" w:rsidR="005C4CB0" w:rsidRPr="00DC1571" w:rsidRDefault="005C4CB0" w:rsidP="002E2974">
      <w:pPr>
        <w:spacing w:after="0" w:line="240" w:lineRule="auto"/>
        <w:ind w:firstLine="709"/>
        <w:jc w:val="both"/>
        <w:rPr>
          <w:rFonts w:ascii="Times New Roman" w:eastAsia="Calibri" w:hAnsi="Times New Roman" w:cs="Times New Roman"/>
          <w:b/>
          <w:i/>
          <w:iCs/>
          <w:sz w:val="28"/>
          <w:szCs w:val="28"/>
        </w:rPr>
      </w:pPr>
      <w:r w:rsidRPr="00DC1571">
        <w:rPr>
          <w:rFonts w:ascii="Times New Roman" w:eastAsia="Calibri" w:hAnsi="Times New Roman" w:cs="Times New Roman"/>
          <w:b/>
          <w:i/>
          <w:iCs/>
          <w:sz w:val="28"/>
          <w:szCs w:val="28"/>
        </w:rPr>
        <w:t>3. Региональный проект «Россия – страна возможностей».</w:t>
      </w:r>
    </w:p>
    <w:p w14:paraId="38331773" w14:textId="54332C21" w:rsidR="005C4CB0" w:rsidRPr="00DC1571" w:rsidRDefault="00A002F4" w:rsidP="002E2974">
      <w:pPr>
        <w:spacing w:after="0" w:line="240" w:lineRule="auto"/>
        <w:ind w:firstLine="708"/>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Ф</w:t>
      </w:r>
      <w:r w:rsidR="005C4CB0" w:rsidRPr="00DC1571">
        <w:rPr>
          <w:rFonts w:ascii="Times New Roman" w:eastAsia="Calibri" w:hAnsi="Times New Roman" w:cs="Times New Roman"/>
          <w:sz w:val="28"/>
          <w:szCs w:val="28"/>
        </w:rPr>
        <w:t>инансирование регионального проекта в 2025 году не предусмотрено.</w:t>
      </w:r>
    </w:p>
    <w:p w14:paraId="1B177A82" w14:textId="77777777" w:rsidR="005C4CB0" w:rsidRPr="00DC1571" w:rsidRDefault="005C4CB0" w:rsidP="002E2974">
      <w:pPr>
        <w:spacing w:after="0" w:line="240" w:lineRule="auto"/>
        <w:ind w:firstLine="709"/>
        <w:jc w:val="both"/>
        <w:rPr>
          <w:rFonts w:ascii="Times New Roman" w:eastAsia="Calibri" w:hAnsi="Times New Roman" w:cs="Times New Roman"/>
          <w:sz w:val="28"/>
          <w:szCs w:val="28"/>
        </w:rPr>
      </w:pPr>
      <w:r w:rsidRPr="00DC1571">
        <w:rPr>
          <w:rFonts w:ascii="Times New Roman" w:eastAsia="Calibri" w:hAnsi="Times New Roman" w:cs="Times New Roman"/>
          <w:sz w:val="28"/>
          <w:szCs w:val="28"/>
        </w:rPr>
        <w:t>Согласно паспорту регионального проекта, на 2025 год установлены следующие целевые показатели:</w:t>
      </w:r>
    </w:p>
    <w:p w14:paraId="6EC39DFF" w14:textId="1101CD98" w:rsidR="005C4CB0" w:rsidRPr="00A002F4" w:rsidRDefault="005C4CB0" w:rsidP="00A002F4">
      <w:pPr>
        <w:pStyle w:val="a4"/>
        <w:numPr>
          <w:ilvl w:val="0"/>
          <w:numId w:val="28"/>
        </w:numPr>
        <w:tabs>
          <w:tab w:val="left" w:pos="851"/>
        </w:tabs>
        <w:spacing w:after="0" w:line="240" w:lineRule="auto"/>
        <w:ind w:left="28" w:firstLine="681"/>
        <w:jc w:val="both"/>
        <w:rPr>
          <w:rFonts w:ascii="Times New Roman" w:eastAsia="Calibri" w:hAnsi="Times New Roman" w:cs="Times New Roman"/>
          <w:sz w:val="28"/>
          <w:szCs w:val="28"/>
        </w:rPr>
      </w:pPr>
      <w:r w:rsidRPr="00A002F4">
        <w:rPr>
          <w:rFonts w:ascii="Times New Roman" w:eastAsia="Calibri" w:hAnsi="Times New Roman" w:cs="Times New Roman"/>
          <w:bCs/>
          <w:sz w:val="28"/>
          <w:szCs w:val="28"/>
        </w:rPr>
        <w:lastRenderedPageBreak/>
        <w:t xml:space="preserve">охват молодежи мероприятиями, проводимыми на базе инфраструктуры молодежной политики, </w:t>
      </w:r>
      <w:r w:rsidRPr="00A002F4">
        <w:rPr>
          <w:rFonts w:ascii="Times New Roman" w:eastAsia="Calibri" w:hAnsi="Times New Roman" w:cs="Times New Roman"/>
          <w:sz w:val="28"/>
          <w:szCs w:val="28"/>
        </w:rPr>
        <w:t>– 15,22%;</w:t>
      </w:r>
    </w:p>
    <w:p w14:paraId="6191387F" w14:textId="5FF4C249" w:rsidR="005C4CB0" w:rsidRPr="00A002F4" w:rsidRDefault="005C4CB0" w:rsidP="00A002F4">
      <w:pPr>
        <w:pStyle w:val="a4"/>
        <w:numPr>
          <w:ilvl w:val="0"/>
          <w:numId w:val="28"/>
        </w:numPr>
        <w:tabs>
          <w:tab w:val="left" w:pos="851"/>
        </w:tabs>
        <w:spacing w:after="0" w:line="240" w:lineRule="auto"/>
        <w:ind w:left="28" w:firstLine="681"/>
        <w:jc w:val="both"/>
        <w:rPr>
          <w:rFonts w:ascii="Times New Roman" w:eastAsia="Calibri" w:hAnsi="Times New Roman" w:cs="Times New Roman"/>
          <w:sz w:val="28"/>
          <w:szCs w:val="28"/>
        </w:rPr>
      </w:pPr>
      <w:r w:rsidRPr="00A002F4">
        <w:rPr>
          <w:rFonts w:ascii="Times New Roman" w:eastAsia="Calibri" w:hAnsi="Times New Roman" w:cs="Times New Roman"/>
          <w:sz w:val="28"/>
          <w:szCs w:val="28"/>
        </w:rPr>
        <w:t>доля молодых людей, вовлеченных в мероприятия, направленные на профессиональное развитие</w:t>
      </w:r>
      <w:r w:rsidRPr="00A002F4">
        <w:rPr>
          <w:rFonts w:ascii="Times New Roman" w:eastAsia="Calibri" w:hAnsi="Times New Roman" w:cs="Times New Roman"/>
          <w:bCs/>
          <w:sz w:val="28"/>
          <w:szCs w:val="28"/>
        </w:rPr>
        <w:t xml:space="preserve">, </w:t>
      </w:r>
      <w:r w:rsidRPr="00A002F4">
        <w:rPr>
          <w:rFonts w:ascii="Times New Roman" w:eastAsia="Calibri" w:hAnsi="Times New Roman" w:cs="Times New Roman"/>
          <w:sz w:val="28"/>
          <w:szCs w:val="28"/>
        </w:rPr>
        <w:t>– 20,12%.</w:t>
      </w:r>
    </w:p>
    <w:p w14:paraId="1B313987" w14:textId="54FDA7E0" w:rsidR="005C4CB0" w:rsidRPr="00DC1571" w:rsidRDefault="00A002F4" w:rsidP="002E297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1 января 2026 года установленные </w:t>
      </w:r>
      <w:r w:rsidR="005C4CB0" w:rsidRPr="00DC1571">
        <w:rPr>
          <w:rFonts w:ascii="Times New Roman" w:eastAsia="Calibri" w:hAnsi="Times New Roman" w:cs="Times New Roman"/>
          <w:sz w:val="28"/>
          <w:szCs w:val="28"/>
        </w:rPr>
        <w:t xml:space="preserve">целевые показатели достигнуты. </w:t>
      </w:r>
    </w:p>
    <w:p w14:paraId="254B9E0D" w14:textId="77777777" w:rsidR="00A002F4" w:rsidRDefault="00A002F4" w:rsidP="002E2974">
      <w:pPr>
        <w:spacing w:after="0" w:line="240" w:lineRule="auto"/>
        <w:ind w:firstLine="708"/>
        <w:jc w:val="both"/>
        <w:rPr>
          <w:rFonts w:ascii="Times New Roman" w:eastAsia="Calibri" w:hAnsi="Times New Roman" w:cs="Times New Roman"/>
          <w:sz w:val="28"/>
          <w:szCs w:val="28"/>
        </w:rPr>
      </w:pPr>
      <w:r w:rsidRPr="00A002F4">
        <w:rPr>
          <w:rFonts w:ascii="Times New Roman" w:eastAsia="Calibri" w:hAnsi="Times New Roman" w:cs="Times New Roman"/>
          <w:sz w:val="28"/>
          <w:szCs w:val="28"/>
        </w:rPr>
        <w:t xml:space="preserve">Региональный проект за 2025 год исполнен в полном объеме. </w:t>
      </w:r>
    </w:p>
    <w:p w14:paraId="152828D2" w14:textId="08119346" w:rsidR="005C4CB0" w:rsidRPr="00DC1571" w:rsidRDefault="005C4CB0" w:rsidP="002E2974">
      <w:pPr>
        <w:spacing w:after="0" w:line="240" w:lineRule="auto"/>
        <w:ind w:firstLine="708"/>
        <w:jc w:val="both"/>
        <w:rPr>
          <w:rFonts w:ascii="Times New Roman" w:eastAsia="Calibri" w:hAnsi="Times New Roman" w:cs="Times New Roman"/>
          <w:bCs/>
          <w:sz w:val="28"/>
          <w:szCs w:val="28"/>
        </w:rPr>
      </w:pPr>
      <w:r w:rsidRPr="00DC1571">
        <w:rPr>
          <w:rFonts w:ascii="Times New Roman" w:eastAsia="Calibri" w:hAnsi="Times New Roman" w:cs="Times New Roman"/>
          <w:b/>
          <w:i/>
          <w:iCs/>
          <w:sz w:val="28"/>
          <w:szCs w:val="28"/>
        </w:rPr>
        <w:t>4. Региональный проект «Мы вместе» (Воспитание гармонично развитой личности).</w:t>
      </w:r>
    </w:p>
    <w:p w14:paraId="40B2CC44" w14:textId="065B3ACF" w:rsidR="005C4CB0" w:rsidRPr="00DC1571" w:rsidRDefault="00A002F4" w:rsidP="002E2974">
      <w:pPr>
        <w:spacing w:after="20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Ф</w:t>
      </w:r>
      <w:r w:rsidR="005C4CB0" w:rsidRPr="00DC1571">
        <w:rPr>
          <w:rFonts w:ascii="Times New Roman" w:eastAsia="Times New Roman" w:hAnsi="Times New Roman" w:cs="Times New Roman"/>
          <w:sz w:val="28"/>
          <w:szCs w:val="28"/>
          <w:lang w:eastAsia="ru-RU"/>
        </w:rPr>
        <w:t>инансирование регионального проекта в 2025 году не предусмотрено.</w:t>
      </w:r>
    </w:p>
    <w:p w14:paraId="26532D96" w14:textId="77777777"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Согласно паспорту регионального проекта, на 2025 год установлены следующие показатели:</w:t>
      </w:r>
    </w:p>
    <w:p w14:paraId="472250BC" w14:textId="3BBCCBE8" w:rsidR="005C4CB0" w:rsidRPr="00A97A26" w:rsidRDefault="005C4CB0" w:rsidP="00A97A26">
      <w:pPr>
        <w:pStyle w:val="a4"/>
        <w:numPr>
          <w:ilvl w:val="0"/>
          <w:numId w:val="29"/>
        </w:numPr>
        <w:tabs>
          <w:tab w:val="left" w:pos="851"/>
        </w:tabs>
        <w:spacing w:after="0" w:line="240" w:lineRule="auto"/>
        <w:ind w:left="-28" w:firstLine="737"/>
        <w:jc w:val="both"/>
        <w:rPr>
          <w:rFonts w:ascii="Times New Roman" w:eastAsia="Times New Roman" w:hAnsi="Times New Roman" w:cs="Times New Roman"/>
          <w:sz w:val="28"/>
          <w:szCs w:val="28"/>
          <w:lang w:eastAsia="ru-RU"/>
        </w:rPr>
      </w:pPr>
      <w:r w:rsidRPr="00A002F4">
        <w:rPr>
          <w:rFonts w:ascii="Times New Roman" w:eastAsia="Times New Roman" w:hAnsi="Times New Roman" w:cs="Times New Roman"/>
          <w:sz w:val="28"/>
          <w:szCs w:val="28"/>
          <w:lang w:eastAsia="ru-RU"/>
        </w:rPr>
        <w:t>доля молодых людей, участвующих в проектах и программах, направленных</w:t>
      </w:r>
      <w:r w:rsidR="00A97A26">
        <w:rPr>
          <w:rFonts w:ascii="Times New Roman" w:eastAsia="Times New Roman" w:hAnsi="Times New Roman" w:cs="Times New Roman"/>
          <w:sz w:val="28"/>
          <w:szCs w:val="28"/>
          <w:lang w:eastAsia="ru-RU"/>
        </w:rPr>
        <w:t xml:space="preserve"> </w:t>
      </w:r>
      <w:r w:rsidRPr="00A97A26">
        <w:rPr>
          <w:rFonts w:ascii="Times New Roman" w:eastAsia="Times New Roman" w:hAnsi="Times New Roman" w:cs="Times New Roman"/>
          <w:sz w:val="28"/>
          <w:szCs w:val="28"/>
          <w:lang w:eastAsia="ru-RU"/>
        </w:rPr>
        <w:t>на патриотическое воспитание, – 33,4 %;</w:t>
      </w:r>
    </w:p>
    <w:p w14:paraId="0A800761" w14:textId="4C1AEEA1" w:rsidR="005C4CB0" w:rsidRPr="00A002F4" w:rsidRDefault="005C4CB0" w:rsidP="00A002F4">
      <w:pPr>
        <w:pStyle w:val="a4"/>
        <w:numPr>
          <w:ilvl w:val="0"/>
          <w:numId w:val="29"/>
        </w:numPr>
        <w:tabs>
          <w:tab w:val="left" w:pos="851"/>
        </w:tabs>
        <w:spacing w:after="0" w:line="240" w:lineRule="auto"/>
        <w:ind w:left="-28" w:firstLine="737"/>
        <w:jc w:val="both"/>
        <w:rPr>
          <w:rFonts w:ascii="Times New Roman" w:eastAsia="Times New Roman" w:hAnsi="Times New Roman" w:cs="Times New Roman"/>
          <w:sz w:val="28"/>
          <w:szCs w:val="28"/>
          <w:lang w:eastAsia="ru-RU"/>
        </w:rPr>
      </w:pPr>
      <w:r w:rsidRPr="00A002F4">
        <w:rPr>
          <w:rFonts w:ascii="Times New Roman" w:eastAsia="Times New Roman" w:hAnsi="Times New Roman" w:cs="Times New Roman"/>
          <w:sz w:val="28"/>
          <w:szCs w:val="28"/>
          <w:lang w:eastAsia="ru-RU"/>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 3,33 %.</w:t>
      </w:r>
    </w:p>
    <w:p w14:paraId="520E3E13" w14:textId="0CDEF50A" w:rsidR="00D12379" w:rsidRPr="00DC1571" w:rsidRDefault="00A002F4" w:rsidP="00FD4DAE">
      <w:pPr>
        <w:tabs>
          <w:tab w:val="left" w:pos="709"/>
        </w:tabs>
        <w:spacing w:after="0" w:line="240" w:lineRule="auto"/>
        <w:ind w:left="708" w:firstLine="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1 января 2026 года установленные </w:t>
      </w:r>
      <w:r w:rsidRPr="00DC1571">
        <w:rPr>
          <w:rFonts w:ascii="Times New Roman" w:eastAsia="Times New Roman" w:hAnsi="Times New Roman" w:cs="Times New Roman"/>
          <w:sz w:val="28"/>
          <w:szCs w:val="28"/>
          <w:lang w:eastAsia="ru-RU"/>
        </w:rPr>
        <w:t>целевые</w:t>
      </w:r>
      <w:r w:rsidR="005C4CB0" w:rsidRPr="00DC1571">
        <w:rPr>
          <w:rFonts w:ascii="Times New Roman" w:eastAsia="Times New Roman" w:hAnsi="Times New Roman" w:cs="Times New Roman"/>
          <w:sz w:val="28"/>
          <w:szCs w:val="28"/>
          <w:lang w:eastAsia="ru-RU"/>
        </w:rPr>
        <w:t xml:space="preserve"> показатели</w:t>
      </w:r>
      <w:r>
        <w:rPr>
          <w:rFonts w:ascii="Times New Roman" w:eastAsia="Times New Roman" w:hAnsi="Times New Roman" w:cs="Times New Roman"/>
          <w:sz w:val="28"/>
          <w:szCs w:val="28"/>
          <w:lang w:eastAsia="ru-RU"/>
        </w:rPr>
        <w:t xml:space="preserve"> </w:t>
      </w:r>
      <w:r w:rsidR="005C4CB0" w:rsidRPr="00DC1571">
        <w:rPr>
          <w:rFonts w:ascii="Times New Roman" w:eastAsia="Times New Roman" w:hAnsi="Times New Roman" w:cs="Times New Roman"/>
          <w:sz w:val="28"/>
          <w:szCs w:val="28"/>
          <w:lang w:eastAsia="ru-RU"/>
        </w:rPr>
        <w:t xml:space="preserve">достигнуты. </w:t>
      </w:r>
      <w:r w:rsidR="00FD4DAE" w:rsidRPr="00FD4DAE">
        <w:rPr>
          <w:rFonts w:ascii="Times New Roman" w:eastAsia="Times New Roman" w:hAnsi="Times New Roman" w:cs="Times New Roman"/>
          <w:sz w:val="28"/>
          <w:szCs w:val="28"/>
          <w:lang w:eastAsia="ru-RU"/>
        </w:rPr>
        <w:t>Региональный проект за 2025 год исполнен в полном объеме.</w:t>
      </w:r>
    </w:p>
    <w:p w14:paraId="5E4D8AC8" w14:textId="77777777" w:rsidR="005C4CB0" w:rsidRPr="00DC1571" w:rsidRDefault="005C4CB0" w:rsidP="002E2974">
      <w:pPr>
        <w:numPr>
          <w:ilvl w:val="0"/>
          <w:numId w:val="7"/>
        </w:numPr>
        <w:tabs>
          <w:tab w:val="left" w:pos="993"/>
        </w:tabs>
        <w:spacing w:after="0" w:line="240" w:lineRule="auto"/>
        <w:contextualSpacing/>
        <w:rPr>
          <w:rFonts w:ascii="Times New Roman" w:eastAsia="Calibri" w:hAnsi="Times New Roman" w:cs="Times New Roman"/>
          <w:b/>
          <w:i/>
          <w:sz w:val="28"/>
          <w:szCs w:val="28"/>
        </w:rPr>
      </w:pPr>
      <w:r w:rsidRPr="00DC1571">
        <w:rPr>
          <w:rFonts w:ascii="Times New Roman" w:eastAsia="Calibri" w:hAnsi="Times New Roman" w:cs="Times New Roman"/>
          <w:b/>
          <w:i/>
          <w:sz w:val="28"/>
          <w:szCs w:val="28"/>
        </w:rPr>
        <w:t>Региональный проект «</w:t>
      </w:r>
      <w:bookmarkStart w:id="11" w:name="_Hlk211001498"/>
      <w:proofErr w:type="spellStart"/>
      <w:r w:rsidRPr="00DC1571">
        <w:rPr>
          <w:rFonts w:ascii="Times New Roman" w:eastAsia="Calibri" w:hAnsi="Times New Roman" w:cs="Times New Roman"/>
          <w:b/>
          <w:i/>
          <w:sz w:val="28"/>
          <w:szCs w:val="28"/>
        </w:rPr>
        <w:t>Профессионалитет</w:t>
      </w:r>
      <w:bookmarkEnd w:id="11"/>
      <w:proofErr w:type="spellEnd"/>
      <w:r w:rsidRPr="00DC1571">
        <w:rPr>
          <w:rFonts w:ascii="Times New Roman" w:eastAsia="Calibri" w:hAnsi="Times New Roman" w:cs="Times New Roman"/>
          <w:b/>
          <w:i/>
          <w:sz w:val="28"/>
          <w:szCs w:val="28"/>
        </w:rPr>
        <w:t>».</w:t>
      </w:r>
    </w:p>
    <w:p w14:paraId="5FD20CFF" w14:textId="6A73A22B" w:rsidR="005C4CB0" w:rsidRPr="00FD4DAE" w:rsidRDefault="00FD4DAE" w:rsidP="002E2974">
      <w:pPr>
        <w:spacing w:after="0" w:line="240" w:lineRule="auto"/>
        <w:ind w:firstLine="709"/>
        <w:jc w:val="both"/>
        <w:rPr>
          <w:rFonts w:ascii="Times New Roman" w:eastAsia="Calibri" w:hAnsi="Times New Roman" w:cs="Times New Roman"/>
          <w:sz w:val="28"/>
          <w:szCs w:val="28"/>
        </w:rPr>
      </w:pPr>
      <w:r w:rsidRPr="00FD4DAE">
        <w:rPr>
          <w:rFonts w:ascii="Times New Roman" w:eastAsia="Calibri" w:hAnsi="Times New Roman" w:cs="Times New Roman"/>
          <w:sz w:val="28"/>
          <w:szCs w:val="28"/>
        </w:rPr>
        <w:t>На</w:t>
      </w:r>
      <w:r w:rsidR="005C4CB0" w:rsidRPr="00FD4DAE">
        <w:rPr>
          <w:rFonts w:ascii="Times New Roman" w:eastAsia="Calibri" w:hAnsi="Times New Roman" w:cs="Times New Roman"/>
          <w:sz w:val="28"/>
          <w:szCs w:val="28"/>
        </w:rPr>
        <w:t xml:space="preserve"> реализацию регионального проекта в 2025 году предусмотрен общий объем </w:t>
      </w:r>
      <w:r w:rsidRPr="00FD4DAE">
        <w:rPr>
          <w:rFonts w:ascii="Times New Roman" w:eastAsia="Calibri" w:hAnsi="Times New Roman" w:cs="Times New Roman"/>
          <w:sz w:val="28"/>
          <w:szCs w:val="28"/>
        </w:rPr>
        <w:t xml:space="preserve">бюджетных </w:t>
      </w:r>
      <w:r w:rsidR="005C4CB0" w:rsidRPr="00FD4DAE">
        <w:rPr>
          <w:rFonts w:ascii="Times New Roman" w:eastAsia="Calibri" w:hAnsi="Times New Roman" w:cs="Times New Roman"/>
          <w:sz w:val="28"/>
          <w:szCs w:val="28"/>
        </w:rPr>
        <w:t>средств в сумме 78</w:t>
      </w:r>
      <w:r w:rsidRPr="00FD4DAE">
        <w:rPr>
          <w:rFonts w:ascii="Times New Roman" w:eastAsia="Calibri" w:hAnsi="Times New Roman" w:cs="Times New Roman"/>
          <w:sz w:val="28"/>
          <w:szCs w:val="28"/>
        </w:rPr>
        <w:t> </w:t>
      </w:r>
      <w:r w:rsidR="005C4CB0" w:rsidRPr="00FD4DAE">
        <w:rPr>
          <w:rFonts w:ascii="Times New Roman" w:eastAsia="Calibri" w:hAnsi="Times New Roman" w:cs="Times New Roman"/>
          <w:sz w:val="28"/>
          <w:szCs w:val="28"/>
        </w:rPr>
        <w:t>186,0 тыс. руб. (из федерального бюджета – 77</w:t>
      </w:r>
      <w:r w:rsidRPr="00FD4DAE">
        <w:rPr>
          <w:rFonts w:ascii="Times New Roman" w:eastAsia="Calibri" w:hAnsi="Times New Roman" w:cs="Times New Roman"/>
          <w:sz w:val="28"/>
          <w:szCs w:val="28"/>
        </w:rPr>
        <w:t> </w:t>
      </w:r>
      <w:r w:rsidR="005C4CB0" w:rsidRPr="00FD4DAE">
        <w:rPr>
          <w:rFonts w:ascii="Times New Roman" w:eastAsia="Calibri" w:hAnsi="Times New Roman" w:cs="Times New Roman"/>
          <w:sz w:val="28"/>
          <w:szCs w:val="28"/>
        </w:rPr>
        <w:t>404,2 тыс. руб., из республиканского бюджета – 781,8 тыс. руб.).</w:t>
      </w:r>
    </w:p>
    <w:p w14:paraId="18497386" w14:textId="1E8AB2E4" w:rsidR="005C4CB0" w:rsidRPr="00DC1571" w:rsidRDefault="005C4CB0" w:rsidP="002E2974">
      <w:pPr>
        <w:spacing w:after="0" w:line="240" w:lineRule="auto"/>
        <w:ind w:firstLine="709"/>
        <w:jc w:val="both"/>
        <w:rPr>
          <w:rFonts w:ascii="Times New Roman" w:eastAsia="Calibri" w:hAnsi="Times New Roman" w:cs="Times New Roman"/>
          <w:sz w:val="28"/>
          <w:szCs w:val="28"/>
        </w:rPr>
      </w:pPr>
      <w:r w:rsidRPr="00FD4DAE">
        <w:rPr>
          <w:rFonts w:ascii="Times New Roman" w:eastAsia="Calibri" w:hAnsi="Times New Roman" w:cs="Times New Roman"/>
          <w:sz w:val="28"/>
          <w:szCs w:val="28"/>
        </w:rPr>
        <w:t>Министерством</w:t>
      </w:r>
      <w:r w:rsidRPr="00DC1571">
        <w:rPr>
          <w:rFonts w:ascii="Times New Roman" w:eastAsia="Calibri" w:hAnsi="Times New Roman" w:cs="Times New Roman"/>
          <w:sz w:val="28"/>
          <w:szCs w:val="28"/>
        </w:rPr>
        <w:t xml:space="preserve"> просвещения Российской Федерации с Правительством Республики Ингушетия заключено соглашение от 05.06.2025 №</w:t>
      </w:r>
      <w:r w:rsidR="00FD4DAE">
        <w:rPr>
          <w:rFonts w:ascii="Times New Roman" w:eastAsia="Calibri" w:hAnsi="Times New Roman" w:cs="Times New Roman"/>
          <w:sz w:val="28"/>
          <w:szCs w:val="28"/>
        </w:rPr>
        <w:t> </w:t>
      </w:r>
      <w:r w:rsidRPr="00DC1571">
        <w:rPr>
          <w:rFonts w:ascii="Times New Roman" w:eastAsia="Calibri" w:hAnsi="Times New Roman" w:cs="Times New Roman"/>
          <w:sz w:val="28"/>
          <w:szCs w:val="28"/>
        </w:rPr>
        <w:t xml:space="preserve">073-09-2025-959 о предоставлении субсидии из федерального бюджета, бюджету субъекта Российской Федерации в целях </w:t>
      </w:r>
      <w:proofErr w:type="spellStart"/>
      <w:r w:rsidRPr="00DC1571">
        <w:rPr>
          <w:rFonts w:ascii="Times New Roman" w:eastAsia="Calibri" w:hAnsi="Times New Roman" w:cs="Times New Roman"/>
          <w:sz w:val="28"/>
          <w:szCs w:val="28"/>
        </w:rPr>
        <w:t>софинансирования</w:t>
      </w:r>
      <w:proofErr w:type="spellEnd"/>
      <w:r w:rsidRPr="00DC1571">
        <w:rPr>
          <w:rFonts w:ascii="Times New Roman" w:eastAsia="Calibri" w:hAnsi="Times New Roman" w:cs="Times New Roman"/>
          <w:sz w:val="28"/>
          <w:szCs w:val="28"/>
        </w:rPr>
        <w:t xml:space="preserve"> расходных обязательств субъектов Российской Федерации, возникающих при реализации региональных проектов, предусматривающих мероприятия по созданию образовательно-производственных кластеров в отдельных субъектах Российской Федерации, обеспечивающих достижение целей, показателей и мероприятий (результатов) федерального проекта «Профессионалитет» национального проекта «Молодежь и дети» государственной программы Российской Федерации «Развитие образования».</w:t>
      </w:r>
    </w:p>
    <w:p w14:paraId="6B71AC62" w14:textId="14965DA4" w:rsidR="005C4CB0" w:rsidRPr="00DC1571" w:rsidRDefault="00A97A26" w:rsidP="00FD4DA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5C4CB0" w:rsidRPr="00DC1571">
        <w:rPr>
          <w:rFonts w:ascii="Times New Roman" w:eastAsia="Calibri" w:hAnsi="Times New Roman" w:cs="Times New Roman"/>
          <w:sz w:val="28"/>
          <w:szCs w:val="28"/>
        </w:rPr>
        <w:t xml:space="preserve">а </w:t>
      </w:r>
      <w:r w:rsidR="00FD4DAE">
        <w:rPr>
          <w:rFonts w:ascii="Times New Roman" w:eastAsia="Calibri" w:hAnsi="Times New Roman" w:cs="Times New Roman"/>
          <w:sz w:val="28"/>
          <w:szCs w:val="28"/>
        </w:rPr>
        <w:t>1 января 2026 года</w:t>
      </w:r>
      <w:r w:rsidR="00FD4DAE" w:rsidRPr="00DC1571">
        <w:rPr>
          <w:rFonts w:ascii="Times New Roman" w:eastAsia="Calibri" w:hAnsi="Times New Roman" w:cs="Times New Roman"/>
          <w:sz w:val="28"/>
          <w:szCs w:val="28"/>
        </w:rPr>
        <w:t xml:space="preserve"> по</w:t>
      </w:r>
      <w:r w:rsidR="005C4CB0" w:rsidRPr="00DC1571">
        <w:rPr>
          <w:rFonts w:ascii="Times New Roman" w:eastAsia="Calibri" w:hAnsi="Times New Roman" w:cs="Times New Roman"/>
          <w:sz w:val="28"/>
          <w:szCs w:val="28"/>
        </w:rPr>
        <w:t xml:space="preserve"> соглашению от 05.06.2025 №</w:t>
      </w:r>
      <w:r w:rsidR="00FD4DAE">
        <w:rPr>
          <w:rFonts w:ascii="Times New Roman" w:eastAsia="Calibri" w:hAnsi="Times New Roman" w:cs="Times New Roman"/>
          <w:sz w:val="28"/>
          <w:szCs w:val="28"/>
        </w:rPr>
        <w:t> </w:t>
      </w:r>
      <w:r w:rsidR="005C4CB0" w:rsidRPr="00DC1571">
        <w:rPr>
          <w:rFonts w:ascii="Times New Roman" w:eastAsia="Calibri" w:hAnsi="Times New Roman" w:cs="Times New Roman"/>
          <w:sz w:val="28"/>
          <w:szCs w:val="28"/>
        </w:rPr>
        <w:t>073-09-2025-959 фактическое финансирование и кассовое исполнение составляют 78</w:t>
      </w:r>
      <w:r w:rsidR="00FD4DAE">
        <w:rPr>
          <w:rFonts w:ascii="Times New Roman" w:eastAsia="Calibri" w:hAnsi="Times New Roman" w:cs="Times New Roman"/>
          <w:sz w:val="28"/>
          <w:szCs w:val="28"/>
        </w:rPr>
        <w:t> </w:t>
      </w:r>
      <w:r w:rsidR="005C4CB0" w:rsidRPr="00DC1571">
        <w:rPr>
          <w:rFonts w:ascii="Times New Roman" w:eastAsia="Calibri" w:hAnsi="Times New Roman" w:cs="Times New Roman"/>
          <w:sz w:val="28"/>
          <w:szCs w:val="28"/>
        </w:rPr>
        <w:t xml:space="preserve">186,0 тыс. руб. </w:t>
      </w:r>
      <w:r w:rsidR="00FD4DAE">
        <w:rPr>
          <w:rFonts w:ascii="Times New Roman" w:eastAsia="Calibri" w:hAnsi="Times New Roman" w:cs="Times New Roman"/>
          <w:sz w:val="28"/>
          <w:szCs w:val="28"/>
        </w:rPr>
        <w:t>(</w:t>
      </w:r>
      <w:r w:rsidR="00FD4DAE" w:rsidRPr="00DC1571">
        <w:rPr>
          <w:rFonts w:ascii="Times New Roman" w:eastAsia="Calibri" w:hAnsi="Times New Roman" w:cs="Times New Roman"/>
          <w:sz w:val="28"/>
          <w:szCs w:val="28"/>
        </w:rPr>
        <w:t>из федерального бюджета – 77 404,2 тыс. руб., из республиканского бюджета – 781,8 тыс. руб.</w:t>
      </w:r>
      <w:r w:rsidR="00FD4DAE">
        <w:rPr>
          <w:rFonts w:ascii="Times New Roman" w:eastAsia="Calibri" w:hAnsi="Times New Roman" w:cs="Times New Roman"/>
          <w:sz w:val="28"/>
          <w:szCs w:val="28"/>
        </w:rPr>
        <w:t xml:space="preserve">) или </w:t>
      </w:r>
      <w:r w:rsidR="005C4CB0" w:rsidRPr="00DC1571">
        <w:rPr>
          <w:rFonts w:ascii="Times New Roman" w:eastAsia="Calibri" w:hAnsi="Times New Roman" w:cs="Times New Roman"/>
          <w:sz w:val="28"/>
          <w:szCs w:val="28"/>
        </w:rPr>
        <w:t>100,0 % от предусмотренных бюджетных ассигнований</w:t>
      </w:r>
      <w:r w:rsidR="00FD4DAE">
        <w:rPr>
          <w:rFonts w:ascii="Times New Roman" w:eastAsia="Calibri" w:hAnsi="Times New Roman" w:cs="Times New Roman"/>
          <w:sz w:val="28"/>
          <w:szCs w:val="28"/>
        </w:rPr>
        <w:t xml:space="preserve">. </w:t>
      </w:r>
      <w:r w:rsidR="005C4CB0" w:rsidRPr="00DC1571">
        <w:rPr>
          <w:rFonts w:ascii="Times New Roman" w:eastAsia="Calibri" w:hAnsi="Times New Roman" w:cs="Times New Roman"/>
          <w:sz w:val="28"/>
          <w:szCs w:val="28"/>
        </w:rPr>
        <w:t>Мероприятия по данному Соглашению исполнены в полном объеме.</w:t>
      </w:r>
    </w:p>
    <w:p w14:paraId="02EF1D0C" w14:textId="77777777" w:rsidR="005C4CB0" w:rsidRPr="00DC1571" w:rsidRDefault="005C4CB0" w:rsidP="002E2974">
      <w:pPr>
        <w:spacing w:after="0" w:line="240" w:lineRule="auto"/>
        <w:ind w:firstLine="709"/>
        <w:jc w:val="both"/>
        <w:rPr>
          <w:rFonts w:ascii="Times New Roman" w:eastAsia="Calibri" w:hAnsi="Times New Roman" w:cs="Times New Roman"/>
          <w:sz w:val="28"/>
          <w:szCs w:val="28"/>
        </w:rPr>
      </w:pPr>
      <w:r w:rsidRPr="00DC1571">
        <w:rPr>
          <w:rFonts w:ascii="Times New Roman" w:eastAsia="Calibri" w:hAnsi="Times New Roman" w:cs="Times New Roman"/>
          <w:sz w:val="28"/>
          <w:szCs w:val="28"/>
        </w:rPr>
        <w:t>Согласно паспорту регионального проекта, на 2025 год установлены следующие целевые показатели:</w:t>
      </w:r>
    </w:p>
    <w:p w14:paraId="2A3A0923" w14:textId="4049E6C6" w:rsidR="005C4CB0" w:rsidRPr="00FD4DAE" w:rsidRDefault="005C4CB0" w:rsidP="00FD4DAE">
      <w:pPr>
        <w:pStyle w:val="a4"/>
        <w:numPr>
          <w:ilvl w:val="0"/>
          <w:numId w:val="30"/>
        </w:numPr>
        <w:tabs>
          <w:tab w:val="left" w:pos="851"/>
        </w:tabs>
        <w:spacing w:after="0" w:line="240" w:lineRule="auto"/>
        <w:ind w:left="0" w:firstLine="709"/>
        <w:jc w:val="both"/>
        <w:rPr>
          <w:rFonts w:ascii="Times New Roman" w:eastAsia="Calibri" w:hAnsi="Times New Roman" w:cs="Times New Roman"/>
          <w:sz w:val="28"/>
          <w:szCs w:val="28"/>
        </w:rPr>
      </w:pPr>
      <w:r w:rsidRPr="00FD4DAE">
        <w:rPr>
          <w:rFonts w:ascii="Times New Roman" w:eastAsia="Calibri" w:hAnsi="Times New Roman" w:cs="Times New Roman"/>
          <w:sz w:val="28"/>
          <w:szCs w:val="28"/>
        </w:rPr>
        <w:t>доля обучающихся 6-11 классов, охваченных комплексом профориентационных мероприятий в рамках единой модели профориентации – 43,0%</w:t>
      </w:r>
      <w:r w:rsidR="00FD4DAE">
        <w:rPr>
          <w:rFonts w:ascii="Times New Roman" w:eastAsia="Calibri" w:hAnsi="Times New Roman" w:cs="Times New Roman"/>
          <w:sz w:val="28"/>
          <w:szCs w:val="28"/>
        </w:rPr>
        <w:t xml:space="preserve"> (</w:t>
      </w:r>
      <w:r w:rsidR="00FD4DAE" w:rsidRPr="00FD4DAE">
        <w:rPr>
          <w:rFonts w:ascii="Times New Roman" w:eastAsia="Calibri" w:hAnsi="Times New Roman" w:cs="Times New Roman"/>
          <w:sz w:val="28"/>
          <w:szCs w:val="28"/>
        </w:rPr>
        <w:t>исполнение –</w:t>
      </w:r>
      <w:r w:rsidRPr="00FD4DAE">
        <w:rPr>
          <w:rFonts w:ascii="Times New Roman" w:eastAsia="Calibri" w:hAnsi="Times New Roman" w:cs="Times New Roman"/>
          <w:sz w:val="28"/>
          <w:szCs w:val="28"/>
        </w:rPr>
        <w:t>100,0 %</w:t>
      </w:r>
      <w:r w:rsidR="00FD4DAE">
        <w:rPr>
          <w:rFonts w:ascii="Times New Roman" w:eastAsia="Calibri" w:hAnsi="Times New Roman" w:cs="Times New Roman"/>
          <w:sz w:val="28"/>
          <w:szCs w:val="28"/>
        </w:rPr>
        <w:t>)</w:t>
      </w:r>
      <w:r w:rsidRPr="00FD4DAE">
        <w:rPr>
          <w:rFonts w:ascii="Times New Roman" w:eastAsia="Calibri" w:hAnsi="Times New Roman" w:cs="Times New Roman"/>
          <w:sz w:val="28"/>
          <w:szCs w:val="28"/>
        </w:rPr>
        <w:t xml:space="preserve">; </w:t>
      </w:r>
    </w:p>
    <w:p w14:paraId="0F7D4AE7" w14:textId="559D2DFB" w:rsidR="005C4CB0" w:rsidRPr="00FD4DAE" w:rsidRDefault="005C4CB0" w:rsidP="00FD4DAE">
      <w:pPr>
        <w:pStyle w:val="a4"/>
        <w:numPr>
          <w:ilvl w:val="0"/>
          <w:numId w:val="30"/>
        </w:numPr>
        <w:tabs>
          <w:tab w:val="left" w:pos="851"/>
        </w:tabs>
        <w:spacing w:after="0" w:line="240" w:lineRule="auto"/>
        <w:ind w:left="0" w:firstLine="709"/>
        <w:jc w:val="both"/>
        <w:rPr>
          <w:rFonts w:ascii="Times New Roman" w:eastAsia="Calibri" w:hAnsi="Times New Roman" w:cs="Times New Roman"/>
          <w:sz w:val="28"/>
          <w:szCs w:val="28"/>
        </w:rPr>
      </w:pPr>
      <w:r w:rsidRPr="00FD4DAE">
        <w:rPr>
          <w:rFonts w:ascii="Times New Roman" w:eastAsia="Calibri" w:hAnsi="Times New Roman" w:cs="Times New Roman"/>
          <w:sz w:val="28"/>
          <w:szCs w:val="28"/>
        </w:rPr>
        <w:lastRenderedPageBreak/>
        <w:t>доля обучающихся образовательных организаций, реализующих программы среднего профессионального образования, прошедших демонстрационный экзамен профильного уровня –30,0%</w:t>
      </w:r>
      <w:r w:rsidR="00FD4DAE">
        <w:rPr>
          <w:rFonts w:ascii="Times New Roman" w:eastAsia="Calibri" w:hAnsi="Times New Roman" w:cs="Times New Roman"/>
          <w:sz w:val="28"/>
          <w:szCs w:val="28"/>
        </w:rPr>
        <w:t xml:space="preserve"> (</w:t>
      </w:r>
      <w:r w:rsidR="00FD4DAE" w:rsidRPr="00FD4DAE">
        <w:rPr>
          <w:rFonts w:ascii="Times New Roman" w:eastAsia="Calibri" w:hAnsi="Times New Roman" w:cs="Times New Roman"/>
          <w:sz w:val="28"/>
          <w:szCs w:val="28"/>
        </w:rPr>
        <w:t xml:space="preserve">исполнение </w:t>
      </w:r>
      <w:r w:rsidRPr="00FD4DAE">
        <w:rPr>
          <w:rFonts w:ascii="Times New Roman" w:eastAsia="Calibri" w:hAnsi="Times New Roman" w:cs="Times New Roman"/>
          <w:sz w:val="28"/>
          <w:szCs w:val="28"/>
        </w:rPr>
        <w:t>– 62,2 %</w:t>
      </w:r>
      <w:r w:rsidR="00FD4DAE">
        <w:rPr>
          <w:rFonts w:ascii="Times New Roman" w:eastAsia="Calibri" w:hAnsi="Times New Roman" w:cs="Times New Roman"/>
          <w:sz w:val="28"/>
          <w:szCs w:val="28"/>
        </w:rPr>
        <w:t>)</w:t>
      </w:r>
      <w:r w:rsidRPr="00FD4DAE">
        <w:rPr>
          <w:rFonts w:ascii="Times New Roman" w:eastAsia="Calibri" w:hAnsi="Times New Roman" w:cs="Times New Roman"/>
          <w:sz w:val="28"/>
          <w:szCs w:val="28"/>
        </w:rPr>
        <w:t>.</w:t>
      </w:r>
    </w:p>
    <w:p w14:paraId="0ECEF837" w14:textId="10101FB5" w:rsidR="00FD4DAE" w:rsidRDefault="000E3513" w:rsidP="002E297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отчетную дату</w:t>
      </w:r>
      <w:r w:rsidR="00FD4DAE">
        <w:rPr>
          <w:rFonts w:ascii="Times New Roman" w:eastAsia="Calibri" w:hAnsi="Times New Roman" w:cs="Times New Roman"/>
          <w:sz w:val="28"/>
          <w:szCs w:val="28"/>
        </w:rPr>
        <w:t xml:space="preserve"> п</w:t>
      </w:r>
      <w:r w:rsidR="005C4CB0" w:rsidRPr="00DC1571">
        <w:rPr>
          <w:rFonts w:ascii="Times New Roman" w:eastAsia="Calibri" w:hAnsi="Times New Roman" w:cs="Times New Roman"/>
          <w:sz w:val="28"/>
          <w:szCs w:val="28"/>
        </w:rPr>
        <w:t>лановые показатели</w:t>
      </w:r>
      <w:r w:rsidR="00FD4DAE">
        <w:rPr>
          <w:rFonts w:ascii="Times New Roman" w:eastAsia="Calibri" w:hAnsi="Times New Roman" w:cs="Times New Roman"/>
          <w:sz w:val="28"/>
          <w:szCs w:val="28"/>
        </w:rPr>
        <w:t xml:space="preserve"> достигли установленных значений.</w:t>
      </w:r>
    </w:p>
    <w:p w14:paraId="54AF3976" w14:textId="52CD8C7B" w:rsidR="005C4CB0" w:rsidRPr="00DC1571" w:rsidRDefault="00FD4DAE" w:rsidP="002E297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5C4CB0" w:rsidRPr="00DC1571">
        <w:rPr>
          <w:rFonts w:ascii="Times New Roman" w:eastAsia="Calibri" w:hAnsi="Times New Roman" w:cs="Times New Roman"/>
          <w:sz w:val="28"/>
          <w:szCs w:val="28"/>
        </w:rPr>
        <w:t>егиональный проект за 2025 год исполнен</w:t>
      </w:r>
      <w:r>
        <w:rPr>
          <w:rFonts w:ascii="Times New Roman" w:eastAsia="Calibri" w:hAnsi="Times New Roman" w:cs="Times New Roman"/>
          <w:sz w:val="28"/>
          <w:szCs w:val="28"/>
        </w:rPr>
        <w:t xml:space="preserve"> в полном объеме</w:t>
      </w:r>
      <w:r w:rsidR="005C4CB0" w:rsidRPr="00DC1571">
        <w:rPr>
          <w:rFonts w:ascii="Times New Roman" w:eastAsia="Calibri" w:hAnsi="Times New Roman" w:cs="Times New Roman"/>
          <w:sz w:val="28"/>
          <w:szCs w:val="28"/>
        </w:rPr>
        <w:t>.</w:t>
      </w:r>
    </w:p>
    <w:p w14:paraId="61F7F951" w14:textId="77777777" w:rsidR="005C4CB0" w:rsidRPr="00DC1571" w:rsidRDefault="005C4CB0" w:rsidP="002E2974">
      <w:pPr>
        <w:spacing w:after="0" w:line="240" w:lineRule="auto"/>
        <w:jc w:val="both"/>
        <w:rPr>
          <w:rFonts w:ascii="Times New Roman" w:eastAsia="Calibri" w:hAnsi="Times New Roman" w:cs="Times New Roman"/>
          <w:sz w:val="28"/>
          <w:szCs w:val="28"/>
        </w:rPr>
      </w:pPr>
    </w:p>
    <w:p w14:paraId="01248500" w14:textId="77777777" w:rsidR="005C4CB0" w:rsidRPr="00DC1571" w:rsidRDefault="005C4CB0" w:rsidP="002E2974">
      <w:pPr>
        <w:spacing w:after="0" w:line="240" w:lineRule="auto"/>
        <w:ind w:firstLine="709"/>
        <w:jc w:val="center"/>
        <w:rPr>
          <w:rFonts w:ascii="Times New Roman" w:eastAsia="Times New Roman" w:hAnsi="Times New Roman" w:cs="Times New Roman"/>
          <w:b/>
          <w:sz w:val="28"/>
          <w:szCs w:val="28"/>
          <w:lang w:eastAsia="ru-RU"/>
        </w:rPr>
      </w:pPr>
      <w:r w:rsidRPr="00DC1571">
        <w:rPr>
          <w:rFonts w:ascii="Times New Roman" w:eastAsia="Times New Roman" w:hAnsi="Times New Roman" w:cs="Times New Roman"/>
          <w:b/>
          <w:sz w:val="28"/>
          <w:szCs w:val="28"/>
          <w:lang w:eastAsia="ru-RU"/>
        </w:rPr>
        <w:t>Национальный проект «Туризм и гостеприимство»</w:t>
      </w:r>
    </w:p>
    <w:p w14:paraId="710F0C0A" w14:textId="77777777" w:rsidR="005C4CB0" w:rsidRPr="00DC1571" w:rsidRDefault="005C4CB0" w:rsidP="002E2974">
      <w:pPr>
        <w:spacing w:after="0" w:line="240" w:lineRule="auto"/>
        <w:ind w:firstLine="709"/>
        <w:jc w:val="both"/>
        <w:rPr>
          <w:rFonts w:ascii="Times New Roman" w:eastAsia="Times New Roman" w:hAnsi="Times New Roman" w:cs="Times New Roman"/>
          <w:b/>
          <w:sz w:val="28"/>
          <w:szCs w:val="28"/>
          <w:lang w:eastAsia="ru-RU"/>
        </w:rPr>
      </w:pPr>
    </w:p>
    <w:p w14:paraId="6BBAF53B" w14:textId="69E57077" w:rsidR="005C4CB0" w:rsidRPr="000E3513" w:rsidRDefault="005C4CB0" w:rsidP="000E3513">
      <w:pPr>
        <w:spacing w:after="0" w:line="240" w:lineRule="auto"/>
        <w:ind w:firstLine="709"/>
        <w:contextualSpacing/>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В рамках данного национального проекта в Республике Ингушетия реализуется </w:t>
      </w:r>
      <w:r w:rsidR="000E3513" w:rsidRPr="000E3513">
        <w:rPr>
          <w:rFonts w:ascii="Times New Roman" w:eastAsia="Times New Roman" w:hAnsi="Times New Roman" w:cs="Times New Roman"/>
          <w:b/>
          <w:bCs/>
          <w:i/>
          <w:iCs/>
          <w:sz w:val="28"/>
          <w:szCs w:val="28"/>
          <w:lang w:eastAsia="ru-RU"/>
        </w:rPr>
        <w:t>р</w:t>
      </w:r>
      <w:r w:rsidRPr="00DC1571">
        <w:rPr>
          <w:rFonts w:ascii="Times New Roman" w:eastAsia="Times New Roman" w:hAnsi="Times New Roman" w:cs="Times New Roman"/>
          <w:b/>
          <w:i/>
          <w:iCs/>
          <w:sz w:val="28"/>
          <w:szCs w:val="28"/>
          <w:lang w:eastAsia="ru-RU"/>
        </w:rPr>
        <w:t>егиональный проект «Создание номерного фонда, инфраструктуры и новых точек притяжения».</w:t>
      </w:r>
    </w:p>
    <w:p w14:paraId="7E5ED26A" w14:textId="32A89CC2" w:rsidR="005C4CB0" w:rsidRPr="00DC1571" w:rsidRDefault="00FD4DAE" w:rsidP="002E297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5C4CB0" w:rsidRPr="00DC1571">
        <w:rPr>
          <w:rFonts w:ascii="Times New Roman" w:eastAsia="Calibri" w:hAnsi="Times New Roman" w:cs="Times New Roman"/>
          <w:sz w:val="28"/>
          <w:szCs w:val="28"/>
        </w:rPr>
        <w:t>бщий объем бюджетных средств, предусмотренный для реализации проекта в 202</w:t>
      </w:r>
      <w:r>
        <w:rPr>
          <w:rFonts w:ascii="Times New Roman" w:eastAsia="Calibri" w:hAnsi="Times New Roman" w:cs="Times New Roman"/>
          <w:sz w:val="28"/>
          <w:szCs w:val="28"/>
        </w:rPr>
        <w:t>5</w:t>
      </w:r>
      <w:r w:rsidR="005C4CB0" w:rsidRPr="00DC1571">
        <w:rPr>
          <w:rFonts w:ascii="Times New Roman" w:eastAsia="Calibri" w:hAnsi="Times New Roman" w:cs="Times New Roman"/>
          <w:sz w:val="28"/>
          <w:szCs w:val="28"/>
        </w:rPr>
        <w:t xml:space="preserve"> году, составляет 30</w:t>
      </w:r>
      <w:r>
        <w:rPr>
          <w:rFonts w:ascii="Times New Roman" w:eastAsia="Calibri" w:hAnsi="Times New Roman" w:cs="Times New Roman"/>
          <w:sz w:val="28"/>
          <w:szCs w:val="28"/>
        </w:rPr>
        <w:t> </w:t>
      </w:r>
      <w:r w:rsidR="005C4CB0" w:rsidRPr="00DC1571">
        <w:rPr>
          <w:rFonts w:ascii="Times New Roman" w:eastAsia="Calibri" w:hAnsi="Times New Roman" w:cs="Times New Roman"/>
          <w:sz w:val="28"/>
          <w:szCs w:val="28"/>
        </w:rPr>
        <w:t>303,0 тыс. руб.</w:t>
      </w:r>
      <w:r>
        <w:rPr>
          <w:rFonts w:ascii="Times New Roman" w:eastAsia="Calibri" w:hAnsi="Times New Roman" w:cs="Times New Roman"/>
          <w:sz w:val="28"/>
          <w:szCs w:val="28"/>
        </w:rPr>
        <w:t xml:space="preserve"> (из </w:t>
      </w:r>
      <w:r w:rsidRPr="00DC1571">
        <w:rPr>
          <w:rFonts w:ascii="Times New Roman" w:eastAsia="Calibri" w:hAnsi="Times New Roman" w:cs="Times New Roman"/>
          <w:sz w:val="28"/>
          <w:szCs w:val="28"/>
        </w:rPr>
        <w:t>федерального бюджета</w:t>
      </w:r>
      <w:r>
        <w:rPr>
          <w:rFonts w:ascii="Times New Roman" w:eastAsia="Calibri" w:hAnsi="Times New Roman" w:cs="Times New Roman"/>
          <w:sz w:val="28"/>
          <w:szCs w:val="28"/>
        </w:rPr>
        <w:t xml:space="preserve"> -</w:t>
      </w:r>
      <w:r w:rsidR="005C4CB0" w:rsidRPr="00DC1571">
        <w:rPr>
          <w:rFonts w:ascii="Times New Roman" w:eastAsia="Calibri" w:hAnsi="Times New Roman" w:cs="Times New Roman"/>
          <w:sz w:val="28"/>
          <w:szCs w:val="28"/>
        </w:rPr>
        <w:t xml:space="preserve"> 30 000,0 тыс. руб.</w:t>
      </w:r>
      <w:r>
        <w:rPr>
          <w:rFonts w:ascii="Times New Roman" w:eastAsia="Calibri" w:hAnsi="Times New Roman" w:cs="Times New Roman"/>
          <w:sz w:val="28"/>
          <w:szCs w:val="28"/>
        </w:rPr>
        <w:t>, из</w:t>
      </w:r>
      <w:r w:rsidR="005C4CB0" w:rsidRPr="00DC1571">
        <w:rPr>
          <w:rFonts w:ascii="Times New Roman" w:eastAsia="Calibri" w:hAnsi="Times New Roman" w:cs="Times New Roman"/>
          <w:sz w:val="28"/>
          <w:szCs w:val="28"/>
        </w:rPr>
        <w:t xml:space="preserve"> </w:t>
      </w:r>
      <w:r w:rsidRPr="00DC1571">
        <w:rPr>
          <w:rFonts w:ascii="Times New Roman" w:eastAsia="Calibri" w:hAnsi="Times New Roman" w:cs="Times New Roman"/>
          <w:sz w:val="28"/>
          <w:szCs w:val="28"/>
        </w:rPr>
        <w:t xml:space="preserve">республиканского бюджета </w:t>
      </w:r>
      <w:r>
        <w:rPr>
          <w:rFonts w:ascii="Times New Roman" w:eastAsia="Calibri" w:hAnsi="Times New Roman" w:cs="Times New Roman"/>
          <w:sz w:val="28"/>
          <w:szCs w:val="28"/>
        </w:rPr>
        <w:t xml:space="preserve">- </w:t>
      </w:r>
      <w:r w:rsidR="005C4CB0" w:rsidRPr="00DC1571">
        <w:rPr>
          <w:rFonts w:ascii="Times New Roman" w:eastAsia="Calibri" w:hAnsi="Times New Roman" w:cs="Times New Roman"/>
          <w:sz w:val="28"/>
          <w:szCs w:val="28"/>
        </w:rPr>
        <w:t>303,0 тыс. руб.</w:t>
      </w:r>
      <w:r>
        <w:rPr>
          <w:rFonts w:ascii="Times New Roman" w:eastAsia="Calibri" w:hAnsi="Times New Roman" w:cs="Times New Roman"/>
          <w:sz w:val="28"/>
          <w:szCs w:val="28"/>
        </w:rPr>
        <w:t>).</w:t>
      </w:r>
      <w:r w:rsidR="005C4CB0" w:rsidRPr="00DC1571">
        <w:rPr>
          <w:rFonts w:ascii="Times New Roman" w:eastAsia="Calibri" w:hAnsi="Times New Roman" w:cs="Times New Roman"/>
          <w:sz w:val="28"/>
          <w:szCs w:val="28"/>
        </w:rPr>
        <w:t xml:space="preserve"> </w:t>
      </w:r>
    </w:p>
    <w:p w14:paraId="16BB21A0" w14:textId="6101CC9F" w:rsidR="005C4CB0" w:rsidRPr="00DC1571" w:rsidRDefault="005C4CB0" w:rsidP="002E2974">
      <w:pPr>
        <w:spacing w:after="0" w:line="240" w:lineRule="auto"/>
        <w:ind w:firstLine="709"/>
        <w:jc w:val="both"/>
        <w:rPr>
          <w:rFonts w:ascii="Times New Roman" w:eastAsia="Calibri" w:hAnsi="Times New Roman" w:cs="Times New Roman"/>
          <w:sz w:val="28"/>
          <w:szCs w:val="28"/>
        </w:rPr>
      </w:pPr>
      <w:r w:rsidRPr="00DC1571">
        <w:rPr>
          <w:rFonts w:ascii="Times New Roman" w:eastAsia="Calibri" w:hAnsi="Times New Roman" w:cs="Times New Roman"/>
          <w:sz w:val="28"/>
          <w:szCs w:val="28"/>
        </w:rPr>
        <w:t xml:space="preserve">Министерством </w:t>
      </w:r>
      <w:r w:rsidRPr="00DC1571">
        <w:rPr>
          <w:rFonts w:ascii="Times New Roman" w:eastAsia="Calibri" w:hAnsi="Times New Roman" w:cs="Times New Roman"/>
          <w:bCs/>
          <w:sz w:val="28"/>
          <w:szCs w:val="28"/>
        </w:rPr>
        <w:t>экономического развития</w:t>
      </w:r>
      <w:r w:rsidRPr="00DC1571">
        <w:rPr>
          <w:rFonts w:ascii="Times New Roman" w:eastAsia="Calibri" w:hAnsi="Times New Roman" w:cs="Times New Roman"/>
          <w:sz w:val="28"/>
          <w:szCs w:val="28"/>
        </w:rPr>
        <w:t xml:space="preserve"> Российской Федерации с Правительством Республики Ингушетия заключено соглашение от 16.12.2024 №</w:t>
      </w:r>
      <w:r w:rsidR="00FD4DAE">
        <w:rPr>
          <w:rFonts w:ascii="Times New Roman" w:eastAsia="Calibri" w:hAnsi="Times New Roman" w:cs="Times New Roman"/>
          <w:sz w:val="28"/>
          <w:szCs w:val="28"/>
        </w:rPr>
        <w:t> </w:t>
      </w:r>
      <w:r w:rsidRPr="00DC1571">
        <w:rPr>
          <w:rFonts w:ascii="Times New Roman" w:eastAsia="Calibri" w:hAnsi="Times New Roman" w:cs="Times New Roman"/>
          <w:sz w:val="28"/>
          <w:szCs w:val="28"/>
        </w:rPr>
        <w:t xml:space="preserve">139-09-2025-108 о предоставлении в 2025 году единой субсидии из федерального бюджета бюджету субъекта Российской Федерации на сумму 30 303,0 тыс. руб. (из федерального бюджета – 30 000,0 тыс. руб., из республиканского бюджета – 303,0 тыс. руб.). </w:t>
      </w:r>
    </w:p>
    <w:p w14:paraId="2405A702" w14:textId="4A8C3441" w:rsidR="005C4CB0" w:rsidRPr="00DC1571" w:rsidRDefault="000E3513" w:rsidP="002E297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FD4DAE">
        <w:rPr>
          <w:rFonts w:ascii="Times New Roman" w:eastAsia="Calibri" w:hAnsi="Times New Roman" w:cs="Times New Roman"/>
          <w:sz w:val="28"/>
          <w:szCs w:val="28"/>
        </w:rPr>
        <w:t>а 1 января 2026 года</w:t>
      </w:r>
      <w:r w:rsidR="005C4CB0" w:rsidRPr="00DC1571">
        <w:rPr>
          <w:rFonts w:ascii="Times New Roman" w:eastAsia="Calibri" w:hAnsi="Times New Roman" w:cs="Times New Roman"/>
          <w:sz w:val="28"/>
          <w:szCs w:val="28"/>
        </w:rPr>
        <w:t xml:space="preserve"> фактическое финансирование и кассовое исполнение составили 23 999,1 тыс. руб. </w:t>
      </w:r>
      <w:r w:rsidR="00FD4DAE">
        <w:rPr>
          <w:rFonts w:ascii="Times New Roman" w:eastAsia="Calibri" w:hAnsi="Times New Roman" w:cs="Times New Roman"/>
          <w:sz w:val="28"/>
          <w:szCs w:val="28"/>
        </w:rPr>
        <w:t xml:space="preserve">(из </w:t>
      </w:r>
      <w:r w:rsidR="00FD4DAE" w:rsidRPr="00DC1571">
        <w:rPr>
          <w:rFonts w:ascii="Times New Roman" w:eastAsia="Calibri" w:hAnsi="Times New Roman" w:cs="Times New Roman"/>
          <w:sz w:val="28"/>
          <w:szCs w:val="28"/>
        </w:rPr>
        <w:t>федерального бюджета</w:t>
      </w:r>
      <w:r w:rsidR="00FD4DAE">
        <w:rPr>
          <w:rFonts w:ascii="Times New Roman" w:eastAsia="Calibri" w:hAnsi="Times New Roman" w:cs="Times New Roman"/>
          <w:sz w:val="28"/>
          <w:szCs w:val="28"/>
        </w:rPr>
        <w:t xml:space="preserve"> -</w:t>
      </w:r>
      <w:r w:rsidR="00FD4DAE" w:rsidRPr="00DC1571">
        <w:rPr>
          <w:rFonts w:ascii="Times New Roman" w:eastAsia="Calibri" w:hAnsi="Times New Roman" w:cs="Times New Roman"/>
          <w:sz w:val="28"/>
          <w:szCs w:val="28"/>
        </w:rPr>
        <w:t xml:space="preserve"> 23 759,2 тыс. руб.</w:t>
      </w:r>
      <w:r w:rsidR="00FD4DAE">
        <w:rPr>
          <w:rFonts w:ascii="Times New Roman" w:eastAsia="Calibri" w:hAnsi="Times New Roman" w:cs="Times New Roman"/>
          <w:sz w:val="28"/>
          <w:szCs w:val="28"/>
        </w:rPr>
        <w:t xml:space="preserve">, из </w:t>
      </w:r>
      <w:r w:rsidR="00FD4DAE" w:rsidRPr="00DC1571">
        <w:rPr>
          <w:rFonts w:ascii="Times New Roman" w:eastAsia="Calibri" w:hAnsi="Times New Roman" w:cs="Times New Roman"/>
          <w:sz w:val="28"/>
          <w:szCs w:val="28"/>
        </w:rPr>
        <w:t xml:space="preserve">республиканского бюджета </w:t>
      </w:r>
      <w:r w:rsidR="00FD4DAE">
        <w:rPr>
          <w:rFonts w:ascii="Times New Roman" w:eastAsia="Calibri" w:hAnsi="Times New Roman" w:cs="Times New Roman"/>
          <w:sz w:val="28"/>
          <w:szCs w:val="28"/>
        </w:rPr>
        <w:t xml:space="preserve">- </w:t>
      </w:r>
      <w:r w:rsidR="00FD4DAE" w:rsidRPr="00DC1571">
        <w:rPr>
          <w:rFonts w:ascii="Times New Roman" w:eastAsia="Calibri" w:hAnsi="Times New Roman" w:cs="Times New Roman"/>
          <w:sz w:val="28"/>
          <w:szCs w:val="28"/>
        </w:rPr>
        <w:t>239,9 тыс. руб</w:t>
      </w:r>
      <w:r w:rsidR="00FD4DAE">
        <w:rPr>
          <w:rFonts w:ascii="Times New Roman" w:eastAsia="Calibri" w:hAnsi="Times New Roman" w:cs="Times New Roman"/>
          <w:sz w:val="28"/>
          <w:szCs w:val="28"/>
        </w:rPr>
        <w:t xml:space="preserve">.) или </w:t>
      </w:r>
      <w:r w:rsidR="005C4CB0" w:rsidRPr="00DC1571">
        <w:rPr>
          <w:rFonts w:ascii="Times New Roman" w:eastAsia="Calibri" w:hAnsi="Times New Roman" w:cs="Times New Roman"/>
          <w:sz w:val="28"/>
          <w:szCs w:val="28"/>
        </w:rPr>
        <w:t>79,2% от предусмотренных бюджетных средств</w:t>
      </w:r>
      <w:r w:rsidR="00FD4DAE">
        <w:rPr>
          <w:rFonts w:ascii="Times New Roman" w:eastAsia="Calibri" w:hAnsi="Times New Roman" w:cs="Times New Roman"/>
          <w:sz w:val="28"/>
          <w:szCs w:val="28"/>
        </w:rPr>
        <w:t>.</w:t>
      </w:r>
    </w:p>
    <w:p w14:paraId="6AED5709" w14:textId="34CA0623" w:rsidR="005C4CB0" w:rsidRPr="00DC1571" w:rsidRDefault="005C4CB0" w:rsidP="00FD4DAE">
      <w:pPr>
        <w:spacing w:after="0" w:line="240" w:lineRule="auto"/>
        <w:ind w:firstLine="709"/>
        <w:jc w:val="both"/>
        <w:rPr>
          <w:rFonts w:ascii="Times New Roman" w:eastAsia="Calibri" w:hAnsi="Times New Roman" w:cs="Times New Roman"/>
          <w:sz w:val="28"/>
          <w:szCs w:val="28"/>
        </w:rPr>
      </w:pPr>
      <w:r w:rsidRPr="00DC1571">
        <w:rPr>
          <w:rFonts w:ascii="Times New Roman" w:eastAsia="Calibri" w:hAnsi="Times New Roman" w:cs="Times New Roman"/>
          <w:sz w:val="28"/>
          <w:szCs w:val="28"/>
        </w:rPr>
        <w:t>Согласно паспорту регионального проекта, установлен целевой показатель</w:t>
      </w:r>
      <w:r w:rsidR="00FD4DAE">
        <w:rPr>
          <w:rFonts w:ascii="Times New Roman" w:eastAsia="Calibri" w:hAnsi="Times New Roman" w:cs="Times New Roman"/>
          <w:sz w:val="28"/>
          <w:szCs w:val="28"/>
        </w:rPr>
        <w:t xml:space="preserve"> «К</w:t>
      </w:r>
      <w:r w:rsidRPr="00DC1571">
        <w:rPr>
          <w:rFonts w:ascii="Times New Roman" w:eastAsia="Calibri" w:hAnsi="Times New Roman" w:cs="Times New Roman"/>
          <w:sz w:val="28"/>
          <w:szCs w:val="28"/>
        </w:rPr>
        <w:t>оличество туристических поездок по территории Российской Федерации – 0,0400 млн. штук.</w:t>
      </w:r>
      <w:r w:rsidR="00FD4DAE">
        <w:rPr>
          <w:rFonts w:ascii="Times New Roman" w:eastAsia="Calibri" w:hAnsi="Times New Roman" w:cs="Times New Roman"/>
          <w:sz w:val="28"/>
          <w:szCs w:val="28"/>
        </w:rPr>
        <w:t>».</w:t>
      </w:r>
    </w:p>
    <w:p w14:paraId="2E30D6E0" w14:textId="2E1A97CD" w:rsidR="005C4CB0" w:rsidRPr="00DC1571" w:rsidRDefault="00FD4DAE" w:rsidP="002E297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На отчетную дату</w:t>
      </w:r>
      <w:r w:rsidR="005C4CB0" w:rsidRPr="00DC1571">
        <w:rPr>
          <w:rFonts w:ascii="Times New Roman" w:eastAsia="Calibri" w:hAnsi="Times New Roman" w:cs="Times New Roman"/>
          <w:sz w:val="28"/>
          <w:szCs w:val="28"/>
        </w:rPr>
        <w:t xml:space="preserve"> данный показатель достиг своего планового значения.</w:t>
      </w:r>
    </w:p>
    <w:p w14:paraId="5B637210" w14:textId="7EAF1EB6" w:rsidR="005C4CB0" w:rsidRDefault="005C4CB0" w:rsidP="00FD4DAE">
      <w:pPr>
        <w:spacing w:after="0" w:line="240" w:lineRule="auto"/>
        <w:ind w:firstLine="708"/>
        <w:jc w:val="both"/>
        <w:rPr>
          <w:rFonts w:ascii="Times New Roman" w:eastAsia="Calibri" w:hAnsi="Times New Roman" w:cs="Times New Roman"/>
          <w:color w:val="000000"/>
          <w:sz w:val="28"/>
          <w:szCs w:val="28"/>
        </w:rPr>
      </w:pPr>
      <w:r w:rsidRPr="00FD4DAE">
        <w:rPr>
          <w:rFonts w:ascii="Times New Roman" w:eastAsia="Calibri" w:hAnsi="Times New Roman" w:cs="Times New Roman"/>
          <w:sz w:val="28"/>
          <w:szCs w:val="28"/>
        </w:rPr>
        <w:t xml:space="preserve">Учитывая, что финансирование и кассовое исполнение составило только 79,2% от предусмотренных бюджетных средств, региональный проект по состоянию на </w:t>
      </w:r>
      <w:r w:rsidR="00FD4DAE">
        <w:rPr>
          <w:rFonts w:ascii="Times New Roman" w:eastAsia="Calibri" w:hAnsi="Times New Roman" w:cs="Times New Roman"/>
          <w:sz w:val="28"/>
          <w:szCs w:val="28"/>
        </w:rPr>
        <w:t>1 января 2026 года</w:t>
      </w:r>
      <w:r w:rsidRPr="00FD4DAE">
        <w:rPr>
          <w:rFonts w:ascii="Times New Roman" w:eastAsia="Calibri" w:hAnsi="Times New Roman" w:cs="Times New Roman"/>
          <w:sz w:val="28"/>
          <w:szCs w:val="28"/>
        </w:rPr>
        <w:t xml:space="preserve"> не исполнен.</w:t>
      </w:r>
      <w:r w:rsidRPr="00FD4DAE">
        <w:rPr>
          <w:rFonts w:ascii="Times New Roman" w:eastAsia="Calibri" w:hAnsi="Times New Roman" w:cs="Times New Roman"/>
          <w:color w:val="000000"/>
          <w:sz w:val="28"/>
          <w:szCs w:val="28"/>
        </w:rPr>
        <w:t xml:space="preserve"> </w:t>
      </w:r>
    </w:p>
    <w:p w14:paraId="1F3A237B" w14:textId="77777777" w:rsidR="00FD4DAE" w:rsidRPr="00FD4DAE" w:rsidRDefault="00FD4DAE" w:rsidP="00FD4DAE">
      <w:pPr>
        <w:spacing w:after="0" w:line="240" w:lineRule="auto"/>
        <w:ind w:firstLine="708"/>
        <w:jc w:val="both"/>
        <w:rPr>
          <w:rFonts w:ascii="Times New Roman" w:eastAsia="Calibri" w:hAnsi="Times New Roman" w:cs="Times New Roman"/>
          <w:color w:val="000000"/>
          <w:sz w:val="28"/>
          <w:szCs w:val="28"/>
        </w:rPr>
      </w:pPr>
    </w:p>
    <w:p w14:paraId="111BC9E0" w14:textId="77777777" w:rsidR="005C4CB0" w:rsidRPr="00DC1571" w:rsidRDefault="005C4CB0" w:rsidP="002E2974">
      <w:pPr>
        <w:spacing w:after="0" w:line="240" w:lineRule="auto"/>
        <w:contextualSpacing/>
        <w:jc w:val="center"/>
        <w:rPr>
          <w:rFonts w:ascii="Times New Roman" w:eastAsia="Calibri" w:hAnsi="Times New Roman" w:cs="Times New Roman"/>
          <w:b/>
          <w:sz w:val="28"/>
          <w:szCs w:val="28"/>
        </w:rPr>
      </w:pPr>
      <w:bookmarkStart w:id="12" w:name="_Hlk195175387"/>
      <w:bookmarkStart w:id="13" w:name="_Hlk195094005"/>
      <w:r w:rsidRPr="00DC1571">
        <w:rPr>
          <w:rFonts w:ascii="Times New Roman" w:eastAsia="Calibri" w:hAnsi="Times New Roman" w:cs="Times New Roman"/>
          <w:b/>
          <w:sz w:val="28"/>
          <w:szCs w:val="28"/>
        </w:rPr>
        <w:t>Национальный проект «Инфраструктура для жизни»</w:t>
      </w:r>
    </w:p>
    <w:p w14:paraId="721C45BA" w14:textId="77777777" w:rsidR="005C4CB0" w:rsidRPr="00DC1571" w:rsidRDefault="005C4CB0" w:rsidP="002E2974">
      <w:pPr>
        <w:spacing w:after="0" w:line="240" w:lineRule="auto"/>
        <w:contextualSpacing/>
        <w:jc w:val="center"/>
        <w:rPr>
          <w:rFonts w:ascii="Times New Roman" w:eastAsia="Calibri" w:hAnsi="Times New Roman" w:cs="Times New Roman"/>
          <w:sz w:val="28"/>
          <w:szCs w:val="28"/>
        </w:rPr>
      </w:pPr>
    </w:p>
    <w:p w14:paraId="41ABE8FB" w14:textId="77777777" w:rsidR="005C4CB0" w:rsidRPr="00DC1571" w:rsidRDefault="005C4CB0" w:rsidP="002E2974">
      <w:pPr>
        <w:spacing w:after="0" w:line="240" w:lineRule="auto"/>
        <w:ind w:firstLine="709"/>
        <w:contextualSpacing/>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В рамках данного национального проекта в Республике Ингушетия реализуются 7 региональных проектов:</w:t>
      </w:r>
    </w:p>
    <w:p w14:paraId="7B15BB20" w14:textId="77777777" w:rsidR="005C4CB0" w:rsidRPr="00DC1571" w:rsidRDefault="005C4CB0" w:rsidP="002E2974">
      <w:pPr>
        <w:spacing w:after="0" w:line="240" w:lineRule="auto"/>
        <w:ind w:firstLine="708"/>
        <w:jc w:val="both"/>
        <w:rPr>
          <w:rFonts w:ascii="Times New Roman" w:eastAsia="Times New Roman" w:hAnsi="Times New Roman" w:cs="Times New Roman"/>
          <w:i/>
          <w:iCs/>
          <w:sz w:val="28"/>
          <w:szCs w:val="28"/>
          <w:lang w:eastAsia="ru-RU"/>
        </w:rPr>
      </w:pPr>
      <w:r w:rsidRPr="00DC1571">
        <w:rPr>
          <w:rFonts w:ascii="Times New Roman" w:eastAsia="Times New Roman" w:hAnsi="Times New Roman" w:cs="Times New Roman"/>
          <w:b/>
          <w:bCs/>
          <w:i/>
          <w:iCs/>
          <w:sz w:val="28"/>
          <w:szCs w:val="28"/>
          <w:lang w:eastAsia="ru-RU"/>
        </w:rPr>
        <w:t>1.</w:t>
      </w:r>
      <w:r w:rsidRPr="00DC1571">
        <w:rPr>
          <w:rFonts w:ascii="Times New Roman" w:eastAsia="Times New Roman" w:hAnsi="Times New Roman" w:cs="Times New Roman"/>
          <w:i/>
          <w:iCs/>
          <w:sz w:val="28"/>
          <w:szCs w:val="28"/>
          <w:lang w:eastAsia="ru-RU"/>
        </w:rPr>
        <w:t xml:space="preserve"> </w:t>
      </w:r>
      <w:bookmarkStart w:id="14" w:name="_Hlk195083661"/>
      <w:r w:rsidRPr="00DC1571">
        <w:rPr>
          <w:rFonts w:ascii="Times New Roman" w:eastAsia="Times New Roman" w:hAnsi="Times New Roman" w:cs="Times New Roman"/>
          <w:b/>
          <w:i/>
          <w:iCs/>
          <w:sz w:val="28"/>
          <w:szCs w:val="28"/>
          <w:lang w:eastAsia="ru-RU"/>
        </w:rPr>
        <w:t>Региональный проект «Развитие инфраструктуры в населенных пунктах».</w:t>
      </w:r>
      <w:bookmarkEnd w:id="14"/>
    </w:p>
    <w:p w14:paraId="0BB8A194" w14:textId="77777777" w:rsidR="005C4CB0" w:rsidRPr="00DC1571" w:rsidRDefault="005C4CB0" w:rsidP="002E2974">
      <w:pPr>
        <w:spacing w:after="0" w:line="240" w:lineRule="auto"/>
        <w:ind w:firstLine="708"/>
        <w:jc w:val="both"/>
        <w:rPr>
          <w:rFonts w:ascii="Times New Roman" w:eastAsia="Times New Roman" w:hAnsi="Times New Roman" w:cs="Times New Roman"/>
          <w:color w:val="000000"/>
          <w:sz w:val="28"/>
          <w:szCs w:val="28"/>
          <w:lang w:eastAsia="ru-RU"/>
        </w:rPr>
      </w:pPr>
      <w:bookmarkStart w:id="15" w:name="_Hlk203035663"/>
      <w:r w:rsidRPr="00DC1571">
        <w:rPr>
          <w:rFonts w:ascii="Times New Roman" w:eastAsia="Times New Roman" w:hAnsi="Times New Roman" w:cs="Times New Roman"/>
          <w:color w:val="000000"/>
          <w:sz w:val="28"/>
          <w:szCs w:val="28"/>
          <w:lang w:eastAsia="ru-RU"/>
        </w:rPr>
        <w:t>В рамках регионального проекта финансирование в 2025 году не предусмотрено.</w:t>
      </w:r>
    </w:p>
    <w:p w14:paraId="451B746C" w14:textId="653D76B2" w:rsidR="005C4CB0" w:rsidRPr="00DC1571" w:rsidRDefault="005C4CB0" w:rsidP="002E2974">
      <w:pPr>
        <w:spacing w:after="0" w:line="240" w:lineRule="auto"/>
        <w:ind w:firstLine="709"/>
        <w:jc w:val="both"/>
        <w:rPr>
          <w:rFonts w:ascii="Times New Roman" w:eastAsia="Times New Roman" w:hAnsi="Times New Roman" w:cs="Times New Roman"/>
          <w:color w:val="000000"/>
          <w:sz w:val="28"/>
          <w:szCs w:val="28"/>
          <w:lang w:eastAsia="ru-RU"/>
        </w:rPr>
      </w:pPr>
      <w:r w:rsidRPr="00DC1571">
        <w:rPr>
          <w:rFonts w:ascii="Times New Roman" w:eastAsia="Times New Roman" w:hAnsi="Times New Roman" w:cs="Times New Roman"/>
          <w:color w:val="000000"/>
          <w:sz w:val="28"/>
          <w:szCs w:val="28"/>
          <w:lang w:eastAsia="ru-RU"/>
        </w:rPr>
        <w:t xml:space="preserve">На 2025 год установлен целевой показатель </w:t>
      </w:r>
      <w:r w:rsidR="00220CFF">
        <w:rPr>
          <w:rFonts w:ascii="Times New Roman" w:eastAsia="Times New Roman" w:hAnsi="Times New Roman" w:cs="Times New Roman"/>
          <w:color w:val="000000"/>
          <w:sz w:val="28"/>
          <w:szCs w:val="28"/>
          <w:lang w:eastAsia="ru-RU"/>
        </w:rPr>
        <w:t>«У</w:t>
      </w:r>
      <w:r w:rsidRPr="00DC1571">
        <w:rPr>
          <w:rFonts w:ascii="Times New Roman" w:eastAsia="Times New Roman" w:hAnsi="Times New Roman" w:cs="Times New Roman"/>
          <w:color w:val="000000"/>
          <w:sz w:val="28"/>
          <w:szCs w:val="28"/>
          <w:lang w:eastAsia="ru-RU"/>
        </w:rPr>
        <w:t>лучшение качества среды для жизни в опорных населенных пунктах – 4,08 %</w:t>
      </w:r>
      <w:r w:rsidR="00220CFF">
        <w:rPr>
          <w:rFonts w:ascii="Times New Roman" w:eastAsia="Times New Roman" w:hAnsi="Times New Roman" w:cs="Times New Roman"/>
          <w:color w:val="000000"/>
          <w:sz w:val="28"/>
          <w:szCs w:val="28"/>
          <w:lang w:eastAsia="ru-RU"/>
        </w:rPr>
        <w:t>»</w:t>
      </w:r>
      <w:r w:rsidRPr="00DC1571">
        <w:rPr>
          <w:rFonts w:ascii="Times New Roman" w:eastAsia="Times New Roman" w:hAnsi="Times New Roman" w:cs="Times New Roman"/>
          <w:color w:val="000000"/>
          <w:sz w:val="28"/>
          <w:szCs w:val="28"/>
          <w:lang w:eastAsia="ru-RU"/>
        </w:rPr>
        <w:t xml:space="preserve"> (исполнение – 100,0 %).</w:t>
      </w:r>
    </w:p>
    <w:bookmarkEnd w:id="15"/>
    <w:p w14:paraId="4E660881" w14:textId="2EB1ED2D" w:rsidR="006D6314" w:rsidRPr="00DC1571" w:rsidRDefault="006D6314" w:rsidP="00D12379">
      <w:pPr>
        <w:spacing w:after="0" w:line="240" w:lineRule="auto"/>
        <w:ind w:firstLine="709"/>
        <w:jc w:val="both"/>
        <w:rPr>
          <w:rFonts w:ascii="Times New Roman" w:eastAsia="Times New Roman" w:hAnsi="Times New Roman" w:cs="Times New Roman"/>
          <w:sz w:val="28"/>
          <w:szCs w:val="28"/>
          <w:lang w:eastAsia="ru-RU"/>
        </w:rPr>
      </w:pPr>
      <w:r w:rsidRPr="006D6314">
        <w:rPr>
          <w:rFonts w:ascii="Times New Roman" w:eastAsia="Times New Roman" w:hAnsi="Times New Roman" w:cs="Times New Roman"/>
          <w:color w:val="000000"/>
          <w:sz w:val="28"/>
          <w:szCs w:val="28"/>
          <w:lang w:eastAsia="ru-RU"/>
        </w:rPr>
        <w:t>Региональный проект</w:t>
      </w:r>
      <w:r w:rsidR="00220CFF">
        <w:rPr>
          <w:rFonts w:ascii="Times New Roman" w:eastAsia="Times New Roman" w:hAnsi="Times New Roman" w:cs="Times New Roman"/>
          <w:color w:val="000000"/>
          <w:sz w:val="28"/>
          <w:szCs w:val="28"/>
          <w:lang w:eastAsia="ru-RU"/>
        </w:rPr>
        <w:t xml:space="preserve"> в 2025 году </w:t>
      </w:r>
      <w:r w:rsidR="00220CFF" w:rsidRPr="006D6314">
        <w:rPr>
          <w:rFonts w:ascii="Times New Roman" w:eastAsia="Times New Roman" w:hAnsi="Times New Roman" w:cs="Times New Roman"/>
          <w:color w:val="000000"/>
          <w:sz w:val="28"/>
          <w:szCs w:val="28"/>
          <w:lang w:eastAsia="ru-RU"/>
        </w:rPr>
        <w:t>исполнен</w:t>
      </w:r>
      <w:r w:rsidRPr="006D6314">
        <w:rPr>
          <w:rFonts w:ascii="Times New Roman" w:eastAsia="Times New Roman" w:hAnsi="Times New Roman" w:cs="Times New Roman"/>
          <w:color w:val="000000"/>
          <w:sz w:val="28"/>
          <w:szCs w:val="28"/>
          <w:lang w:eastAsia="ru-RU"/>
        </w:rPr>
        <w:t xml:space="preserve"> в полном объеме.</w:t>
      </w:r>
    </w:p>
    <w:p w14:paraId="5491C130" w14:textId="77777777" w:rsidR="005C4CB0" w:rsidRPr="00DC1571" w:rsidRDefault="005C4CB0" w:rsidP="002E2974">
      <w:pPr>
        <w:spacing w:after="0" w:line="240" w:lineRule="auto"/>
        <w:ind w:firstLine="709"/>
        <w:jc w:val="both"/>
        <w:rPr>
          <w:rFonts w:ascii="Times New Roman" w:eastAsia="Times New Roman" w:hAnsi="Times New Roman" w:cs="Times New Roman"/>
          <w:i/>
          <w:iCs/>
          <w:sz w:val="28"/>
          <w:szCs w:val="28"/>
          <w:lang w:eastAsia="ru-RU"/>
        </w:rPr>
      </w:pPr>
      <w:r w:rsidRPr="00DC1571">
        <w:rPr>
          <w:rFonts w:ascii="Times New Roman" w:eastAsia="Times New Roman" w:hAnsi="Times New Roman" w:cs="Times New Roman"/>
          <w:b/>
          <w:i/>
          <w:iCs/>
          <w:sz w:val="28"/>
          <w:szCs w:val="28"/>
          <w:lang w:eastAsia="ru-RU"/>
        </w:rPr>
        <w:t>2. Региональный проект «Жилье».</w:t>
      </w:r>
    </w:p>
    <w:p w14:paraId="76AD3ED4" w14:textId="7C089E4B" w:rsidR="005C4CB0" w:rsidRPr="00DC1571" w:rsidRDefault="005C4CB0" w:rsidP="002E2974">
      <w:pPr>
        <w:spacing w:after="0" w:line="240" w:lineRule="auto"/>
        <w:ind w:firstLine="708"/>
        <w:jc w:val="both"/>
        <w:rPr>
          <w:rFonts w:ascii="Times New Roman" w:eastAsia="Times New Roman" w:hAnsi="Times New Roman" w:cs="Times New Roman"/>
          <w:iCs/>
          <w:sz w:val="28"/>
          <w:szCs w:val="28"/>
          <w:lang w:eastAsia="ru-RU"/>
        </w:rPr>
      </w:pPr>
      <w:bookmarkStart w:id="16" w:name="_Hlk210920493"/>
      <w:bookmarkStart w:id="17" w:name="_Hlk203035714"/>
      <w:bookmarkStart w:id="18" w:name="_Hlk195106201"/>
      <w:r w:rsidRPr="00DC1571">
        <w:rPr>
          <w:rFonts w:ascii="Times New Roman" w:eastAsia="Times New Roman" w:hAnsi="Times New Roman" w:cs="Times New Roman"/>
          <w:iCs/>
          <w:sz w:val="28"/>
          <w:szCs w:val="28"/>
          <w:lang w:eastAsia="ru-RU"/>
        </w:rPr>
        <w:t xml:space="preserve">Министерством строительства и жилищно-коммунального хозяйства Российской Федерации и Правительством Республики Ингушетия заключено </w:t>
      </w:r>
      <w:r w:rsidRPr="00DC1571">
        <w:rPr>
          <w:rFonts w:ascii="Times New Roman" w:eastAsia="Times New Roman" w:hAnsi="Times New Roman" w:cs="Times New Roman"/>
          <w:iCs/>
          <w:sz w:val="28"/>
          <w:szCs w:val="28"/>
          <w:lang w:eastAsia="ru-RU"/>
        </w:rPr>
        <w:lastRenderedPageBreak/>
        <w:t xml:space="preserve">финансовое соглашение </w:t>
      </w:r>
      <w:r w:rsidRPr="00DC1571">
        <w:rPr>
          <w:rFonts w:ascii="Times New Roman" w:eastAsia="Times New Roman" w:hAnsi="Times New Roman" w:cs="Times New Roman"/>
          <w:sz w:val="28"/>
          <w:szCs w:val="28"/>
          <w:lang w:eastAsia="ru-RU"/>
        </w:rPr>
        <w:t xml:space="preserve">от 24.12.2024 № 069-09-2025-327 </w:t>
      </w:r>
      <w:r w:rsidRPr="00DC1571">
        <w:rPr>
          <w:rFonts w:ascii="Times New Roman" w:eastAsia="Times New Roman" w:hAnsi="Times New Roman" w:cs="Times New Roman"/>
          <w:iCs/>
          <w:sz w:val="28"/>
          <w:szCs w:val="28"/>
          <w:lang w:eastAsia="ru-RU"/>
        </w:rPr>
        <w:t>о предоставлении из федерального бюджета бюджету Республики Ингушетия субсидии на софинансирование расходных обязательств.</w:t>
      </w:r>
    </w:p>
    <w:p w14:paraId="6F503689" w14:textId="71ADAA90" w:rsidR="005C4CB0" w:rsidRPr="00DC1571" w:rsidRDefault="005C4CB0" w:rsidP="002E2974">
      <w:pPr>
        <w:spacing w:after="0" w:line="240" w:lineRule="auto"/>
        <w:ind w:firstLine="708"/>
        <w:jc w:val="both"/>
        <w:rPr>
          <w:rFonts w:ascii="Times New Roman" w:eastAsia="Times New Roman" w:hAnsi="Times New Roman" w:cs="Times New Roman"/>
          <w:iCs/>
          <w:color w:val="000000"/>
          <w:sz w:val="28"/>
          <w:szCs w:val="28"/>
          <w:lang w:eastAsia="ru-RU"/>
        </w:rPr>
      </w:pPr>
      <w:r w:rsidRPr="00DC1571">
        <w:rPr>
          <w:rFonts w:ascii="Times New Roman" w:eastAsia="Times New Roman" w:hAnsi="Times New Roman" w:cs="Times New Roman"/>
          <w:iCs/>
          <w:color w:val="000000"/>
          <w:sz w:val="28"/>
          <w:szCs w:val="28"/>
          <w:lang w:eastAsia="ru-RU"/>
        </w:rPr>
        <w:t>Общий объем бюджетных средств, предусмотренный на реализацию проекта в 2025 году по дополнительному соглашению от 18.12.2025 №</w:t>
      </w:r>
      <w:r w:rsidR="00220CFF">
        <w:rPr>
          <w:rFonts w:ascii="Times New Roman" w:eastAsia="Times New Roman" w:hAnsi="Times New Roman" w:cs="Times New Roman"/>
          <w:iCs/>
          <w:color w:val="000000"/>
          <w:sz w:val="28"/>
          <w:szCs w:val="28"/>
          <w:lang w:eastAsia="ru-RU"/>
        </w:rPr>
        <w:t> </w:t>
      </w:r>
      <w:r w:rsidRPr="00DC1571">
        <w:rPr>
          <w:rFonts w:ascii="Times New Roman" w:eastAsia="Times New Roman" w:hAnsi="Times New Roman" w:cs="Times New Roman"/>
          <w:iCs/>
          <w:color w:val="000000"/>
          <w:sz w:val="28"/>
          <w:szCs w:val="28"/>
          <w:lang w:eastAsia="ru-RU"/>
        </w:rPr>
        <w:t>069-09-2025-327/4</w:t>
      </w:r>
      <w:r w:rsidR="000E3513">
        <w:rPr>
          <w:rFonts w:ascii="Times New Roman" w:eastAsia="Times New Roman" w:hAnsi="Times New Roman" w:cs="Times New Roman"/>
          <w:iCs/>
          <w:color w:val="000000"/>
          <w:sz w:val="28"/>
          <w:szCs w:val="28"/>
          <w:lang w:eastAsia="ru-RU"/>
        </w:rPr>
        <w:t>,</w:t>
      </w:r>
      <w:r w:rsidRPr="00DC1571">
        <w:rPr>
          <w:rFonts w:ascii="Times New Roman" w:eastAsia="Calibri" w:hAnsi="Times New Roman" w:cs="Times New Roman"/>
          <w:sz w:val="28"/>
          <w:szCs w:val="28"/>
          <w:lang w:eastAsia="ru-RU"/>
        </w:rPr>
        <w:t xml:space="preserve"> составляет </w:t>
      </w:r>
      <w:r w:rsidRPr="00DC1571">
        <w:rPr>
          <w:rFonts w:ascii="Times New Roman" w:eastAsia="Times New Roman" w:hAnsi="Times New Roman" w:cs="Times New Roman"/>
          <w:sz w:val="28"/>
          <w:szCs w:val="28"/>
          <w:lang w:eastAsia="ru-RU"/>
        </w:rPr>
        <w:t xml:space="preserve">45 311,7 </w:t>
      </w:r>
      <w:r w:rsidRPr="00DC1571">
        <w:rPr>
          <w:rFonts w:ascii="Times New Roman" w:eastAsia="Calibri" w:hAnsi="Times New Roman" w:cs="Times New Roman"/>
          <w:sz w:val="28"/>
          <w:szCs w:val="28"/>
          <w:lang w:eastAsia="ru-RU"/>
        </w:rPr>
        <w:t>тыс. руб.</w:t>
      </w:r>
      <w:r w:rsidR="00220CFF">
        <w:rPr>
          <w:rFonts w:ascii="Times New Roman" w:eastAsia="Calibri" w:hAnsi="Times New Roman" w:cs="Times New Roman"/>
          <w:sz w:val="28"/>
          <w:szCs w:val="28"/>
          <w:lang w:eastAsia="ru-RU"/>
        </w:rPr>
        <w:t xml:space="preserve"> (</w:t>
      </w:r>
      <w:r w:rsidRPr="00DC1571">
        <w:rPr>
          <w:rFonts w:ascii="Times New Roman" w:eastAsia="Calibri" w:hAnsi="Times New Roman" w:cs="Times New Roman"/>
          <w:sz w:val="28"/>
          <w:szCs w:val="28"/>
          <w:lang w:eastAsia="ru-RU"/>
        </w:rPr>
        <w:t>из федерального бюджета – 44</w:t>
      </w:r>
      <w:r w:rsidR="00220CFF">
        <w:rPr>
          <w:rFonts w:ascii="Times New Roman" w:eastAsia="Calibri" w:hAnsi="Times New Roman" w:cs="Times New Roman"/>
          <w:sz w:val="28"/>
          <w:szCs w:val="28"/>
          <w:lang w:eastAsia="ru-RU"/>
        </w:rPr>
        <w:t> </w:t>
      </w:r>
      <w:r w:rsidRPr="00DC1571">
        <w:rPr>
          <w:rFonts w:ascii="Times New Roman" w:eastAsia="Calibri" w:hAnsi="Times New Roman" w:cs="Times New Roman"/>
          <w:sz w:val="28"/>
          <w:szCs w:val="28"/>
          <w:lang w:eastAsia="ru-RU"/>
        </w:rPr>
        <w:t>858,6 тыс. руб., из республиканского бюджета – 453,1 тыс. руб.</w:t>
      </w:r>
      <w:r w:rsidR="00220CFF">
        <w:rPr>
          <w:rFonts w:ascii="Times New Roman" w:eastAsia="Calibri" w:hAnsi="Times New Roman" w:cs="Times New Roman"/>
          <w:sz w:val="28"/>
          <w:szCs w:val="28"/>
          <w:lang w:eastAsia="ru-RU"/>
        </w:rPr>
        <w:t>).</w:t>
      </w:r>
      <w:r w:rsidRPr="00DC1571">
        <w:rPr>
          <w:rFonts w:ascii="Times New Roman" w:eastAsia="Calibri" w:hAnsi="Times New Roman" w:cs="Times New Roman"/>
          <w:sz w:val="28"/>
          <w:szCs w:val="28"/>
          <w:lang w:eastAsia="ru-RU"/>
        </w:rPr>
        <w:t xml:space="preserve"> </w:t>
      </w:r>
    </w:p>
    <w:p w14:paraId="734918C8" w14:textId="048E51D6" w:rsidR="005C4CB0" w:rsidRPr="00DC1571" w:rsidRDefault="000E3513" w:rsidP="002E2974">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Н</w:t>
      </w:r>
      <w:r w:rsidR="00220CFF">
        <w:rPr>
          <w:rFonts w:ascii="Times New Roman" w:eastAsia="Calibri" w:hAnsi="Times New Roman" w:cs="Times New Roman"/>
          <w:color w:val="000000"/>
          <w:sz w:val="28"/>
          <w:szCs w:val="28"/>
          <w:lang w:eastAsia="ru-RU"/>
        </w:rPr>
        <w:t xml:space="preserve">а 1 января 2026 года </w:t>
      </w:r>
      <w:r w:rsidR="005C4CB0" w:rsidRPr="00DC1571">
        <w:rPr>
          <w:rFonts w:ascii="Times New Roman" w:eastAsia="Calibri" w:hAnsi="Times New Roman" w:cs="Times New Roman"/>
          <w:color w:val="000000"/>
          <w:sz w:val="28"/>
          <w:szCs w:val="28"/>
          <w:lang w:eastAsia="ru-RU"/>
        </w:rPr>
        <w:t>финансирование и кассовое исполнение составляет 45</w:t>
      </w:r>
      <w:r w:rsidR="00220CFF">
        <w:rPr>
          <w:rFonts w:ascii="Times New Roman" w:eastAsia="Calibri" w:hAnsi="Times New Roman" w:cs="Times New Roman"/>
          <w:color w:val="000000"/>
          <w:sz w:val="28"/>
          <w:szCs w:val="28"/>
          <w:lang w:eastAsia="ru-RU"/>
        </w:rPr>
        <w:t> </w:t>
      </w:r>
      <w:r w:rsidR="005C4CB0" w:rsidRPr="00DC1571">
        <w:rPr>
          <w:rFonts w:ascii="Times New Roman" w:eastAsia="Calibri" w:hAnsi="Times New Roman" w:cs="Times New Roman"/>
          <w:color w:val="000000"/>
          <w:sz w:val="28"/>
          <w:szCs w:val="28"/>
          <w:lang w:eastAsia="ru-RU"/>
        </w:rPr>
        <w:t>311,7 тыс. руб. (</w:t>
      </w:r>
      <w:r w:rsidR="00220CFF">
        <w:rPr>
          <w:rFonts w:ascii="Times New Roman" w:eastAsia="Calibri" w:hAnsi="Times New Roman" w:cs="Times New Roman"/>
          <w:color w:val="000000"/>
          <w:sz w:val="28"/>
          <w:szCs w:val="28"/>
          <w:lang w:eastAsia="ru-RU"/>
        </w:rPr>
        <w:t>из</w:t>
      </w:r>
      <w:r w:rsidR="005C4CB0" w:rsidRPr="00DC1571">
        <w:rPr>
          <w:rFonts w:ascii="Times New Roman" w:eastAsia="Calibri" w:hAnsi="Times New Roman" w:cs="Times New Roman"/>
          <w:color w:val="000000"/>
          <w:sz w:val="28"/>
          <w:szCs w:val="28"/>
          <w:lang w:eastAsia="ru-RU"/>
        </w:rPr>
        <w:t xml:space="preserve"> федерального бюджета – 44</w:t>
      </w:r>
      <w:r w:rsidR="00220CFF">
        <w:rPr>
          <w:rFonts w:ascii="Times New Roman" w:eastAsia="Calibri" w:hAnsi="Times New Roman" w:cs="Times New Roman"/>
          <w:color w:val="000000"/>
          <w:sz w:val="28"/>
          <w:szCs w:val="28"/>
          <w:lang w:eastAsia="ru-RU"/>
        </w:rPr>
        <w:t> </w:t>
      </w:r>
      <w:r w:rsidR="005C4CB0" w:rsidRPr="00DC1571">
        <w:rPr>
          <w:rFonts w:ascii="Times New Roman" w:eastAsia="Calibri" w:hAnsi="Times New Roman" w:cs="Times New Roman"/>
          <w:color w:val="000000"/>
          <w:sz w:val="28"/>
          <w:szCs w:val="28"/>
          <w:lang w:eastAsia="ru-RU"/>
        </w:rPr>
        <w:t xml:space="preserve">858,6 тыс. руб., </w:t>
      </w:r>
      <w:r w:rsidR="00220CFF">
        <w:rPr>
          <w:rFonts w:ascii="Times New Roman" w:eastAsia="Calibri" w:hAnsi="Times New Roman" w:cs="Times New Roman"/>
          <w:color w:val="000000"/>
          <w:sz w:val="28"/>
          <w:szCs w:val="28"/>
          <w:lang w:eastAsia="ru-RU"/>
        </w:rPr>
        <w:t xml:space="preserve">из </w:t>
      </w:r>
      <w:r w:rsidR="005C4CB0" w:rsidRPr="00DC1571">
        <w:rPr>
          <w:rFonts w:ascii="Times New Roman" w:eastAsia="Calibri" w:hAnsi="Times New Roman" w:cs="Times New Roman"/>
          <w:color w:val="000000"/>
          <w:sz w:val="28"/>
          <w:szCs w:val="28"/>
          <w:lang w:eastAsia="ru-RU"/>
        </w:rPr>
        <w:t>республиканского бюджета – 453,1 тыс. руб.) или 100,0 % от предусмотренного финансирования.</w:t>
      </w:r>
    </w:p>
    <w:p w14:paraId="5648A9F7" w14:textId="77777777" w:rsidR="005C4CB0" w:rsidRPr="00DC1571" w:rsidRDefault="005C4CB0" w:rsidP="002E2974">
      <w:pPr>
        <w:spacing w:after="0" w:line="240" w:lineRule="auto"/>
        <w:ind w:firstLine="709"/>
        <w:jc w:val="both"/>
        <w:rPr>
          <w:rFonts w:ascii="Times New Roman" w:eastAsia="Times New Roman" w:hAnsi="Times New Roman" w:cs="Times New Roman"/>
          <w:color w:val="000000"/>
          <w:sz w:val="28"/>
          <w:szCs w:val="28"/>
          <w:lang w:eastAsia="ru-RU"/>
        </w:rPr>
      </w:pPr>
      <w:r w:rsidRPr="00DC1571">
        <w:rPr>
          <w:rFonts w:ascii="Times New Roman" w:eastAsia="Times New Roman" w:hAnsi="Times New Roman" w:cs="Times New Roman"/>
          <w:color w:val="000000"/>
          <w:sz w:val="28"/>
          <w:szCs w:val="28"/>
          <w:lang w:eastAsia="ru-RU"/>
        </w:rPr>
        <w:t>На отчетную дату исполнение целевых показателей регионального проекта сложилось на следующем уровне:</w:t>
      </w:r>
    </w:p>
    <w:p w14:paraId="3CAD4591" w14:textId="6771B01A" w:rsidR="005C4CB0" w:rsidRPr="00220CFF" w:rsidRDefault="005C4CB0" w:rsidP="00220CFF">
      <w:pPr>
        <w:pStyle w:val="a4"/>
        <w:numPr>
          <w:ilvl w:val="0"/>
          <w:numId w:val="31"/>
        </w:numPr>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220CFF">
        <w:rPr>
          <w:rFonts w:ascii="Times New Roman" w:eastAsia="Times New Roman" w:hAnsi="Times New Roman" w:cs="Times New Roman"/>
          <w:sz w:val="28"/>
          <w:szCs w:val="28"/>
          <w:lang w:eastAsia="ru-RU"/>
        </w:rPr>
        <w:t xml:space="preserve">объем жилищного строительства – 0,211 млн. </w:t>
      </w:r>
      <w:proofErr w:type="spellStart"/>
      <w:proofErr w:type="gramStart"/>
      <w:r w:rsidRPr="00220CFF">
        <w:rPr>
          <w:rFonts w:ascii="Times New Roman" w:eastAsia="Times New Roman" w:hAnsi="Times New Roman" w:cs="Times New Roman"/>
          <w:sz w:val="28"/>
          <w:szCs w:val="28"/>
          <w:lang w:eastAsia="ru-RU"/>
        </w:rPr>
        <w:t>кв.м</w:t>
      </w:r>
      <w:proofErr w:type="spellEnd"/>
      <w:proofErr w:type="gramEnd"/>
      <w:r w:rsidRPr="00220CFF">
        <w:rPr>
          <w:rFonts w:ascii="Times New Roman" w:eastAsia="Times New Roman" w:hAnsi="Times New Roman" w:cs="Times New Roman"/>
          <w:sz w:val="28"/>
          <w:szCs w:val="28"/>
          <w:lang w:eastAsia="ru-RU"/>
        </w:rPr>
        <w:t xml:space="preserve"> </w:t>
      </w:r>
      <w:r w:rsidR="00220CFF">
        <w:rPr>
          <w:rFonts w:ascii="Times New Roman" w:eastAsia="Times New Roman" w:hAnsi="Times New Roman" w:cs="Times New Roman"/>
          <w:sz w:val="28"/>
          <w:szCs w:val="28"/>
          <w:lang w:eastAsia="ru-RU"/>
        </w:rPr>
        <w:t>(</w:t>
      </w:r>
      <w:r w:rsidRPr="00220CFF">
        <w:rPr>
          <w:rFonts w:ascii="Times New Roman" w:eastAsia="Times New Roman" w:hAnsi="Times New Roman" w:cs="Times New Roman"/>
          <w:sz w:val="28"/>
          <w:szCs w:val="28"/>
          <w:lang w:eastAsia="ru-RU"/>
        </w:rPr>
        <w:t xml:space="preserve">при </w:t>
      </w:r>
      <w:r w:rsidR="000E3513">
        <w:rPr>
          <w:rFonts w:ascii="Times New Roman" w:eastAsia="Times New Roman" w:hAnsi="Times New Roman" w:cs="Times New Roman"/>
          <w:sz w:val="28"/>
          <w:szCs w:val="28"/>
          <w:lang w:eastAsia="ru-RU"/>
        </w:rPr>
        <w:t>плане -</w:t>
      </w:r>
      <w:r w:rsidRPr="00220CFF">
        <w:rPr>
          <w:rFonts w:ascii="Times New Roman" w:eastAsia="Times New Roman" w:hAnsi="Times New Roman" w:cs="Times New Roman"/>
          <w:sz w:val="28"/>
          <w:szCs w:val="28"/>
          <w:lang w:eastAsia="ru-RU"/>
        </w:rPr>
        <w:t xml:space="preserve"> 0,165 млн. кв. м</w:t>
      </w:r>
      <w:r w:rsidR="000E3513">
        <w:rPr>
          <w:rFonts w:ascii="Times New Roman" w:eastAsia="Times New Roman" w:hAnsi="Times New Roman" w:cs="Times New Roman"/>
          <w:sz w:val="28"/>
          <w:szCs w:val="28"/>
          <w:lang w:eastAsia="ru-RU"/>
        </w:rPr>
        <w:t xml:space="preserve">, </w:t>
      </w:r>
      <w:r w:rsidR="00220CFF">
        <w:rPr>
          <w:rFonts w:ascii="Times New Roman" w:eastAsia="Times New Roman" w:hAnsi="Times New Roman" w:cs="Times New Roman"/>
          <w:sz w:val="28"/>
          <w:szCs w:val="28"/>
          <w:lang w:eastAsia="ru-RU"/>
        </w:rPr>
        <w:t>фактическое</w:t>
      </w:r>
      <w:r w:rsidR="000E3513">
        <w:rPr>
          <w:rFonts w:ascii="Times New Roman" w:eastAsia="Times New Roman" w:hAnsi="Times New Roman" w:cs="Times New Roman"/>
          <w:sz w:val="28"/>
          <w:szCs w:val="28"/>
          <w:lang w:eastAsia="ru-RU"/>
        </w:rPr>
        <w:t xml:space="preserve"> </w:t>
      </w:r>
      <w:r w:rsidRPr="00220CFF">
        <w:rPr>
          <w:rFonts w:ascii="Times New Roman" w:eastAsia="Times New Roman" w:hAnsi="Times New Roman" w:cs="Times New Roman"/>
          <w:sz w:val="28"/>
          <w:szCs w:val="28"/>
          <w:lang w:eastAsia="ru-RU"/>
        </w:rPr>
        <w:t>исполнение – 127,9 %);</w:t>
      </w:r>
    </w:p>
    <w:p w14:paraId="5E52A789" w14:textId="7F46CE79" w:rsidR="005C4CB0" w:rsidRPr="00220CFF" w:rsidRDefault="005C4CB0" w:rsidP="00220CFF">
      <w:pPr>
        <w:pStyle w:val="a4"/>
        <w:numPr>
          <w:ilvl w:val="0"/>
          <w:numId w:val="31"/>
        </w:numPr>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220CFF">
        <w:rPr>
          <w:rFonts w:ascii="Times New Roman" w:eastAsia="Times New Roman" w:hAnsi="Times New Roman" w:cs="Times New Roman"/>
          <w:sz w:val="28"/>
          <w:szCs w:val="28"/>
          <w:lang w:eastAsia="ru-RU"/>
        </w:rPr>
        <w:t xml:space="preserve">доля </w:t>
      </w:r>
      <w:r w:rsidRPr="00220CFF">
        <w:rPr>
          <w:rFonts w:ascii="Times New Roman" w:eastAsia="Times New Roman" w:hAnsi="Times New Roman" w:cs="Times New Roman"/>
          <w:color w:val="000000"/>
          <w:sz w:val="28"/>
          <w:szCs w:val="28"/>
          <w:shd w:val="clear" w:color="auto" w:fill="FFFFFF"/>
          <w:lang w:eastAsia="ru-RU"/>
        </w:rPr>
        <w:t xml:space="preserve">жилищного фонда, обновленного после 2019 года – </w:t>
      </w:r>
      <w:r w:rsidRPr="00220CFF">
        <w:rPr>
          <w:rFonts w:ascii="Times New Roman" w:eastAsia="Times New Roman" w:hAnsi="Times New Roman" w:cs="Times New Roman"/>
          <w:sz w:val="28"/>
          <w:szCs w:val="28"/>
          <w:lang w:eastAsia="ru-RU"/>
        </w:rPr>
        <w:t>план составил 10,6 %</w:t>
      </w:r>
      <w:r w:rsidR="00220CFF">
        <w:rPr>
          <w:rFonts w:ascii="Times New Roman" w:eastAsia="Times New Roman" w:hAnsi="Times New Roman" w:cs="Times New Roman"/>
          <w:sz w:val="28"/>
          <w:szCs w:val="28"/>
          <w:lang w:eastAsia="ru-RU"/>
        </w:rPr>
        <w:t xml:space="preserve"> (</w:t>
      </w:r>
      <w:r w:rsidRPr="00220CFF">
        <w:rPr>
          <w:rFonts w:ascii="Times New Roman" w:eastAsia="Times New Roman" w:hAnsi="Times New Roman" w:cs="Times New Roman"/>
          <w:sz w:val="28"/>
          <w:szCs w:val="28"/>
          <w:lang w:eastAsia="ru-RU"/>
        </w:rPr>
        <w:t>показатель рассчитывается по итогам года до конца I квартала 2026 года);</w:t>
      </w:r>
    </w:p>
    <w:p w14:paraId="23F22723" w14:textId="3033432A" w:rsidR="005C4CB0" w:rsidRPr="00220CFF" w:rsidRDefault="005C4CB0" w:rsidP="00220CFF">
      <w:pPr>
        <w:pStyle w:val="a4"/>
        <w:numPr>
          <w:ilvl w:val="0"/>
          <w:numId w:val="31"/>
        </w:numPr>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220CFF">
        <w:rPr>
          <w:rFonts w:ascii="Times New Roman" w:eastAsia="Times New Roman" w:hAnsi="Times New Roman" w:cs="Times New Roman"/>
          <w:color w:val="000000"/>
          <w:sz w:val="28"/>
          <w:szCs w:val="28"/>
          <w:shd w:val="clear" w:color="auto" w:fill="FFFFFF"/>
          <w:lang w:eastAsia="ru-RU"/>
        </w:rPr>
        <w:t>общая площадь жилых помещений, приходящаяся в среднем на одного жителя</w:t>
      </w:r>
      <w:r w:rsidRPr="00220CFF">
        <w:rPr>
          <w:rFonts w:ascii="Times New Roman" w:eastAsia="Times New Roman" w:hAnsi="Times New Roman" w:cs="Times New Roman"/>
          <w:sz w:val="28"/>
          <w:szCs w:val="28"/>
          <w:lang w:eastAsia="ru-RU"/>
        </w:rPr>
        <w:t xml:space="preserve"> – план составил 16,5 кв. м</w:t>
      </w:r>
      <w:r w:rsidR="00220CFF">
        <w:rPr>
          <w:rFonts w:ascii="Times New Roman" w:eastAsia="Times New Roman" w:hAnsi="Times New Roman" w:cs="Times New Roman"/>
          <w:sz w:val="28"/>
          <w:szCs w:val="28"/>
          <w:lang w:eastAsia="ru-RU"/>
        </w:rPr>
        <w:t xml:space="preserve"> (</w:t>
      </w:r>
      <w:r w:rsidRPr="00220CFF">
        <w:rPr>
          <w:rFonts w:ascii="Times New Roman" w:eastAsia="Times New Roman" w:hAnsi="Times New Roman" w:cs="Times New Roman"/>
          <w:sz w:val="28"/>
          <w:szCs w:val="28"/>
          <w:lang w:eastAsia="ru-RU"/>
        </w:rPr>
        <w:t>показатель рассчитывается по итогам года</w:t>
      </w:r>
      <w:r w:rsidRPr="00220CFF">
        <w:rPr>
          <w:rFonts w:ascii="Times New Roman" w:eastAsia="Calibri" w:hAnsi="Times New Roman" w:cs="Times New Roman"/>
          <w:sz w:val="28"/>
          <w:szCs w:val="28"/>
        </w:rPr>
        <w:t xml:space="preserve"> </w:t>
      </w:r>
      <w:r w:rsidRPr="00220CFF">
        <w:rPr>
          <w:rFonts w:ascii="Times New Roman" w:eastAsia="Times New Roman" w:hAnsi="Times New Roman" w:cs="Times New Roman"/>
          <w:sz w:val="28"/>
          <w:szCs w:val="28"/>
          <w:lang w:eastAsia="ru-RU"/>
        </w:rPr>
        <w:t>до конца I квартала 2026 года);</w:t>
      </w:r>
    </w:p>
    <w:p w14:paraId="1BD42091" w14:textId="2923A1C6" w:rsidR="005C4CB0" w:rsidRPr="00220CFF" w:rsidRDefault="005C4CB0" w:rsidP="00220CFF">
      <w:pPr>
        <w:pStyle w:val="a4"/>
        <w:numPr>
          <w:ilvl w:val="0"/>
          <w:numId w:val="31"/>
        </w:numPr>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220CFF">
        <w:rPr>
          <w:rFonts w:ascii="Times New Roman" w:eastAsia="Times New Roman" w:hAnsi="Times New Roman" w:cs="Times New Roman"/>
          <w:sz w:val="28"/>
          <w:szCs w:val="28"/>
          <w:lang w:eastAsia="ru-RU"/>
        </w:rPr>
        <w:t>количество граждан, переселенных из непригодного для проживания жилищного фонда (нарастающим итогом с 2019 года) – 0,635 тыс. чел. (</w:t>
      </w:r>
      <w:r w:rsidR="00220CFF">
        <w:rPr>
          <w:rFonts w:ascii="Times New Roman" w:eastAsia="Times New Roman" w:hAnsi="Times New Roman" w:cs="Times New Roman"/>
          <w:sz w:val="28"/>
          <w:szCs w:val="28"/>
          <w:lang w:eastAsia="ru-RU"/>
        </w:rPr>
        <w:t xml:space="preserve">при </w:t>
      </w:r>
      <w:r w:rsidR="000E3513">
        <w:rPr>
          <w:rFonts w:ascii="Times New Roman" w:eastAsia="Times New Roman" w:hAnsi="Times New Roman" w:cs="Times New Roman"/>
          <w:sz w:val="28"/>
          <w:szCs w:val="28"/>
          <w:lang w:eastAsia="ru-RU"/>
        </w:rPr>
        <w:t>плане</w:t>
      </w:r>
      <w:r w:rsidRPr="00220CFF">
        <w:rPr>
          <w:rFonts w:ascii="Times New Roman" w:eastAsia="Times New Roman" w:hAnsi="Times New Roman" w:cs="Times New Roman"/>
          <w:sz w:val="28"/>
          <w:szCs w:val="28"/>
          <w:lang w:eastAsia="ru-RU"/>
        </w:rPr>
        <w:t xml:space="preserve"> – 0,52 тыс. чел.</w:t>
      </w:r>
      <w:r w:rsidR="000E3513">
        <w:rPr>
          <w:rFonts w:ascii="Times New Roman" w:eastAsia="Times New Roman" w:hAnsi="Times New Roman" w:cs="Times New Roman"/>
          <w:sz w:val="28"/>
          <w:szCs w:val="28"/>
          <w:lang w:eastAsia="ru-RU"/>
        </w:rPr>
        <w:t>,</w:t>
      </w:r>
      <w:r w:rsidRPr="00220CFF">
        <w:rPr>
          <w:rFonts w:ascii="Times New Roman" w:eastAsia="Calibri" w:hAnsi="Times New Roman" w:cs="Times New Roman"/>
        </w:rPr>
        <w:t xml:space="preserve"> </w:t>
      </w:r>
      <w:r w:rsidR="00220CFF">
        <w:rPr>
          <w:rFonts w:ascii="Times New Roman" w:eastAsia="Times New Roman" w:hAnsi="Times New Roman" w:cs="Times New Roman"/>
          <w:sz w:val="28"/>
          <w:szCs w:val="28"/>
          <w:lang w:eastAsia="ru-RU"/>
        </w:rPr>
        <w:t>фактическое исполнение -</w:t>
      </w:r>
      <w:r w:rsidRPr="00220CFF">
        <w:rPr>
          <w:rFonts w:ascii="Times New Roman" w:eastAsia="Times New Roman" w:hAnsi="Times New Roman" w:cs="Times New Roman"/>
          <w:sz w:val="28"/>
          <w:szCs w:val="28"/>
          <w:lang w:eastAsia="ru-RU"/>
        </w:rPr>
        <w:t xml:space="preserve"> 122,15%)</w:t>
      </w:r>
      <w:bookmarkEnd w:id="16"/>
      <w:r w:rsidRPr="00220CFF">
        <w:rPr>
          <w:rFonts w:ascii="Times New Roman" w:eastAsia="Times New Roman" w:hAnsi="Times New Roman" w:cs="Times New Roman"/>
          <w:sz w:val="28"/>
          <w:szCs w:val="28"/>
          <w:lang w:eastAsia="ru-RU"/>
        </w:rPr>
        <w:t>.</w:t>
      </w:r>
    </w:p>
    <w:bookmarkEnd w:id="17"/>
    <w:p w14:paraId="40D23DB6" w14:textId="10933DD1" w:rsidR="006D6314" w:rsidRPr="006D6314" w:rsidRDefault="006D6314" w:rsidP="002E2974">
      <w:pPr>
        <w:spacing w:after="0" w:line="240" w:lineRule="auto"/>
        <w:ind w:firstLine="709"/>
        <w:jc w:val="both"/>
        <w:rPr>
          <w:rFonts w:ascii="Times New Roman" w:eastAsia="Times New Roman" w:hAnsi="Times New Roman" w:cs="Times New Roman"/>
          <w:sz w:val="28"/>
          <w:szCs w:val="28"/>
          <w:lang w:eastAsia="ru-RU"/>
        </w:rPr>
      </w:pPr>
      <w:r w:rsidRPr="006D6314">
        <w:rPr>
          <w:rFonts w:ascii="Times New Roman" w:eastAsia="Times New Roman" w:hAnsi="Times New Roman" w:cs="Times New Roman"/>
          <w:color w:val="000000"/>
          <w:sz w:val="28"/>
          <w:szCs w:val="28"/>
          <w:lang w:eastAsia="ru-RU"/>
        </w:rPr>
        <w:t xml:space="preserve">Региональный проект </w:t>
      </w:r>
      <w:r w:rsidR="00220CFF">
        <w:rPr>
          <w:rFonts w:ascii="Times New Roman" w:eastAsia="Times New Roman" w:hAnsi="Times New Roman" w:cs="Times New Roman"/>
          <w:color w:val="000000"/>
          <w:sz w:val="28"/>
          <w:szCs w:val="28"/>
          <w:lang w:eastAsia="ru-RU"/>
        </w:rPr>
        <w:t xml:space="preserve">в 2025 году </w:t>
      </w:r>
      <w:r w:rsidRPr="006D6314">
        <w:rPr>
          <w:rFonts w:ascii="Times New Roman" w:eastAsia="Times New Roman" w:hAnsi="Times New Roman" w:cs="Times New Roman"/>
          <w:color w:val="000000"/>
          <w:sz w:val="28"/>
          <w:szCs w:val="28"/>
          <w:lang w:eastAsia="ru-RU"/>
        </w:rPr>
        <w:t>исполнен в полном объеме.</w:t>
      </w:r>
    </w:p>
    <w:p w14:paraId="67DC426D" w14:textId="77777777" w:rsidR="005C4CB0" w:rsidRPr="00DC1571" w:rsidRDefault="005C4CB0" w:rsidP="002E2974">
      <w:pPr>
        <w:spacing w:after="0" w:line="240" w:lineRule="auto"/>
        <w:ind w:firstLine="709"/>
        <w:jc w:val="both"/>
        <w:rPr>
          <w:rFonts w:ascii="Times New Roman" w:eastAsia="Times New Roman" w:hAnsi="Times New Roman" w:cs="Times New Roman"/>
          <w:b/>
          <w:i/>
          <w:iCs/>
          <w:sz w:val="28"/>
          <w:szCs w:val="28"/>
          <w:lang w:eastAsia="ru-RU"/>
        </w:rPr>
      </w:pPr>
      <w:r w:rsidRPr="00DC1571">
        <w:rPr>
          <w:rFonts w:ascii="Times New Roman" w:eastAsia="Times New Roman" w:hAnsi="Times New Roman" w:cs="Times New Roman"/>
          <w:b/>
          <w:i/>
          <w:iCs/>
          <w:sz w:val="28"/>
          <w:szCs w:val="28"/>
          <w:lang w:eastAsia="ru-RU"/>
        </w:rPr>
        <w:t>3. Региональный проект «Формирование комфортной городской среды».</w:t>
      </w:r>
    </w:p>
    <w:p w14:paraId="07ED2EAF" w14:textId="5F336F28" w:rsidR="005C4CB0" w:rsidRPr="00DC1571" w:rsidRDefault="00220CFF" w:rsidP="002E2974">
      <w:pPr>
        <w:spacing w:after="0" w:line="240" w:lineRule="auto"/>
        <w:ind w:firstLine="708"/>
        <w:jc w:val="both"/>
        <w:rPr>
          <w:rFonts w:ascii="Times New Roman" w:eastAsia="Times New Roman" w:hAnsi="Times New Roman" w:cs="Times New Roman"/>
          <w:iCs/>
          <w:color w:val="000000"/>
          <w:sz w:val="28"/>
          <w:szCs w:val="28"/>
          <w:lang w:eastAsia="ru-RU"/>
        </w:rPr>
      </w:pPr>
      <w:bookmarkStart w:id="19" w:name="_Hlk203035761"/>
      <w:bookmarkEnd w:id="18"/>
      <w:r>
        <w:rPr>
          <w:rFonts w:ascii="Times New Roman" w:eastAsia="Calibri" w:hAnsi="Times New Roman" w:cs="Times New Roman"/>
          <w:bCs/>
          <w:color w:val="000000"/>
          <w:sz w:val="28"/>
          <w:szCs w:val="28"/>
        </w:rPr>
        <w:t>О</w:t>
      </w:r>
      <w:r w:rsidR="005C4CB0" w:rsidRPr="00DC1571">
        <w:rPr>
          <w:rFonts w:ascii="Times New Roman" w:eastAsia="Calibri" w:hAnsi="Times New Roman" w:cs="Times New Roman"/>
          <w:color w:val="000000"/>
          <w:sz w:val="28"/>
          <w:szCs w:val="28"/>
        </w:rPr>
        <w:t>бъем бюджетных средств, предусмотренный для реализации проекта в 2025 году, составляет 259</w:t>
      </w:r>
      <w:r>
        <w:rPr>
          <w:rFonts w:ascii="Times New Roman" w:eastAsia="Calibri" w:hAnsi="Times New Roman" w:cs="Times New Roman"/>
          <w:color w:val="000000"/>
          <w:sz w:val="28"/>
          <w:szCs w:val="28"/>
        </w:rPr>
        <w:t> </w:t>
      </w:r>
      <w:r w:rsidR="005C4CB0" w:rsidRPr="00DC1571">
        <w:rPr>
          <w:rFonts w:ascii="Times New Roman" w:eastAsia="Calibri" w:hAnsi="Times New Roman" w:cs="Times New Roman"/>
          <w:color w:val="000000"/>
          <w:sz w:val="28"/>
          <w:szCs w:val="28"/>
        </w:rPr>
        <w:t>415,7 тыс. руб.</w:t>
      </w:r>
      <w:r>
        <w:rPr>
          <w:rFonts w:ascii="Times New Roman" w:eastAsia="Calibri" w:hAnsi="Times New Roman" w:cs="Times New Roman"/>
          <w:color w:val="000000"/>
          <w:sz w:val="28"/>
          <w:szCs w:val="28"/>
        </w:rPr>
        <w:t xml:space="preserve"> (из </w:t>
      </w:r>
      <w:r w:rsidR="005C4CB0" w:rsidRPr="00DC1571">
        <w:rPr>
          <w:rFonts w:ascii="Times New Roman" w:eastAsia="Times New Roman" w:hAnsi="Times New Roman" w:cs="Times New Roman"/>
          <w:iCs/>
          <w:color w:val="000000"/>
          <w:sz w:val="28"/>
          <w:szCs w:val="28"/>
          <w:lang w:eastAsia="ru-RU"/>
        </w:rPr>
        <w:t xml:space="preserve">федерального бюджета – </w:t>
      </w:r>
      <w:r w:rsidR="005C4CB0" w:rsidRPr="00DC1571">
        <w:rPr>
          <w:rFonts w:ascii="Times New Roman" w:eastAsia="Times New Roman" w:hAnsi="Times New Roman" w:cs="Times New Roman"/>
          <w:color w:val="000000"/>
          <w:sz w:val="28"/>
          <w:szCs w:val="28"/>
          <w:lang w:eastAsia="ru-RU"/>
        </w:rPr>
        <w:t xml:space="preserve">250 922,8 </w:t>
      </w:r>
      <w:r w:rsidR="005C4CB0" w:rsidRPr="00DC1571">
        <w:rPr>
          <w:rFonts w:ascii="Times New Roman" w:eastAsia="Times New Roman" w:hAnsi="Times New Roman" w:cs="Times New Roman"/>
          <w:iCs/>
          <w:color w:val="000000"/>
          <w:sz w:val="28"/>
          <w:szCs w:val="28"/>
          <w:lang w:eastAsia="ru-RU"/>
        </w:rPr>
        <w:t xml:space="preserve">тыс. руб., </w:t>
      </w:r>
      <w:r>
        <w:rPr>
          <w:rFonts w:ascii="Times New Roman" w:eastAsia="Times New Roman" w:hAnsi="Times New Roman" w:cs="Times New Roman"/>
          <w:iCs/>
          <w:color w:val="000000"/>
          <w:sz w:val="28"/>
          <w:szCs w:val="28"/>
          <w:lang w:eastAsia="ru-RU"/>
        </w:rPr>
        <w:t>из</w:t>
      </w:r>
      <w:r w:rsidR="005C4CB0" w:rsidRPr="00DC1571">
        <w:rPr>
          <w:rFonts w:ascii="Times New Roman" w:eastAsia="Times New Roman" w:hAnsi="Times New Roman" w:cs="Times New Roman"/>
          <w:iCs/>
          <w:color w:val="000000"/>
          <w:sz w:val="28"/>
          <w:szCs w:val="28"/>
          <w:lang w:eastAsia="ru-RU"/>
        </w:rPr>
        <w:t xml:space="preserve"> республиканского бюджета – </w:t>
      </w:r>
      <w:r w:rsidR="005C4CB0" w:rsidRPr="00DC1571">
        <w:rPr>
          <w:rFonts w:ascii="Times New Roman" w:eastAsia="Times New Roman" w:hAnsi="Times New Roman" w:cs="Times New Roman"/>
          <w:color w:val="000000"/>
          <w:sz w:val="28"/>
          <w:szCs w:val="28"/>
          <w:lang w:eastAsia="ru-RU"/>
        </w:rPr>
        <w:t xml:space="preserve">6 492,9 </w:t>
      </w:r>
      <w:r w:rsidR="005C4CB0" w:rsidRPr="00DC1571">
        <w:rPr>
          <w:rFonts w:ascii="Times New Roman" w:eastAsia="Times New Roman" w:hAnsi="Times New Roman" w:cs="Times New Roman"/>
          <w:iCs/>
          <w:color w:val="000000"/>
          <w:sz w:val="28"/>
          <w:szCs w:val="28"/>
          <w:lang w:eastAsia="ru-RU"/>
        </w:rPr>
        <w:t xml:space="preserve">тыс. руб., </w:t>
      </w:r>
      <w:r>
        <w:rPr>
          <w:rFonts w:ascii="Times New Roman" w:eastAsia="Times New Roman" w:hAnsi="Times New Roman" w:cs="Times New Roman"/>
          <w:iCs/>
          <w:color w:val="000000"/>
          <w:sz w:val="28"/>
          <w:szCs w:val="28"/>
          <w:lang w:eastAsia="ru-RU"/>
        </w:rPr>
        <w:t xml:space="preserve">из </w:t>
      </w:r>
      <w:r w:rsidR="005C4CB0" w:rsidRPr="00DC1571">
        <w:rPr>
          <w:rFonts w:ascii="Times New Roman" w:eastAsia="Times New Roman" w:hAnsi="Times New Roman" w:cs="Times New Roman"/>
          <w:color w:val="000000"/>
          <w:sz w:val="28"/>
          <w:szCs w:val="28"/>
          <w:lang w:eastAsia="ru-RU"/>
        </w:rPr>
        <w:t>муниципального</w:t>
      </w:r>
      <w:r w:rsidR="005C4CB0" w:rsidRPr="00DC1571">
        <w:rPr>
          <w:rFonts w:ascii="Times New Roman" w:eastAsia="Times New Roman" w:hAnsi="Times New Roman" w:cs="Times New Roman"/>
          <w:iCs/>
          <w:color w:val="000000"/>
          <w:sz w:val="28"/>
          <w:szCs w:val="28"/>
          <w:lang w:eastAsia="ru-RU"/>
        </w:rPr>
        <w:t xml:space="preserve"> бюджета – 2 000,0 тыс. руб.</w:t>
      </w:r>
      <w:r>
        <w:rPr>
          <w:rFonts w:ascii="Times New Roman" w:eastAsia="Times New Roman" w:hAnsi="Times New Roman" w:cs="Times New Roman"/>
          <w:iCs/>
          <w:color w:val="000000"/>
          <w:sz w:val="28"/>
          <w:szCs w:val="28"/>
          <w:lang w:eastAsia="ru-RU"/>
        </w:rPr>
        <w:t>).</w:t>
      </w:r>
    </w:p>
    <w:p w14:paraId="3124B64F" w14:textId="3544622C" w:rsidR="005C4CB0" w:rsidRPr="00DC1571" w:rsidRDefault="005C4CB0" w:rsidP="002E2974">
      <w:pPr>
        <w:spacing w:after="0" w:line="240" w:lineRule="auto"/>
        <w:ind w:firstLine="709"/>
        <w:jc w:val="both"/>
        <w:rPr>
          <w:rFonts w:ascii="Times New Roman" w:eastAsia="Calibri" w:hAnsi="Times New Roman" w:cs="Times New Roman"/>
          <w:color w:val="000000"/>
          <w:sz w:val="28"/>
          <w:szCs w:val="28"/>
        </w:rPr>
      </w:pPr>
      <w:r w:rsidRPr="00DC1571">
        <w:rPr>
          <w:rFonts w:ascii="Times New Roman" w:eastAsia="Calibri" w:hAnsi="Times New Roman" w:cs="Times New Roman"/>
          <w:color w:val="000000"/>
          <w:sz w:val="28"/>
          <w:szCs w:val="28"/>
        </w:rPr>
        <w:t>Министерством строительства и жилищно-коммунального хозяйства Российской Федерации с Правительством Республики Ингушетия заключено 2 соглашения о предоставлении из федерального бюджета бюджету Республики Ингушетия субсидии на софинансирование расходных обязательств., в том числе:</w:t>
      </w:r>
    </w:p>
    <w:p w14:paraId="514EC3D7" w14:textId="77777777" w:rsidR="00220CFF" w:rsidRDefault="005C4CB0" w:rsidP="00220CFF">
      <w:pPr>
        <w:spacing w:after="0" w:line="240" w:lineRule="auto"/>
        <w:ind w:firstLine="709"/>
        <w:jc w:val="both"/>
        <w:rPr>
          <w:rFonts w:ascii="Times New Roman" w:eastAsia="Calibri" w:hAnsi="Times New Roman" w:cs="Times New Roman"/>
          <w:color w:val="000000"/>
          <w:sz w:val="28"/>
          <w:szCs w:val="28"/>
        </w:rPr>
      </w:pPr>
      <w:r w:rsidRPr="00DC1571">
        <w:rPr>
          <w:rFonts w:ascii="Times New Roman" w:eastAsia="Calibri" w:hAnsi="Times New Roman" w:cs="Times New Roman"/>
          <w:color w:val="000000"/>
          <w:sz w:val="28"/>
          <w:szCs w:val="28"/>
        </w:rPr>
        <w:t>1</w:t>
      </w:r>
      <w:r w:rsidR="00220CFF">
        <w:rPr>
          <w:rFonts w:ascii="Times New Roman" w:eastAsia="Calibri" w:hAnsi="Times New Roman" w:cs="Times New Roman"/>
          <w:color w:val="000000"/>
          <w:sz w:val="28"/>
          <w:szCs w:val="28"/>
        </w:rPr>
        <w:t>. Соглашение</w:t>
      </w:r>
      <w:r w:rsidRPr="00DC1571">
        <w:rPr>
          <w:rFonts w:ascii="Times New Roman" w:eastAsia="Calibri" w:hAnsi="Times New Roman" w:cs="Times New Roman"/>
          <w:color w:val="000000"/>
          <w:sz w:val="28"/>
          <w:szCs w:val="28"/>
        </w:rPr>
        <w:t xml:space="preserve"> от 19</w:t>
      </w:r>
      <w:r w:rsidR="00220CFF">
        <w:rPr>
          <w:rFonts w:ascii="Times New Roman" w:eastAsia="Calibri" w:hAnsi="Times New Roman" w:cs="Times New Roman"/>
          <w:color w:val="000000"/>
          <w:sz w:val="28"/>
          <w:szCs w:val="28"/>
        </w:rPr>
        <w:t>.12.</w:t>
      </w:r>
      <w:r w:rsidRPr="00DC1571">
        <w:rPr>
          <w:rFonts w:ascii="Times New Roman" w:eastAsia="Calibri" w:hAnsi="Times New Roman" w:cs="Times New Roman"/>
          <w:color w:val="000000"/>
          <w:sz w:val="28"/>
          <w:szCs w:val="28"/>
        </w:rPr>
        <w:t>2024 №</w:t>
      </w:r>
      <w:r w:rsidR="00220CFF">
        <w:rPr>
          <w:rFonts w:ascii="Times New Roman" w:eastAsia="Calibri" w:hAnsi="Times New Roman" w:cs="Times New Roman"/>
          <w:color w:val="000000"/>
          <w:sz w:val="28"/>
          <w:szCs w:val="28"/>
        </w:rPr>
        <w:t> </w:t>
      </w:r>
      <w:r w:rsidRPr="00DC1571">
        <w:rPr>
          <w:rFonts w:ascii="Times New Roman" w:eastAsia="Calibri" w:hAnsi="Times New Roman" w:cs="Times New Roman"/>
          <w:color w:val="000000"/>
          <w:sz w:val="28"/>
          <w:szCs w:val="28"/>
        </w:rPr>
        <w:t>069-09-2025-161 (дополнительное соглашение от 28.12.2025 № 069-09-2025-161/1) на сумму 149</w:t>
      </w:r>
      <w:r w:rsidR="00220CFF">
        <w:rPr>
          <w:rFonts w:ascii="Times New Roman" w:eastAsia="Calibri" w:hAnsi="Times New Roman" w:cs="Times New Roman"/>
          <w:color w:val="000000"/>
          <w:sz w:val="28"/>
          <w:szCs w:val="28"/>
        </w:rPr>
        <w:t> </w:t>
      </w:r>
      <w:r w:rsidRPr="00DC1571">
        <w:rPr>
          <w:rFonts w:ascii="Times New Roman" w:eastAsia="Calibri" w:hAnsi="Times New Roman" w:cs="Times New Roman"/>
          <w:color w:val="000000"/>
          <w:sz w:val="28"/>
          <w:szCs w:val="28"/>
        </w:rPr>
        <w:t>289,6 тыс. руб. (из федерального бюджета – 147</w:t>
      </w:r>
      <w:r w:rsidR="00220CFF">
        <w:rPr>
          <w:rFonts w:ascii="Times New Roman" w:eastAsia="Calibri" w:hAnsi="Times New Roman" w:cs="Times New Roman"/>
          <w:color w:val="000000"/>
          <w:sz w:val="28"/>
          <w:szCs w:val="28"/>
        </w:rPr>
        <w:t> </w:t>
      </w:r>
      <w:r w:rsidRPr="00DC1571">
        <w:rPr>
          <w:rFonts w:ascii="Times New Roman" w:eastAsia="Calibri" w:hAnsi="Times New Roman" w:cs="Times New Roman"/>
          <w:color w:val="000000"/>
          <w:sz w:val="28"/>
          <w:szCs w:val="28"/>
        </w:rPr>
        <w:t xml:space="preserve">796,7 тыс. руб., из республиканского бюджета – 1 492,9 тыс. руб.); </w:t>
      </w:r>
    </w:p>
    <w:p w14:paraId="145C78FC" w14:textId="2E661C5B" w:rsidR="005C4CB0" w:rsidRPr="00DC1571" w:rsidRDefault="005C4CB0" w:rsidP="00220CFF">
      <w:pPr>
        <w:spacing w:after="0" w:line="240" w:lineRule="auto"/>
        <w:ind w:firstLine="709"/>
        <w:jc w:val="both"/>
        <w:rPr>
          <w:rFonts w:ascii="Times New Roman" w:eastAsia="Calibri" w:hAnsi="Times New Roman" w:cs="Times New Roman"/>
          <w:color w:val="000000"/>
          <w:sz w:val="28"/>
          <w:szCs w:val="28"/>
        </w:rPr>
      </w:pPr>
      <w:r w:rsidRPr="00DC1571">
        <w:rPr>
          <w:rFonts w:ascii="Times New Roman" w:eastAsia="Calibri" w:hAnsi="Times New Roman" w:cs="Times New Roman"/>
          <w:color w:val="000000"/>
          <w:sz w:val="28"/>
          <w:szCs w:val="28"/>
        </w:rPr>
        <w:t>2</w:t>
      </w:r>
      <w:r w:rsidR="00220CFF">
        <w:rPr>
          <w:rFonts w:ascii="Times New Roman" w:eastAsia="Calibri" w:hAnsi="Times New Roman" w:cs="Times New Roman"/>
          <w:color w:val="000000"/>
          <w:sz w:val="28"/>
          <w:szCs w:val="28"/>
        </w:rPr>
        <w:t>. Соглашение</w:t>
      </w:r>
      <w:r w:rsidRPr="00DC1571">
        <w:rPr>
          <w:rFonts w:ascii="Times New Roman" w:eastAsia="Calibri" w:hAnsi="Times New Roman" w:cs="Times New Roman"/>
          <w:color w:val="000000"/>
          <w:sz w:val="28"/>
          <w:szCs w:val="28"/>
        </w:rPr>
        <w:t xml:space="preserve"> от 23.12.2024 №</w:t>
      </w:r>
      <w:r w:rsidR="00220CFF">
        <w:rPr>
          <w:rFonts w:ascii="Times New Roman" w:eastAsia="Calibri" w:hAnsi="Times New Roman" w:cs="Times New Roman"/>
          <w:color w:val="000000"/>
          <w:sz w:val="28"/>
          <w:szCs w:val="28"/>
        </w:rPr>
        <w:t> </w:t>
      </w:r>
      <w:r w:rsidRPr="00DC1571">
        <w:rPr>
          <w:rFonts w:ascii="Times New Roman" w:eastAsia="Calibri" w:hAnsi="Times New Roman" w:cs="Times New Roman"/>
          <w:color w:val="000000"/>
          <w:sz w:val="28"/>
          <w:szCs w:val="28"/>
        </w:rPr>
        <w:t>069-09-2025-246 (дополнительное соглашение от 09.10.2025 №</w:t>
      </w:r>
      <w:r w:rsidR="00220CFF">
        <w:rPr>
          <w:rFonts w:ascii="Times New Roman" w:eastAsia="Calibri" w:hAnsi="Times New Roman" w:cs="Times New Roman"/>
          <w:color w:val="000000"/>
          <w:sz w:val="28"/>
          <w:szCs w:val="28"/>
        </w:rPr>
        <w:t> </w:t>
      </w:r>
      <w:r w:rsidRPr="00DC1571">
        <w:rPr>
          <w:rFonts w:ascii="Times New Roman" w:eastAsia="Calibri" w:hAnsi="Times New Roman" w:cs="Times New Roman"/>
          <w:color w:val="000000"/>
          <w:sz w:val="28"/>
          <w:szCs w:val="28"/>
        </w:rPr>
        <w:t>069-09-2025-246/1, дополнительное соглашение от 25.12.2025 № 069-09-2025-246/2) на сумму 108 126,1 тыс. руб. (из федерального бюджета – 103 126,1 тыс. руб., из республиканского бюджета – 5</w:t>
      </w:r>
      <w:r w:rsidR="00220CFF">
        <w:rPr>
          <w:rFonts w:ascii="Times New Roman" w:eastAsia="Calibri" w:hAnsi="Times New Roman" w:cs="Times New Roman"/>
          <w:color w:val="000000"/>
          <w:sz w:val="28"/>
          <w:szCs w:val="28"/>
        </w:rPr>
        <w:t> </w:t>
      </w:r>
      <w:r w:rsidRPr="00DC1571">
        <w:rPr>
          <w:rFonts w:ascii="Times New Roman" w:eastAsia="Calibri" w:hAnsi="Times New Roman" w:cs="Times New Roman"/>
          <w:color w:val="000000"/>
          <w:sz w:val="28"/>
          <w:szCs w:val="28"/>
        </w:rPr>
        <w:t>000 тыс. руб.).</w:t>
      </w:r>
    </w:p>
    <w:p w14:paraId="3A9A16F7" w14:textId="570F89B8" w:rsidR="005C4CB0" w:rsidRPr="00DC1571" w:rsidRDefault="005C4CB0" w:rsidP="002E2974">
      <w:pPr>
        <w:spacing w:line="240" w:lineRule="auto"/>
        <w:ind w:firstLine="709"/>
        <w:contextualSpacing/>
        <w:jc w:val="both"/>
        <w:rPr>
          <w:rFonts w:ascii="Times New Roman" w:eastAsia="Times New Roman" w:hAnsi="Times New Roman" w:cs="Times New Roman"/>
          <w:iCs/>
          <w:color w:val="000000"/>
          <w:sz w:val="28"/>
          <w:szCs w:val="28"/>
          <w:lang w:eastAsia="ru-RU"/>
        </w:rPr>
      </w:pPr>
      <w:bookmarkStart w:id="20" w:name="_Hlk171430296"/>
      <w:r w:rsidRPr="00DC1571">
        <w:rPr>
          <w:rFonts w:ascii="Times New Roman" w:eastAsia="Times New Roman" w:hAnsi="Times New Roman" w:cs="Times New Roman"/>
          <w:color w:val="000000"/>
          <w:sz w:val="28"/>
          <w:szCs w:val="28"/>
          <w:lang w:eastAsia="ru-RU"/>
        </w:rPr>
        <w:t xml:space="preserve">По </w:t>
      </w:r>
      <w:r w:rsidR="00220CFF">
        <w:rPr>
          <w:rFonts w:ascii="Times New Roman" w:eastAsia="Times New Roman" w:hAnsi="Times New Roman" w:cs="Times New Roman"/>
          <w:color w:val="000000"/>
          <w:sz w:val="28"/>
          <w:szCs w:val="28"/>
          <w:lang w:eastAsia="ru-RU"/>
        </w:rPr>
        <w:t>состоянию на 1 января 2026 года</w:t>
      </w:r>
      <w:r w:rsidRPr="00DC1571">
        <w:rPr>
          <w:rFonts w:ascii="Times New Roman" w:eastAsia="Times New Roman" w:hAnsi="Times New Roman" w:cs="Times New Roman"/>
          <w:color w:val="000000"/>
          <w:sz w:val="28"/>
          <w:szCs w:val="28"/>
          <w:lang w:eastAsia="ru-RU"/>
        </w:rPr>
        <w:t xml:space="preserve"> фактическое финансирование и</w:t>
      </w:r>
      <w:bookmarkEnd w:id="20"/>
      <w:r w:rsidRPr="00DC1571">
        <w:rPr>
          <w:rFonts w:ascii="Times New Roman" w:eastAsia="Times New Roman" w:hAnsi="Times New Roman" w:cs="Times New Roman"/>
          <w:color w:val="000000"/>
          <w:sz w:val="28"/>
          <w:lang w:eastAsia="ru-RU"/>
        </w:rPr>
        <w:t xml:space="preserve"> кассовое исполнение регионального проекта </w:t>
      </w:r>
      <w:r w:rsidRPr="00DC1571">
        <w:rPr>
          <w:rFonts w:ascii="Times New Roman" w:eastAsia="Times New Roman" w:hAnsi="Times New Roman" w:cs="Times New Roman"/>
          <w:color w:val="000000"/>
          <w:sz w:val="28"/>
          <w:szCs w:val="28"/>
          <w:lang w:eastAsia="ru-RU"/>
        </w:rPr>
        <w:t>составило 259 415,7 тыс. руб.</w:t>
      </w:r>
      <w:r w:rsidR="00220CFF">
        <w:rPr>
          <w:rFonts w:ascii="Times New Roman" w:eastAsia="Times New Roman" w:hAnsi="Times New Roman" w:cs="Times New Roman"/>
          <w:color w:val="000000"/>
          <w:sz w:val="28"/>
          <w:szCs w:val="28"/>
          <w:lang w:eastAsia="ru-RU"/>
        </w:rPr>
        <w:t xml:space="preserve"> (из </w:t>
      </w:r>
      <w:r w:rsidR="00220CFF" w:rsidRPr="00DC1571">
        <w:rPr>
          <w:rFonts w:ascii="Times New Roman" w:eastAsia="Times New Roman" w:hAnsi="Times New Roman" w:cs="Times New Roman"/>
          <w:color w:val="000000"/>
          <w:sz w:val="28"/>
          <w:szCs w:val="28"/>
          <w:lang w:eastAsia="ru-RU"/>
        </w:rPr>
        <w:t>федерального бюджета – 250</w:t>
      </w:r>
      <w:r w:rsidR="00220CFF">
        <w:rPr>
          <w:rFonts w:ascii="Times New Roman" w:eastAsia="Times New Roman" w:hAnsi="Times New Roman" w:cs="Times New Roman"/>
          <w:color w:val="000000"/>
          <w:sz w:val="28"/>
          <w:szCs w:val="28"/>
          <w:lang w:eastAsia="ru-RU"/>
        </w:rPr>
        <w:t> </w:t>
      </w:r>
      <w:r w:rsidR="00220CFF" w:rsidRPr="00DC1571">
        <w:rPr>
          <w:rFonts w:ascii="Times New Roman" w:eastAsia="Times New Roman" w:hAnsi="Times New Roman" w:cs="Times New Roman"/>
          <w:color w:val="000000"/>
          <w:sz w:val="28"/>
          <w:szCs w:val="28"/>
          <w:lang w:eastAsia="ru-RU"/>
        </w:rPr>
        <w:t xml:space="preserve">922,8 тыс. руб., </w:t>
      </w:r>
      <w:r w:rsidR="00220CFF">
        <w:rPr>
          <w:rFonts w:ascii="Times New Roman" w:eastAsia="Times New Roman" w:hAnsi="Times New Roman" w:cs="Times New Roman"/>
          <w:color w:val="000000"/>
          <w:sz w:val="28"/>
          <w:szCs w:val="28"/>
          <w:lang w:eastAsia="ru-RU"/>
        </w:rPr>
        <w:t>из</w:t>
      </w:r>
      <w:r w:rsidR="00220CFF" w:rsidRPr="00DC1571">
        <w:rPr>
          <w:rFonts w:ascii="Times New Roman" w:eastAsia="Times New Roman" w:hAnsi="Times New Roman" w:cs="Times New Roman"/>
          <w:color w:val="000000"/>
          <w:sz w:val="28"/>
          <w:szCs w:val="28"/>
          <w:lang w:eastAsia="ru-RU"/>
        </w:rPr>
        <w:t xml:space="preserve"> республиканского бюджета – </w:t>
      </w:r>
      <w:r w:rsidR="00220CFF" w:rsidRPr="00DC1571">
        <w:rPr>
          <w:rFonts w:ascii="Times New Roman" w:eastAsia="Times New Roman" w:hAnsi="Times New Roman" w:cs="Times New Roman"/>
          <w:color w:val="000000"/>
          <w:sz w:val="28"/>
          <w:szCs w:val="28"/>
          <w:lang w:eastAsia="ru-RU"/>
        </w:rPr>
        <w:lastRenderedPageBreak/>
        <w:t>6</w:t>
      </w:r>
      <w:r w:rsidR="00220CFF">
        <w:rPr>
          <w:rFonts w:ascii="Times New Roman" w:eastAsia="Times New Roman" w:hAnsi="Times New Roman" w:cs="Times New Roman"/>
          <w:color w:val="000000"/>
          <w:sz w:val="28"/>
          <w:szCs w:val="28"/>
          <w:lang w:eastAsia="ru-RU"/>
        </w:rPr>
        <w:t> </w:t>
      </w:r>
      <w:r w:rsidR="00220CFF" w:rsidRPr="00DC1571">
        <w:rPr>
          <w:rFonts w:ascii="Times New Roman" w:eastAsia="Times New Roman" w:hAnsi="Times New Roman" w:cs="Times New Roman"/>
          <w:color w:val="000000"/>
          <w:sz w:val="28"/>
          <w:szCs w:val="28"/>
          <w:lang w:eastAsia="ru-RU"/>
        </w:rPr>
        <w:t xml:space="preserve">492,9 тыс. руб., </w:t>
      </w:r>
      <w:r w:rsidR="00220CFF">
        <w:rPr>
          <w:rFonts w:ascii="Times New Roman" w:eastAsia="Times New Roman" w:hAnsi="Times New Roman" w:cs="Times New Roman"/>
          <w:color w:val="000000"/>
          <w:sz w:val="28"/>
          <w:szCs w:val="28"/>
          <w:lang w:eastAsia="ru-RU"/>
        </w:rPr>
        <w:t>из</w:t>
      </w:r>
      <w:r w:rsidR="00220CFF" w:rsidRPr="00DC1571">
        <w:rPr>
          <w:rFonts w:ascii="Times New Roman" w:eastAsia="Times New Roman" w:hAnsi="Times New Roman" w:cs="Times New Roman"/>
          <w:color w:val="000000"/>
          <w:sz w:val="28"/>
          <w:szCs w:val="28"/>
          <w:lang w:eastAsia="ru-RU"/>
        </w:rPr>
        <w:t xml:space="preserve"> муниципального бюджета – 2</w:t>
      </w:r>
      <w:r w:rsidR="00220CFF">
        <w:rPr>
          <w:rFonts w:ascii="Times New Roman" w:eastAsia="Times New Roman" w:hAnsi="Times New Roman" w:cs="Times New Roman"/>
          <w:color w:val="000000"/>
          <w:sz w:val="28"/>
          <w:szCs w:val="28"/>
          <w:lang w:eastAsia="ru-RU"/>
        </w:rPr>
        <w:t> </w:t>
      </w:r>
      <w:r w:rsidR="00220CFF" w:rsidRPr="00DC1571">
        <w:rPr>
          <w:rFonts w:ascii="Times New Roman" w:eastAsia="Times New Roman" w:hAnsi="Times New Roman" w:cs="Times New Roman"/>
          <w:color w:val="000000"/>
          <w:sz w:val="28"/>
          <w:szCs w:val="28"/>
          <w:lang w:eastAsia="ru-RU"/>
        </w:rPr>
        <w:t>000,0 тыс. руб.</w:t>
      </w:r>
      <w:r w:rsidR="00220CFF">
        <w:rPr>
          <w:rFonts w:ascii="Times New Roman" w:eastAsia="Times New Roman" w:hAnsi="Times New Roman" w:cs="Times New Roman"/>
          <w:color w:val="000000"/>
          <w:sz w:val="28"/>
          <w:szCs w:val="28"/>
          <w:lang w:eastAsia="ru-RU"/>
        </w:rPr>
        <w:t xml:space="preserve">) или </w:t>
      </w:r>
      <w:r w:rsidRPr="00DC1571">
        <w:rPr>
          <w:rFonts w:ascii="Times New Roman" w:eastAsia="Times New Roman" w:hAnsi="Times New Roman" w:cs="Times New Roman"/>
          <w:color w:val="000000"/>
          <w:sz w:val="28"/>
          <w:szCs w:val="28"/>
          <w:lang w:eastAsia="ru-RU"/>
        </w:rPr>
        <w:t>100,0 % от</w:t>
      </w:r>
      <w:r w:rsidR="00397A59">
        <w:rPr>
          <w:rFonts w:ascii="Times New Roman" w:eastAsia="Times New Roman" w:hAnsi="Times New Roman" w:cs="Times New Roman"/>
          <w:color w:val="000000"/>
          <w:sz w:val="28"/>
          <w:szCs w:val="28"/>
          <w:lang w:eastAsia="ru-RU"/>
        </w:rPr>
        <w:t xml:space="preserve"> </w:t>
      </w:r>
      <w:r w:rsidRPr="00DC1571">
        <w:rPr>
          <w:rFonts w:ascii="Times New Roman" w:eastAsia="Times New Roman" w:hAnsi="Times New Roman" w:cs="Times New Roman"/>
          <w:color w:val="000000"/>
          <w:sz w:val="28"/>
          <w:szCs w:val="28"/>
          <w:lang w:eastAsia="ru-RU"/>
        </w:rPr>
        <w:t>предусмотренного объема финансирования</w:t>
      </w:r>
      <w:r w:rsidR="00397A59">
        <w:rPr>
          <w:rFonts w:ascii="Times New Roman" w:eastAsia="Times New Roman" w:hAnsi="Times New Roman" w:cs="Times New Roman"/>
          <w:color w:val="000000"/>
          <w:sz w:val="28"/>
          <w:szCs w:val="28"/>
          <w:lang w:eastAsia="ru-RU"/>
        </w:rPr>
        <w:t>.</w:t>
      </w:r>
      <w:r w:rsidRPr="00DC1571">
        <w:rPr>
          <w:rFonts w:ascii="Times New Roman" w:eastAsia="Times New Roman" w:hAnsi="Times New Roman" w:cs="Times New Roman"/>
          <w:color w:val="000000"/>
          <w:sz w:val="28"/>
          <w:szCs w:val="28"/>
          <w:lang w:eastAsia="ru-RU"/>
        </w:rPr>
        <w:t xml:space="preserve"> </w:t>
      </w:r>
    </w:p>
    <w:p w14:paraId="627B6338" w14:textId="5DF565B9" w:rsidR="00397A59" w:rsidRPr="00DC1571" w:rsidRDefault="00397A59" w:rsidP="00397A59">
      <w:pPr>
        <w:spacing w:after="0" w:line="240" w:lineRule="auto"/>
        <w:ind w:firstLine="709"/>
        <w:jc w:val="both"/>
        <w:rPr>
          <w:rFonts w:ascii="Times New Roman" w:eastAsia="Times New Roman" w:hAnsi="Times New Roman" w:cs="Times New Roman"/>
          <w:color w:val="000000"/>
          <w:sz w:val="28"/>
          <w:szCs w:val="28"/>
          <w:lang w:eastAsia="ru-RU"/>
        </w:rPr>
      </w:pPr>
      <w:r w:rsidRPr="00397A59">
        <w:rPr>
          <w:rFonts w:ascii="Times New Roman" w:eastAsia="Times New Roman" w:hAnsi="Times New Roman" w:cs="Times New Roman"/>
          <w:color w:val="000000"/>
          <w:sz w:val="28"/>
          <w:szCs w:val="28"/>
          <w:lang w:eastAsia="ru-RU"/>
        </w:rPr>
        <w:t xml:space="preserve">На 1 </w:t>
      </w:r>
      <w:r>
        <w:rPr>
          <w:rFonts w:ascii="Times New Roman" w:eastAsia="Times New Roman" w:hAnsi="Times New Roman" w:cs="Times New Roman"/>
          <w:color w:val="000000"/>
          <w:sz w:val="28"/>
          <w:szCs w:val="28"/>
          <w:lang w:eastAsia="ru-RU"/>
        </w:rPr>
        <w:t>января</w:t>
      </w:r>
      <w:r w:rsidRPr="00397A59">
        <w:rPr>
          <w:rFonts w:ascii="Times New Roman" w:eastAsia="Times New Roman" w:hAnsi="Times New Roman" w:cs="Times New Roman"/>
          <w:color w:val="000000"/>
          <w:sz w:val="28"/>
          <w:szCs w:val="28"/>
          <w:lang w:eastAsia="ru-RU"/>
        </w:rPr>
        <w:t xml:space="preserve"> 202</w:t>
      </w:r>
      <w:r>
        <w:rPr>
          <w:rFonts w:ascii="Times New Roman" w:eastAsia="Times New Roman" w:hAnsi="Times New Roman" w:cs="Times New Roman"/>
          <w:color w:val="000000"/>
          <w:sz w:val="28"/>
          <w:szCs w:val="28"/>
          <w:lang w:eastAsia="ru-RU"/>
        </w:rPr>
        <w:t>6</w:t>
      </w:r>
      <w:r w:rsidRPr="00397A59">
        <w:rPr>
          <w:rFonts w:ascii="Times New Roman" w:eastAsia="Times New Roman" w:hAnsi="Times New Roman" w:cs="Times New Roman"/>
          <w:color w:val="000000"/>
          <w:sz w:val="28"/>
          <w:szCs w:val="28"/>
          <w:lang w:eastAsia="ru-RU"/>
        </w:rPr>
        <w:t xml:space="preserve"> года установленный проектом целевой показатель «Количество благоустроенных общественных территорий» достиг </w:t>
      </w:r>
      <w:r w:rsidR="000E3513">
        <w:rPr>
          <w:rFonts w:ascii="Times New Roman" w:eastAsia="Times New Roman" w:hAnsi="Times New Roman" w:cs="Times New Roman"/>
          <w:color w:val="000000"/>
          <w:sz w:val="28"/>
          <w:szCs w:val="28"/>
          <w:lang w:eastAsia="ru-RU"/>
        </w:rPr>
        <w:t xml:space="preserve">планового </w:t>
      </w:r>
      <w:r w:rsidRPr="00397A59">
        <w:rPr>
          <w:rFonts w:ascii="Times New Roman" w:eastAsia="Times New Roman" w:hAnsi="Times New Roman" w:cs="Times New Roman"/>
          <w:color w:val="000000"/>
          <w:sz w:val="28"/>
          <w:szCs w:val="28"/>
          <w:lang w:eastAsia="ru-RU"/>
        </w:rPr>
        <w:t xml:space="preserve">значения – </w:t>
      </w:r>
      <w:r>
        <w:rPr>
          <w:rFonts w:ascii="Times New Roman" w:eastAsia="Times New Roman" w:hAnsi="Times New Roman" w:cs="Times New Roman"/>
          <w:color w:val="000000"/>
          <w:sz w:val="28"/>
          <w:szCs w:val="28"/>
          <w:lang w:eastAsia="ru-RU"/>
        </w:rPr>
        <w:t>23</w:t>
      </w:r>
      <w:r w:rsidRPr="00397A59">
        <w:rPr>
          <w:rFonts w:ascii="Times New Roman" w:eastAsia="Times New Roman" w:hAnsi="Times New Roman" w:cs="Times New Roman"/>
          <w:color w:val="000000"/>
          <w:sz w:val="28"/>
          <w:szCs w:val="28"/>
          <w:lang w:eastAsia="ru-RU"/>
        </w:rPr>
        <w:t xml:space="preserve"> ед. </w:t>
      </w:r>
      <w:r w:rsidR="000E3513">
        <w:rPr>
          <w:rFonts w:ascii="Times New Roman" w:eastAsia="Times New Roman" w:hAnsi="Times New Roman" w:cs="Times New Roman"/>
          <w:color w:val="000000"/>
          <w:sz w:val="28"/>
          <w:szCs w:val="28"/>
          <w:lang w:eastAsia="ru-RU"/>
        </w:rPr>
        <w:t>(</w:t>
      </w:r>
      <w:r w:rsidRPr="00397A59">
        <w:rPr>
          <w:rFonts w:ascii="Times New Roman" w:eastAsia="Times New Roman" w:hAnsi="Times New Roman" w:cs="Times New Roman"/>
          <w:color w:val="000000"/>
          <w:sz w:val="28"/>
          <w:szCs w:val="28"/>
          <w:lang w:eastAsia="ru-RU"/>
        </w:rPr>
        <w:t xml:space="preserve">исполнение – </w:t>
      </w:r>
      <w:r>
        <w:rPr>
          <w:rFonts w:ascii="Times New Roman" w:eastAsia="Times New Roman" w:hAnsi="Times New Roman" w:cs="Times New Roman"/>
          <w:color w:val="000000"/>
          <w:sz w:val="28"/>
          <w:szCs w:val="28"/>
          <w:lang w:eastAsia="ru-RU"/>
        </w:rPr>
        <w:t>100,0</w:t>
      </w:r>
      <w:r w:rsidRPr="00397A59">
        <w:rPr>
          <w:rFonts w:ascii="Times New Roman" w:eastAsia="Times New Roman" w:hAnsi="Times New Roman" w:cs="Times New Roman"/>
          <w:color w:val="000000"/>
          <w:sz w:val="28"/>
          <w:szCs w:val="28"/>
          <w:lang w:eastAsia="ru-RU"/>
        </w:rPr>
        <w:t xml:space="preserve"> %). </w:t>
      </w:r>
    </w:p>
    <w:bookmarkEnd w:id="19"/>
    <w:p w14:paraId="652D82A7" w14:textId="5EBC4A5D" w:rsidR="006D6314" w:rsidRPr="006D6314" w:rsidRDefault="006D6314" w:rsidP="002E2974">
      <w:pPr>
        <w:spacing w:after="0" w:line="240" w:lineRule="auto"/>
        <w:ind w:firstLine="709"/>
        <w:jc w:val="both"/>
        <w:rPr>
          <w:rFonts w:ascii="Times New Roman" w:eastAsia="Times New Roman" w:hAnsi="Times New Roman" w:cs="Times New Roman"/>
          <w:sz w:val="28"/>
          <w:szCs w:val="28"/>
          <w:lang w:eastAsia="ru-RU"/>
        </w:rPr>
      </w:pPr>
      <w:r w:rsidRPr="006D6314">
        <w:rPr>
          <w:rFonts w:ascii="Times New Roman" w:eastAsia="Times New Roman" w:hAnsi="Times New Roman" w:cs="Times New Roman"/>
          <w:color w:val="000000"/>
          <w:sz w:val="28"/>
          <w:szCs w:val="28"/>
          <w:lang w:eastAsia="ru-RU"/>
        </w:rPr>
        <w:t xml:space="preserve">Региональный проект </w:t>
      </w:r>
      <w:r w:rsidR="00397A59">
        <w:rPr>
          <w:rFonts w:ascii="Times New Roman" w:eastAsia="Times New Roman" w:hAnsi="Times New Roman" w:cs="Times New Roman"/>
          <w:color w:val="000000"/>
          <w:sz w:val="28"/>
          <w:szCs w:val="28"/>
          <w:lang w:eastAsia="ru-RU"/>
        </w:rPr>
        <w:t xml:space="preserve">за 2025 год </w:t>
      </w:r>
      <w:r w:rsidRPr="006D6314">
        <w:rPr>
          <w:rFonts w:ascii="Times New Roman" w:eastAsia="Times New Roman" w:hAnsi="Times New Roman" w:cs="Times New Roman"/>
          <w:color w:val="000000"/>
          <w:sz w:val="28"/>
          <w:szCs w:val="28"/>
          <w:lang w:eastAsia="ru-RU"/>
        </w:rPr>
        <w:t>исполнен в полном объеме.</w:t>
      </w:r>
    </w:p>
    <w:p w14:paraId="267F29B6" w14:textId="77777777" w:rsidR="005C4CB0" w:rsidRPr="00DC1571" w:rsidRDefault="005C4CB0" w:rsidP="002E2974">
      <w:pPr>
        <w:spacing w:after="0" w:line="240" w:lineRule="auto"/>
        <w:ind w:firstLine="708"/>
        <w:jc w:val="both"/>
        <w:rPr>
          <w:rFonts w:ascii="Times New Roman" w:eastAsia="Times New Roman" w:hAnsi="Times New Roman" w:cs="Times New Roman"/>
          <w:i/>
          <w:iCs/>
          <w:sz w:val="28"/>
          <w:szCs w:val="28"/>
          <w:lang w:eastAsia="ru-RU"/>
        </w:rPr>
      </w:pPr>
      <w:r w:rsidRPr="00DC1571">
        <w:rPr>
          <w:rFonts w:ascii="Times New Roman" w:eastAsia="Times New Roman" w:hAnsi="Times New Roman" w:cs="Times New Roman"/>
          <w:b/>
          <w:i/>
          <w:iCs/>
          <w:sz w:val="28"/>
          <w:szCs w:val="28"/>
          <w:lang w:eastAsia="ru-RU"/>
        </w:rPr>
        <w:t>4.</w:t>
      </w:r>
      <w:r w:rsidRPr="00DC1571">
        <w:rPr>
          <w:rFonts w:ascii="Times New Roman" w:eastAsia="Times New Roman" w:hAnsi="Times New Roman" w:cs="Times New Roman"/>
          <w:b/>
          <w:sz w:val="28"/>
          <w:szCs w:val="28"/>
          <w:lang w:eastAsia="ru-RU"/>
        </w:rPr>
        <w:t xml:space="preserve"> </w:t>
      </w:r>
      <w:r w:rsidRPr="00DC1571">
        <w:rPr>
          <w:rFonts w:ascii="Times New Roman" w:eastAsia="Times New Roman" w:hAnsi="Times New Roman" w:cs="Times New Roman"/>
          <w:b/>
          <w:i/>
          <w:iCs/>
          <w:sz w:val="28"/>
          <w:szCs w:val="28"/>
          <w:lang w:eastAsia="ru-RU"/>
        </w:rPr>
        <w:t>Региональный проект «Модернизация коммунальной инфраструктуры».</w:t>
      </w:r>
    </w:p>
    <w:p w14:paraId="776FF9A4" w14:textId="60479214"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bookmarkStart w:id="21" w:name="_Hlk210920677"/>
      <w:r w:rsidRPr="00DC1571">
        <w:rPr>
          <w:rFonts w:ascii="Times New Roman" w:eastAsia="Times New Roman" w:hAnsi="Times New Roman" w:cs="Times New Roman"/>
          <w:sz w:val="28"/>
          <w:szCs w:val="28"/>
          <w:lang w:eastAsia="ru-RU"/>
        </w:rPr>
        <w:t>Министерством строительства</w:t>
      </w:r>
      <w:r w:rsidRPr="00DC1571">
        <w:rPr>
          <w:rFonts w:ascii="Times New Roman" w:eastAsia="Times New Roman" w:hAnsi="Times New Roman" w:cs="Times New Roman"/>
          <w:iCs/>
          <w:sz w:val="28"/>
          <w:szCs w:val="28"/>
          <w:lang w:eastAsia="ru-RU"/>
        </w:rPr>
        <w:t xml:space="preserve"> жилищно-коммунального хозяйства</w:t>
      </w:r>
      <w:r w:rsidRPr="00DC1571">
        <w:rPr>
          <w:rFonts w:ascii="Times New Roman" w:eastAsia="Times New Roman" w:hAnsi="Times New Roman" w:cs="Times New Roman"/>
          <w:sz w:val="28"/>
          <w:szCs w:val="28"/>
          <w:lang w:eastAsia="ru-RU"/>
        </w:rPr>
        <w:t xml:space="preserve"> Российской Федерации и Правительством Республики Ингушетия </w:t>
      </w:r>
      <w:r w:rsidR="000E3513" w:rsidRPr="00DC1571">
        <w:rPr>
          <w:rFonts w:ascii="Times New Roman" w:eastAsia="Times New Roman" w:hAnsi="Times New Roman" w:cs="Times New Roman"/>
          <w:sz w:val="28"/>
          <w:szCs w:val="28"/>
          <w:lang w:eastAsia="ru-RU"/>
        </w:rPr>
        <w:t xml:space="preserve">заключено соглашение </w:t>
      </w:r>
      <w:r w:rsidRPr="00DC1571">
        <w:rPr>
          <w:rFonts w:ascii="Times New Roman" w:eastAsia="Times New Roman" w:hAnsi="Times New Roman" w:cs="Times New Roman"/>
          <w:sz w:val="28"/>
          <w:szCs w:val="28"/>
          <w:lang w:eastAsia="ru-RU"/>
        </w:rPr>
        <w:t>от 19</w:t>
      </w:r>
      <w:r w:rsidR="00397A59">
        <w:rPr>
          <w:rFonts w:ascii="Times New Roman" w:eastAsia="Times New Roman" w:hAnsi="Times New Roman" w:cs="Times New Roman"/>
          <w:sz w:val="28"/>
          <w:szCs w:val="28"/>
          <w:lang w:eastAsia="ru-RU"/>
        </w:rPr>
        <w:t>.12.</w:t>
      </w:r>
      <w:r w:rsidRPr="00DC1571">
        <w:rPr>
          <w:rFonts w:ascii="Times New Roman" w:eastAsia="Times New Roman" w:hAnsi="Times New Roman" w:cs="Times New Roman"/>
          <w:sz w:val="28"/>
          <w:szCs w:val="28"/>
          <w:lang w:eastAsia="ru-RU"/>
        </w:rPr>
        <w:t>2024</w:t>
      </w:r>
      <w:r w:rsidR="00397A59">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w:t>
      </w:r>
      <w:r w:rsidR="00397A59">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069-09-2025-013 о предоставлении из федерального бюджета бюджету Республики Ингушетия субсидии на софинансирование расходных обязательств.</w:t>
      </w:r>
    </w:p>
    <w:p w14:paraId="1DC8F035" w14:textId="34BBF4F0"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Общий объем бюджетных ассигнований по дополнительному соглашению от 17</w:t>
      </w:r>
      <w:r w:rsidR="00397A59">
        <w:rPr>
          <w:rFonts w:ascii="Times New Roman" w:eastAsia="Times New Roman" w:hAnsi="Times New Roman" w:cs="Times New Roman"/>
          <w:sz w:val="28"/>
          <w:szCs w:val="28"/>
          <w:lang w:eastAsia="ru-RU"/>
        </w:rPr>
        <w:t>.02.</w:t>
      </w:r>
      <w:r w:rsidRPr="00DC1571">
        <w:rPr>
          <w:rFonts w:ascii="Times New Roman" w:eastAsia="Times New Roman" w:hAnsi="Times New Roman" w:cs="Times New Roman"/>
          <w:sz w:val="28"/>
          <w:szCs w:val="28"/>
          <w:lang w:eastAsia="ru-RU"/>
        </w:rPr>
        <w:t>2025 № 069-09-2025-013/1 на реализацию регионального проекта 2025 году составляют 174</w:t>
      </w:r>
      <w:r w:rsidR="00397A59">
        <w:rPr>
          <w:rFonts w:ascii="Times New Roman" w:eastAsia="Times New Roman" w:hAnsi="Times New Roman" w:cs="Times New Roman"/>
          <w:sz w:val="28"/>
          <w:szCs w:val="28"/>
          <w:lang w:eastAsia="ru-RU"/>
        </w:rPr>
        <w:t> </w:t>
      </w:r>
      <w:r w:rsidRPr="00DC1571">
        <w:rPr>
          <w:rFonts w:ascii="Times New Roman" w:eastAsia="Times New Roman" w:hAnsi="Times New Roman" w:cs="Times New Roman"/>
          <w:sz w:val="28"/>
          <w:szCs w:val="28"/>
          <w:lang w:eastAsia="ru-RU"/>
        </w:rPr>
        <w:t>277,0 тыс. руб.</w:t>
      </w:r>
      <w:r w:rsidR="00397A59">
        <w:rPr>
          <w:rFonts w:ascii="Times New Roman" w:eastAsia="Times New Roman" w:hAnsi="Times New Roman" w:cs="Times New Roman"/>
          <w:sz w:val="28"/>
          <w:szCs w:val="28"/>
          <w:lang w:eastAsia="ru-RU"/>
        </w:rPr>
        <w:t xml:space="preserve"> (из</w:t>
      </w:r>
      <w:r w:rsidRPr="00DC1571">
        <w:rPr>
          <w:rFonts w:ascii="Times New Roman" w:eastAsia="Times New Roman" w:hAnsi="Times New Roman" w:cs="Times New Roman"/>
          <w:sz w:val="28"/>
          <w:szCs w:val="28"/>
          <w:lang w:eastAsia="ru-RU"/>
        </w:rPr>
        <w:t xml:space="preserve"> федерального бюджета – 108 314,0 тыс. руб., </w:t>
      </w:r>
      <w:r w:rsidR="00397A59">
        <w:rPr>
          <w:rFonts w:ascii="Times New Roman" w:eastAsia="Times New Roman" w:hAnsi="Times New Roman" w:cs="Times New Roman"/>
          <w:sz w:val="28"/>
          <w:szCs w:val="28"/>
          <w:lang w:eastAsia="ru-RU"/>
        </w:rPr>
        <w:t>из</w:t>
      </w:r>
      <w:r w:rsidRPr="00DC1571">
        <w:rPr>
          <w:rFonts w:ascii="Times New Roman" w:eastAsia="Times New Roman" w:hAnsi="Times New Roman" w:cs="Times New Roman"/>
          <w:sz w:val="28"/>
          <w:szCs w:val="28"/>
          <w:lang w:eastAsia="ru-RU"/>
        </w:rPr>
        <w:t xml:space="preserve"> республиканского бюджета – 65 963,0 тыс. руб.</w:t>
      </w:r>
      <w:r w:rsidR="00397A59">
        <w:rPr>
          <w:rFonts w:ascii="Times New Roman" w:eastAsia="Times New Roman" w:hAnsi="Times New Roman" w:cs="Times New Roman"/>
          <w:sz w:val="28"/>
          <w:szCs w:val="28"/>
          <w:lang w:eastAsia="ru-RU"/>
        </w:rPr>
        <w:t>).</w:t>
      </w:r>
      <w:r w:rsidRPr="00DC1571">
        <w:rPr>
          <w:rFonts w:ascii="Times New Roman" w:eastAsia="Times New Roman" w:hAnsi="Times New Roman" w:cs="Times New Roman"/>
          <w:sz w:val="28"/>
          <w:szCs w:val="28"/>
          <w:lang w:eastAsia="ru-RU"/>
        </w:rPr>
        <w:t xml:space="preserve"> </w:t>
      </w:r>
      <w:bookmarkStart w:id="22" w:name="_Hlk132720845"/>
    </w:p>
    <w:p w14:paraId="40B3DCD2" w14:textId="6501D23A" w:rsidR="005C4CB0" w:rsidRPr="00DC1571" w:rsidRDefault="000E3513" w:rsidP="002E2974">
      <w:pPr>
        <w:spacing w:after="0" w:line="240" w:lineRule="auto"/>
        <w:ind w:firstLine="709"/>
        <w:jc w:val="both"/>
        <w:rPr>
          <w:rFonts w:ascii="Times New Roman" w:eastAsia="Times New Roman" w:hAnsi="Times New Roman" w:cs="Times New Roman"/>
          <w:color w:val="000000"/>
          <w:sz w:val="28"/>
          <w:szCs w:val="28"/>
          <w:lang w:eastAsia="ru-RU"/>
        </w:rPr>
      </w:pPr>
      <w:bookmarkStart w:id="23" w:name="_Hlk134025118"/>
      <w:r>
        <w:rPr>
          <w:rFonts w:ascii="Times New Roman" w:eastAsia="Calibri" w:hAnsi="Times New Roman" w:cs="Times New Roman"/>
          <w:sz w:val="28"/>
          <w:szCs w:val="28"/>
          <w:lang w:eastAsia="ru-RU"/>
        </w:rPr>
        <w:t>Н</w:t>
      </w:r>
      <w:r w:rsidR="00397A59">
        <w:rPr>
          <w:rFonts w:ascii="Times New Roman" w:eastAsia="Calibri" w:hAnsi="Times New Roman" w:cs="Times New Roman"/>
          <w:sz w:val="28"/>
          <w:szCs w:val="28"/>
          <w:lang w:eastAsia="ru-RU"/>
        </w:rPr>
        <w:t>а 1 января 2026 года</w:t>
      </w:r>
      <w:r w:rsidR="005C4CB0" w:rsidRPr="00DC1571">
        <w:rPr>
          <w:rFonts w:ascii="Times New Roman" w:eastAsia="Calibri" w:hAnsi="Times New Roman" w:cs="Times New Roman"/>
          <w:sz w:val="28"/>
          <w:szCs w:val="28"/>
          <w:lang w:eastAsia="ru-RU"/>
        </w:rPr>
        <w:t xml:space="preserve"> финансирование и кассовое исполнение сложилось на уровне 174</w:t>
      </w:r>
      <w:r w:rsidR="00397A59">
        <w:rPr>
          <w:rFonts w:ascii="Times New Roman" w:eastAsia="Calibri" w:hAnsi="Times New Roman" w:cs="Times New Roman"/>
          <w:sz w:val="28"/>
          <w:szCs w:val="28"/>
          <w:lang w:eastAsia="ru-RU"/>
        </w:rPr>
        <w:t> </w:t>
      </w:r>
      <w:r w:rsidR="005C4CB0" w:rsidRPr="00DC1571">
        <w:rPr>
          <w:rFonts w:ascii="Times New Roman" w:eastAsia="Calibri" w:hAnsi="Times New Roman" w:cs="Times New Roman"/>
          <w:sz w:val="28"/>
          <w:szCs w:val="28"/>
          <w:lang w:eastAsia="ru-RU"/>
        </w:rPr>
        <w:t>277,0 тыс. руб. (</w:t>
      </w:r>
      <w:r w:rsidR="00397A59">
        <w:rPr>
          <w:rFonts w:ascii="Times New Roman" w:eastAsia="Calibri" w:hAnsi="Times New Roman" w:cs="Times New Roman"/>
          <w:sz w:val="28"/>
          <w:szCs w:val="28"/>
          <w:lang w:eastAsia="ru-RU"/>
        </w:rPr>
        <w:t>из</w:t>
      </w:r>
      <w:r w:rsidR="005C4CB0" w:rsidRPr="00DC1571">
        <w:rPr>
          <w:rFonts w:ascii="Times New Roman" w:eastAsia="Calibri" w:hAnsi="Times New Roman" w:cs="Times New Roman"/>
          <w:sz w:val="28"/>
          <w:szCs w:val="28"/>
          <w:lang w:eastAsia="ru-RU"/>
        </w:rPr>
        <w:t xml:space="preserve"> федерального бюджета – 108</w:t>
      </w:r>
      <w:r w:rsidR="00397A59">
        <w:rPr>
          <w:rFonts w:ascii="Times New Roman" w:eastAsia="Calibri" w:hAnsi="Times New Roman" w:cs="Times New Roman"/>
          <w:sz w:val="28"/>
          <w:szCs w:val="28"/>
          <w:lang w:eastAsia="ru-RU"/>
        </w:rPr>
        <w:t> </w:t>
      </w:r>
      <w:r w:rsidR="005C4CB0" w:rsidRPr="00DC1571">
        <w:rPr>
          <w:rFonts w:ascii="Times New Roman" w:eastAsia="Calibri" w:hAnsi="Times New Roman" w:cs="Times New Roman"/>
          <w:sz w:val="28"/>
          <w:szCs w:val="28"/>
          <w:lang w:eastAsia="ru-RU"/>
        </w:rPr>
        <w:t xml:space="preserve">314,0 тыс. руб., </w:t>
      </w:r>
      <w:r w:rsidR="00397A59">
        <w:rPr>
          <w:rFonts w:ascii="Times New Roman" w:eastAsia="Calibri" w:hAnsi="Times New Roman" w:cs="Times New Roman"/>
          <w:sz w:val="28"/>
          <w:szCs w:val="28"/>
          <w:lang w:eastAsia="ru-RU"/>
        </w:rPr>
        <w:t xml:space="preserve">из </w:t>
      </w:r>
      <w:r w:rsidR="005C4CB0" w:rsidRPr="00DC1571">
        <w:rPr>
          <w:rFonts w:ascii="Times New Roman" w:eastAsia="Calibri" w:hAnsi="Times New Roman" w:cs="Times New Roman"/>
          <w:sz w:val="28"/>
          <w:szCs w:val="28"/>
          <w:lang w:eastAsia="ru-RU"/>
        </w:rPr>
        <w:t>республиканского бюджета – 65 963,0 тыс. руб.) или 100,0 % от предусмотренного финансирования.</w:t>
      </w:r>
      <w:r w:rsidR="005C4CB0" w:rsidRPr="00DC1571">
        <w:rPr>
          <w:rFonts w:ascii="Times New Roman" w:eastAsia="Times New Roman" w:hAnsi="Times New Roman" w:cs="Times New Roman"/>
          <w:color w:val="000000"/>
          <w:sz w:val="28"/>
          <w:szCs w:val="28"/>
          <w:lang w:eastAsia="ru-RU"/>
        </w:rPr>
        <w:t xml:space="preserve"> </w:t>
      </w:r>
    </w:p>
    <w:p w14:paraId="4F2B4DA3" w14:textId="77777777"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bookmarkStart w:id="24" w:name="_Hlk219886880"/>
      <w:r w:rsidRPr="00DC1571">
        <w:rPr>
          <w:rFonts w:ascii="Times New Roman" w:eastAsia="Times New Roman" w:hAnsi="Times New Roman" w:cs="Times New Roman"/>
          <w:color w:val="000000"/>
          <w:sz w:val="28"/>
          <w:szCs w:val="28"/>
          <w:lang w:eastAsia="ru-RU"/>
        </w:rPr>
        <w:t xml:space="preserve">На отчетную дату </w:t>
      </w:r>
      <w:r w:rsidRPr="00DC1571">
        <w:rPr>
          <w:rFonts w:ascii="Times New Roman" w:eastAsia="Times New Roman" w:hAnsi="Times New Roman" w:cs="Times New Roman"/>
          <w:sz w:val="28"/>
          <w:szCs w:val="28"/>
          <w:lang w:eastAsia="ru-RU"/>
        </w:rPr>
        <w:t>исполнение целевых показателей регионального проекта сложилось на следующем уровне:</w:t>
      </w:r>
    </w:p>
    <w:bookmarkEnd w:id="22"/>
    <w:bookmarkEnd w:id="23"/>
    <w:bookmarkEnd w:id="24"/>
    <w:p w14:paraId="4B4E4EE4" w14:textId="68398928" w:rsidR="005C4CB0" w:rsidRPr="00397A59" w:rsidRDefault="005C4CB0" w:rsidP="00397A59">
      <w:pPr>
        <w:pStyle w:val="a4"/>
        <w:numPr>
          <w:ilvl w:val="0"/>
          <w:numId w:val="32"/>
        </w:numPr>
        <w:tabs>
          <w:tab w:val="left" w:pos="851"/>
          <w:tab w:val="left" w:pos="993"/>
        </w:tabs>
        <w:spacing w:after="0" w:line="240" w:lineRule="auto"/>
        <w:ind w:left="14" w:firstLine="695"/>
        <w:jc w:val="both"/>
        <w:rPr>
          <w:rFonts w:ascii="Times New Roman" w:eastAsia="Times New Roman" w:hAnsi="Times New Roman" w:cs="Times New Roman"/>
          <w:color w:val="000000"/>
          <w:sz w:val="28"/>
          <w:szCs w:val="28"/>
          <w:lang w:eastAsia="ru-RU"/>
        </w:rPr>
      </w:pPr>
      <w:r w:rsidRPr="00397A59">
        <w:rPr>
          <w:rFonts w:ascii="Times New Roman" w:eastAsia="Times New Roman" w:hAnsi="Times New Roman" w:cs="Times New Roman"/>
          <w:color w:val="000000"/>
          <w:sz w:val="28"/>
          <w:szCs w:val="28"/>
          <w:lang w:eastAsia="ru-RU"/>
        </w:rPr>
        <w:t>численность населения, для которого улучшится качество предоставления коммунальных услуг (в сфере тепло - водоснабжения и водоотведения), нарастающим итогом с 2025 года – 0,0052 млн. чел., (</w:t>
      </w:r>
      <w:r w:rsidR="00397A59">
        <w:rPr>
          <w:rFonts w:ascii="Times New Roman" w:eastAsia="Times New Roman" w:hAnsi="Times New Roman" w:cs="Times New Roman"/>
          <w:color w:val="000000"/>
          <w:sz w:val="28"/>
          <w:szCs w:val="28"/>
          <w:lang w:eastAsia="ru-RU"/>
        </w:rPr>
        <w:t>исполнение</w:t>
      </w:r>
      <w:r w:rsidR="00397A59" w:rsidRPr="00397A59">
        <w:rPr>
          <w:rFonts w:ascii="Times New Roman" w:eastAsia="Times New Roman" w:hAnsi="Times New Roman" w:cs="Times New Roman"/>
          <w:color w:val="000000"/>
          <w:sz w:val="28"/>
          <w:szCs w:val="28"/>
          <w:lang w:eastAsia="ru-RU"/>
        </w:rPr>
        <w:t xml:space="preserve"> </w:t>
      </w:r>
      <w:r w:rsidR="00397A59">
        <w:rPr>
          <w:rFonts w:ascii="Times New Roman" w:eastAsia="Times New Roman" w:hAnsi="Times New Roman" w:cs="Times New Roman"/>
          <w:color w:val="000000"/>
          <w:sz w:val="28"/>
          <w:szCs w:val="28"/>
          <w:lang w:eastAsia="ru-RU"/>
        </w:rPr>
        <w:t>-</w:t>
      </w:r>
      <w:r w:rsidRPr="00397A59">
        <w:rPr>
          <w:rFonts w:ascii="Times New Roman" w:eastAsia="Times New Roman" w:hAnsi="Times New Roman" w:cs="Times New Roman"/>
          <w:color w:val="000000"/>
          <w:sz w:val="28"/>
          <w:szCs w:val="28"/>
          <w:lang w:eastAsia="ru-RU"/>
        </w:rPr>
        <w:t xml:space="preserve"> 100 %);</w:t>
      </w:r>
    </w:p>
    <w:p w14:paraId="1231A989" w14:textId="28E5992C" w:rsidR="00397A59" w:rsidRPr="00397A59" w:rsidRDefault="005C4CB0" w:rsidP="00397A59">
      <w:pPr>
        <w:pStyle w:val="a4"/>
        <w:numPr>
          <w:ilvl w:val="0"/>
          <w:numId w:val="32"/>
        </w:numPr>
        <w:tabs>
          <w:tab w:val="left" w:pos="851"/>
          <w:tab w:val="left" w:pos="993"/>
        </w:tabs>
        <w:spacing w:after="0" w:line="240" w:lineRule="auto"/>
        <w:ind w:left="14" w:firstLine="695"/>
        <w:jc w:val="both"/>
        <w:rPr>
          <w:rFonts w:ascii="Times New Roman" w:eastAsia="Times New Roman" w:hAnsi="Times New Roman" w:cs="Times New Roman"/>
          <w:color w:val="000000"/>
          <w:sz w:val="28"/>
          <w:szCs w:val="28"/>
          <w:lang w:eastAsia="ru-RU"/>
        </w:rPr>
      </w:pPr>
      <w:r w:rsidRPr="00397A59">
        <w:rPr>
          <w:rFonts w:ascii="Times New Roman" w:eastAsia="Times New Roman" w:hAnsi="Times New Roman" w:cs="Times New Roman"/>
          <w:color w:val="000000"/>
          <w:sz w:val="28"/>
          <w:szCs w:val="28"/>
          <w:lang w:eastAsia="ru-RU"/>
        </w:rPr>
        <w:t>количество построенных и реконструированных (модернизированных) объектов питьевого водоснабжения и водоподготовки, нарастающим итогом с 2019 года – 10 ед. (исполнение</w:t>
      </w:r>
      <w:r w:rsidR="00397A59" w:rsidRPr="00397A59">
        <w:t xml:space="preserve"> </w:t>
      </w:r>
      <w:r w:rsidRPr="00397A59">
        <w:rPr>
          <w:rFonts w:ascii="Times New Roman" w:eastAsia="Times New Roman" w:hAnsi="Times New Roman" w:cs="Times New Roman"/>
          <w:color w:val="000000"/>
          <w:sz w:val="28"/>
          <w:szCs w:val="28"/>
          <w:lang w:eastAsia="ru-RU"/>
        </w:rPr>
        <w:t>– 100,0 %).</w:t>
      </w:r>
      <w:bookmarkEnd w:id="21"/>
    </w:p>
    <w:p w14:paraId="714F7405" w14:textId="703DE972" w:rsidR="005C4CB0" w:rsidRPr="00DC1571" w:rsidRDefault="006D6314" w:rsidP="002E2974">
      <w:pPr>
        <w:spacing w:after="0" w:line="240" w:lineRule="auto"/>
        <w:ind w:firstLine="709"/>
        <w:jc w:val="both"/>
        <w:rPr>
          <w:rFonts w:ascii="Times New Roman" w:eastAsia="Times New Roman" w:hAnsi="Times New Roman" w:cs="Times New Roman"/>
          <w:sz w:val="28"/>
          <w:szCs w:val="28"/>
          <w:lang w:eastAsia="ru-RU"/>
        </w:rPr>
      </w:pPr>
      <w:r w:rsidRPr="006D6314">
        <w:rPr>
          <w:rFonts w:ascii="Times New Roman" w:eastAsia="Times New Roman" w:hAnsi="Times New Roman" w:cs="Times New Roman"/>
          <w:color w:val="000000"/>
          <w:sz w:val="28"/>
          <w:szCs w:val="28"/>
          <w:lang w:eastAsia="ru-RU"/>
        </w:rPr>
        <w:t xml:space="preserve">Региональный проект </w:t>
      </w:r>
      <w:r w:rsidR="00397A59">
        <w:rPr>
          <w:rFonts w:ascii="Times New Roman" w:eastAsia="Times New Roman" w:hAnsi="Times New Roman" w:cs="Times New Roman"/>
          <w:color w:val="000000"/>
          <w:sz w:val="28"/>
          <w:szCs w:val="28"/>
          <w:lang w:eastAsia="ru-RU"/>
        </w:rPr>
        <w:t xml:space="preserve">за 2025 год </w:t>
      </w:r>
      <w:r w:rsidRPr="006D6314">
        <w:rPr>
          <w:rFonts w:ascii="Times New Roman" w:eastAsia="Times New Roman" w:hAnsi="Times New Roman" w:cs="Times New Roman"/>
          <w:color w:val="000000"/>
          <w:sz w:val="28"/>
          <w:szCs w:val="28"/>
          <w:lang w:eastAsia="ru-RU"/>
        </w:rPr>
        <w:t>исполнен в полном объеме.</w:t>
      </w:r>
    </w:p>
    <w:p w14:paraId="1022CF31" w14:textId="77777777" w:rsidR="005C4CB0" w:rsidRPr="00DC1571" w:rsidRDefault="005C4CB0" w:rsidP="002E2974">
      <w:pPr>
        <w:spacing w:after="0" w:line="240" w:lineRule="auto"/>
        <w:ind w:firstLine="709"/>
        <w:jc w:val="both"/>
        <w:rPr>
          <w:rFonts w:ascii="Times New Roman" w:eastAsia="Times New Roman" w:hAnsi="Times New Roman" w:cs="Times New Roman"/>
          <w:color w:val="000000"/>
          <w:sz w:val="28"/>
          <w:szCs w:val="28"/>
          <w:lang w:eastAsia="ru-RU"/>
        </w:rPr>
      </w:pPr>
      <w:r w:rsidRPr="00DC1571">
        <w:rPr>
          <w:rFonts w:ascii="Times New Roman" w:eastAsia="Times New Roman" w:hAnsi="Times New Roman" w:cs="Times New Roman"/>
          <w:b/>
          <w:bCs/>
          <w:i/>
          <w:iCs/>
          <w:color w:val="000000"/>
          <w:sz w:val="28"/>
          <w:szCs w:val="28"/>
          <w:lang w:eastAsia="ru-RU"/>
        </w:rPr>
        <w:t xml:space="preserve">5. </w:t>
      </w:r>
      <w:r w:rsidRPr="00DC1571">
        <w:rPr>
          <w:rFonts w:ascii="Times New Roman" w:eastAsia="Times New Roman" w:hAnsi="Times New Roman" w:cs="Times New Roman"/>
          <w:b/>
          <w:i/>
          <w:iCs/>
          <w:sz w:val="28"/>
          <w:szCs w:val="28"/>
          <w:lang w:eastAsia="ru-RU"/>
        </w:rPr>
        <w:t xml:space="preserve">Региональный проект «Региональная и местная дорожная сеть». </w:t>
      </w:r>
    </w:p>
    <w:p w14:paraId="66A09647" w14:textId="4D6DBF9F" w:rsidR="00994B91" w:rsidRPr="00994B91" w:rsidRDefault="00994B91" w:rsidP="00994B91">
      <w:pPr>
        <w:spacing w:after="200" w:line="240" w:lineRule="auto"/>
        <w:ind w:firstLine="709"/>
        <w:contextualSpacing/>
        <w:jc w:val="both"/>
        <w:rPr>
          <w:rFonts w:ascii="Times New Roman" w:eastAsia="Times New Roman" w:hAnsi="Times New Roman" w:cs="Times New Roman"/>
          <w:sz w:val="28"/>
          <w:szCs w:val="28"/>
          <w:lang w:eastAsia="ru-RU"/>
        </w:rPr>
      </w:pPr>
      <w:bookmarkStart w:id="25" w:name="_Hlk210920830"/>
      <w:bookmarkStart w:id="26" w:name="_Hlk203041040"/>
      <w:r w:rsidRPr="00994B91">
        <w:rPr>
          <w:rFonts w:ascii="Times New Roman" w:eastAsia="Times New Roman" w:hAnsi="Times New Roman" w:cs="Times New Roman"/>
          <w:sz w:val="28"/>
          <w:szCs w:val="28"/>
          <w:lang w:eastAsia="ru-RU"/>
        </w:rPr>
        <w:t xml:space="preserve">Объем бюджетных средств, предусмотренный для реализации проекта в 2025 году, составляет </w:t>
      </w:r>
      <w:r w:rsidR="005C4CB0" w:rsidRPr="00994B91">
        <w:rPr>
          <w:rFonts w:ascii="Times New Roman" w:eastAsia="Times New Roman" w:hAnsi="Times New Roman" w:cs="Times New Roman"/>
          <w:bCs/>
          <w:iCs/>
          <w:sz w:val="28"/>
          <w:szCs w:val="28"/>
          <w:lang w:eastAsia="ru-RU"/>
        </w:rPr>
        <w:t>1</w:t>
      </w:r>
      <w:r w:rsidRPr="00994B91">
        <w:rPr>
          <w:rFonts w:ascii="Times New Roman" w:eastAsia="Times New Roman" w:hAnsi="Times New Roman" w:cs="Times New Roman"/>
          <w:bCs/>
          <w:iCs/>
          <w:sz w:val="28"/>
          <w:szCs w:val="28"/>
          <w:lang w:eastAsia="ru-RU"/>
        </w:rPr>
        <w:t> </w:t>
      </w:r>
      <w:r w:rsidR="005C4CB0" w:rsidRPr="00994B91">
        <w:rPr>
          <w:rFonts w:ascii="Times New Roman" w:eastAsia="Times New Roman" w:hAnsi="Times New Roman" w:cs="Times New Roman"/>
          <w:bCs/>
          <w:iCs/>
          <w:sz w:val="28"/>
          <w:szCs w:val="28"/>
          <w:lang w:eastAsia="ru-RU"/>
        </w:rPr>
        <w:t>340</w:t>
      </w:r>
      <w:r w:rsidRPr="00994B91">
        <w:rPr>
          <w:rFonts w:ascii="Times New Roman" w:eastAsia="Times New Roman" w:hAnsi="Times New Roman" w:cs="Times New Roman"/>
          <w:bCs/>
          <w:iCs/>
          <w:sz w:val="28"/>
          <w:szCs w:val="28"/>
          <w:lang w:eastAsia="ru-RU"/>
        </w:rPr>
        <w:t> </w:t>
      </w:r>
      <w:r w:rsidR="005C4CB0" w:rsidRPr="00994B91">
        <w:rPr>
          <w:rFonts w:ascii="Times New Roman" w:eastAsia="Times New Roman" w:hAnsi="Times New Roman" w:cs="Times New Roman"/>
          <w:bCs/>
          <w:iCs/>
          <w:sz w:val="28"/>
          <w:szCs w:val="28"/>
          <w:lang w:eastAsia="ru-RU"/>
        </w:rPr>
        <w:t xml:space="preserve">725,0 </w:t>
      </w:r>
      <w:r w:rsidR="005C4CB0" w:rsidRPr="00994B91">
        <w:rPr>
          <w:rFonts w:ascii="Times New Roman" w:eastAsia="Times New Roman" w:hAnsi="Times New Roman" w:cs="Times New Roman"/>
          <w:sz w:val="28"/>
          <w:szCs w:val="28"/>
          <w:lang w:eastAsia="ru-RU"/>
        </w:rPr>
        <w:t>тыс. руб.</w:t>
      </w:r>
      <w:r w:rsidRPr="00994B91">
        <w:rPr>
          <w:rFonts w:ascii="Times New Roman" w:eastAsia="Times New Roman" w:hAnsi="Times New Roman" w:cs="Times New Roman"/>
          <w:sz w:val="28"/>
          <w:szCs w:val="28"/>
          <w:lang w:eastAsia="ru-RU"/>
        </w:rPr>
        <w:t xml:space="preserve"> (из</w:t>
      </w:r>
      <w:r w:rsidR="005C4CB0" w:rsidRPr="00994B91">
        <w:rPr>
          <w:rFonts w:ascii="Times New Roman" w:eastAsia="Times New Roman" w:hAnsi="Times New Roman" w:cs="Times New Roman"/>
          <w:sz w:val="28"/>
          <w:szCs w:val="28"/>
          <w:lang w:eastAsia="ru-RU"/>
        </w:rPr>
        <w:t xml:space="preserve"> федерального бюджета – 642</w:t>
      </w:r>
      <w:r w:rsidRPr="00994B91">
        <w:rPr>
          <w:rFonts w:ascii="Times New Roman" w:eastAsia="Times New Roman" w:hAnsi="Times New Roman" w:cs="Times New Roman"/>
          <w:sz w:val="28"/>
          <w:szCs w:val="28"/>
          <w:lang w:eastAsia="ru-RU"/>
        </w:rPr>
        <w:t> </w:t>
      </w:r>
      <w:r w:rsidR="005C4CB0" w:rsidRPr="00994B91">
        <w:rPr>
          <w:rFonts w:ascii="Times New Roman" w:eastAsia="Times New Roman" w:hAnsi="Times New Roman" w:cs="Times New Roman"/>
          <w:sz w:val="28"/>
          <w:szCs w:val="28"/>
          <w:lang w:eastAsia="ru-RU"/>
        </w:rPr>
        <w:t xml:space="preserve">425,3 тыс. руб., </w:t>
      </w:r>
      <w:r w:rsidRPr="00994B91">
        <w:rPr>
          <w:rFonts w:ascii="Times New Roman" w:eastAsia="Times New Roman" w:hAnsi="Times New Roman" w:cs="Times New Roman"/>
          <w:sz w:val="28"/>
          <w:szCs w:val="28"/>
          <w:lang w:eastAsia="ru-RU"/>
        </w:rPr>
        <w:t>из</w:t>
      </w:r>
      <w:r w:rsidR="005C4CB0" w:rsidRPr="00994B91">
        <w:rPr>
          <w:rFonts w:ascii="Times New Roman" w:eastAsia="Times New Roman" w:hAnsi="Times New Roman" w:cs="Times New Roman"/>
          <w:sz w:val="28"/>
          <w:szCs w:val="28"/>
          <w:lang w:eastAsia="ru-RU"/>
        </w:rPr>
        <w:t xml:space="preserve"> республиканского бюджета – 698</w:t>
      </w:r>
      <w:r w:rsidRPr="00994B91">
        <w:rPr>
          <w:rFonts w:ascii="Times New Roman" w:eastAsia="Times New Roman" w:hAnsi="Times New Roman" w:cs="Times New Roman"/>
          <w:sz w:val="28"/>
          <w:szCs w:val="28"/>
          <w:lang w:eastAsia="ru-RU"/>
        </w:rPr>
        <w:t> </w:t>
      </w:r>
      <w:r w:rsidR="005C4CB0" w:rsidRPr="00994B91">
        <w:rPr>
          <w:rFonts w:ascii="Times New Roman" w:eastAsia="Times New Roman" w:hAnsi="Times New Roman" w:cs="Times New Roman"/>
          <w:sz w:val="28"/>
          <w:szCs w:val="28"/>
          <w:lang w:eastAsia="ru-RU"/>
        </w:rPr>
        <w:t>299,7 тыс. руб.</w:t>
      </w:r>
      <w:r w:rsidRPr="00994B91">
        <w:rPr>
          <w:rFonts w:ascii="Times New Roman" w:eastAsia="Times New Roman" w:hAnsi="Times New Roman" w:cs="Times New Roman"/>
          <w:sz w:val="28"/>
          <w:szCs w:val="28"/>
          <w:lang w:eastAsia="ru-RU"/>
        </w:rPr>
        <w:t>).</w:t>
      </w:r>
      <w:r w:rsidR="005C4CB0" w:rsidRPr="00994B91">
        <w:rPr>
          <w:rFonts w:ascii="Times New Roman" w:eastAsia="Times New Roman" w:hAnsi="Times New Roman" w:cs="Times New Roman"/>
          <w:sz w:val="28"/>
          <w:szCs w:val="28"/>
          <w:lang w:eastAsia="ru-RU"/>
        </w:rPr>
        <w:t xml:space="preserve"> </w:t>
      </w:r>
    </w:p>
    <w:p w14:paraId="3BD82811" w14:textId="1EE8EC71" w:rsidR="005C4CB0" w:rsidRPr="00994B91" w:rsidRDefault="000E3513" w:rsidP="002E2974">
      <w:pPr>
        <w:tabs>
          <w:tab w:val="left" w:pos="851"/>
        </w:tabs>
        <w:spacing w:after="20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5C4CB0" w:rsidRPr="00994B91">
        <w:rPr>
          <w:rFonts w:ascii="Times New Roman" w:eastAsia="Times New Roman" w:hAnsi="Times New Roman" w:cs="Times New Roman"/>
          <w:sz w:val="28"/>
          <w:szCs w:val="28"/>
          <w:lang w:eastAsia="ru-RU"/>
        </w:rPr>
        <w:t xml:space="preserve">а </w:t>
      </w:r>
      <w:r w:rsidR="00994B91">
        <w:rPr>
          <w:rFonts w:ascii="Times New Roman" w:eastAsia="Times New Roman" w:hAnsi="Times New Roman" w:cs="Times New Roman"/>
          <w:sz w:val="28"/>
          <w:szCs w:val="28"/>
          <w:lang w:eastAsia="ru-RU"/>
        </w:rPr>
        <w:t>1 января 2026 года</w:t>
      </w:r>
      <w:r w:rsidR="005C4CB0" w:rsidRPr="00994B91">
        <w:rPr>
          <w:rFonts w:ascii="Times New Roman" w:eastAsia="Times New Roman" w:hAnsi="Times New Roman" w:cs="Times New Roman"/>
          <w:sz w:val="28"/>
          <w:szCs w:val="28"/>
          <w:lang w:eastAsia="ru-RU"/>
        </w:rPr>
        <w:t xml:space="preserve"> фактическое финансирование и кассовое исполнение сложилось на уровне </w:t>
      </w:r>
      <w:r w:rsidR="005C4CB0" w:rsidRPr="00994B91">
        <w:rPr>
          <w:rFonts w:ascii="Times New Roman" w:eastAsia="Times New Roman" w:hAnsi="Times New Roman" w:cs="Times New Roman"/>
          <w:bCs/>
          <w:iCs/>
          <w:sz w:val="28"/>
          <w:szCs w:val="28"/>
          <w:lang w:eastAsia="ru-RU"/>
        </w:rPr>
        <w:t xml:space="preserve">1 307 825,0 </w:t>
      </w:r>
      <w:r w:rsidR="005C4CB0" w:rsidRPr="00994B91">
        <w:rPr>
          <w:rFonts w:ascii="Times New Roman" w:eastAsia="Times New Roman" w:hAnsi="Times New Roman" w:cs="Times New Roman"/>
          <w:sz w:val="28"/>
          <w:szCs w:val="28"/>
          <w:lang w:eastAsia="ru-RU"/>
        </w:rPr>
        <w:t>тыс. руб. (</w:t>
      </w:r>
      <w:r w:rsidR="00994B91">
        <w:rPr>
          <w:rFonts w:ascii="Times New Roman" w:eastAsia="Times New Roman" w:hAnsi="Times New Roman" w:cs="Times New Roman"/>
          <w:sz w:val="28"/>
          <w:szCs w:val="28"/>
          <w:lang w:eastAsia="ru-RU"/>
        </w:rPr>
        <w:t>из</w:t>
      </w:r>
      <w:r w:rsidR="005C4CB0" w:rsidRPr="00994B91">
        <w:rPr>
          <w:rFonts w:ascii="Times New Roman" w:eastAsia="Times New Roman" w:hAnsi="Times New Roman" w:cs="Times New Roman"/>
          <w:sz w:val="28"/>
          <w:szCs w:val="28"/>
          <w:lang w:eastAsia="ru-RU"/>
        </w:rPr>
        <w:t xml:space="preserve"> федерального бюджета – 642</w:t>
      </w:r>
      <w:r w:rsidR="00994B91">
        <w:rPr>
          <w:rFonts w:ascii="Times New Roman" w:eastAsia="Times New Roman" w:hAnsi="Times New Roman" w:cs="Times New Roman"/>
          <w:sz w:val="28"/>
          <w:szCs w:val="28"/>
          <w:lang w:eastAsia="ru-RU"/>
        </w:rPr>
        <w:t> </w:t>
      </w:r>
      <w:r w:rsidR="005C4CB0" w:rsidRPr="00994B91">
        <w:rPr>
          <w:rFonts w:ascii="Times New Roman" w:eastAsia="Times New Roman" w:hAnsi="Times New Roman" w:cs="Times New Roman"/>
          <w:sz w:val="28"/>
          <w:szCs w:val="28"/>
          <w:lang w:eastAsia="ru-RU"/>
        </w:rPr>
        <w:t xml:space="preserve">425,3 тыс. руб., </w:t>
      </w:r>
      <w:r w:rsidR="00994B91">
        <w:rPr>
          <w:rFonts w:ascii="Times New Roman" w:eastAsia="Times New Roman" w:hAnsi="Times New Roman" w:cs="Times New Roman"/>
          <w:sz w:val="28"/>
          <w:szCs w:val="28"/>
          <w:lang w:eastAsia="ru-RU"/>
        </w:rPr>
        <w:t xml:space="preserve">из </w:t>
      </w:r>
      <w:r w:rsidR="005C4CB0" w:rsidRPr="00994B91">
        <w:rPr>
          <w:rFonts w:ascii="Times New Roman" w:eastAsia="Times New Roman" w:hAnsi="Times New Roman" w:cs="Times New Roman"/>
          <w:sz w:val="28"/>
          <w:szCs w:val="28"/>
          <w:lang w:eastAsia="ru-RU"/>
        </w:rPr>
        <w:t>республиканского бюджета – 665</w:t>
      </w:r>
      <w:r w:rsidR="00994B91">
        <w:rPr>
          <w:rFonts w:ascii="Times New Roman" w:eastAsia="Times New Roman" w:hAnsi="Times New Roman" w:cs="Times New Roman"/>
          <w:sz w:val="28"/>
          <w:szCs w:val="28"/>
          <w:lang w:eastAsia="ru-RU"/>
        </w:rPr>
        <w:t> </w:t>
      </w:r>
      <w:r w:rsidR="005C4CB0" w:rsidRPr="00994B91">
        <w:rPr>
          <w:rFonts w:ascii="Times New Roman" w:eastAsia="Times New Roman" w:hAnsi="Times New Roman" w:cs="Times New Roman"/>
          <w:sz w:val="28"/>
          <w:szCs w:val="28"/>
          <w:lang w:eastAsia="ru-RU"/>
        </w:rPr>
        <w:t>399,7 тыс. руб.) или 97,5 % от предусмотренного финансирования.</w:t>
      </w:r>
    </w:p>
    <w:p w14:paraId="6E85E938" w14:textId="79AE6BC9" w:rsidR="005C4CB0" w:rsidRPr="001A4442" w:rsidRDefault="001A4442" w:rsidP="002E2974">
      <w:pPr>
        <w:spacing w:after="0" w:line="240" w:lineRule="auto"/>
        <w:ind w:firstLine="709"/>
        <w:jc w:val="both"/>
        <w:rPr>
          <w:rFonts w:ascii="Times New Roman" w:eastAsia="Times New Roman" w:hAnsi="Times New Roman" w:cs="Times New Roman"/>
          <w:sz w:val="28"/>
          <w:szCs w:val="28"/>
          <w:lang w:eastAsia="ru-RU"/>
        </w:rPr>
      </w:pPr>
      <w:r w:rsidRPr="001A4442">
        <w:rPr>
          <w:rFonts w:ascii="Times New Roman" w:eastAsia="Times New Roman" w:hAnsi="Times New Roman" w:cs="Times New Roman"/>
          <w:sz w:val="28"/>
          <w:szCs w:val="28"/>
          <w:lang w:eastAsia="ru-RU"/>
        </w:rPr>
        <w:t xml:space="preserve">На отчетную дату </w:t>
      </w:r>
      <w:r w:rsidR="005C4CB0" w:rsidRPr="001A4442">
        <w:rPr>
          <w:rFonts w:ascii="Times New Roman" w:eastAsia="Times New Roman" w:hAnsi="Times New Roman" w:cs="Times New Roman"/>
          <w:sz w:val="28"/>
          <w:szCs w:val="28"/>
          <w:lang w:eastAsia="ru-RU"/>
        </w:rPr>
        <w:t xml:space="preserve">целевые показатели </w:t>
      </w:r>
      <w:r w:rsidRPr="001A4442">
        <w:rPr>
          <w:rFonts w:ascii="Times New Roman" w:eastAsia="Times New Roman" w:hAnsi="Times New Roman" w:cs="Times New Roman"/>
          <w:sz w:val="28"/>
          <w:szCs w:val="28"/>
          <w:lang w:eastAsia="ru-RU"/>
        </w:rPr>
        <w:t>регионального проекта</w:t>
      </w:r>
      <w:r w:rsidRPr="001A4442">
        <w:rPr>
          <w:rFonts w:ascii="Times New Roman" w:eastAsia="Times New Roman" w:hAnsi="Times New Roman" w:cs="Times New Roman"/>
          <w:sz w:val="28"/>
          <w:szCs w:val="28"/>
          <w:lang w:eastAsia="ru-RU"/>
        </w:rPr>
        <w:t xml:space="preserve"> </w:t>
      </w:r>
      <w:r w:rsidR="005C4CB0" w:rsidRPr="001A4442">
        <w:rPr>
          <w:rFonts w:ascii="Times New Roman" w:eastAsia="Times New Roman" w:hAnsi="Times New Roman" w:cs="Times New Roman"/>
          <w:sz w:val="28"/>
          <w:szCs w:val="28"/>
          <w:lang w:eastAsia="ru-RU"/>
        </w:rPr>
        <w:t>достигли установленных значений</w:t>
      </w:r>
      <w:r w:rsidRPr="001A4442">
        <w:t>:</w:t>
      </w:r>
    </w:p>
    <w:p w14:paraId="2250E967" w14:textId="59B77D11" w:rsidR="005C4CB0" w:rsidRPr="001A4442" w:rsidRDefault="005C4CB0" w:rsidP="001A4442">
      <w:pPr>
        <w:pStyle w:val="a4"/>
        <w:numPr>
          <w:ilvl w:val="0"/>
          <w:numId w:val="33"/>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A4442">
        <w:rPr>
          <w:rFonts w:ascii="Times New Roman" w:eastAsia="Times New Roman" w:hAnsi="Times New Roman" w:cs="Times New Roman"/>
          <w:color w:val="000000"/>
          <w:sz w:val="28"/>
          <w:szCs w:val="28"/>
          <w:lang w:eastAsia="ru-RU"/>
        </w:rPr>
        <w:t>доля автомобильных дорог, входящих в опорную сеть, соответствующих нормативным требованиям – 82,6445 % (исполнение – 100 %);</w:t>
      </w:r>
    </w:p>
    <w:p w14:paraId="1516E92A" w14:textId="674E39A7" w:rsidR="005C4CB0" w:rsidRPr="001A4442" w:rsidRDefault="005C4CB0" w:rsidP="001A4442">
      <w:pPr>
        <w:pStyle w:val="a4"/>
        <w:numPr>
          <w:ilvl w:val="0"/>
          <w:numId w:val="33"/>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A4442">
        <w:rPr>
          <w:rFonts w:ascii="Times New Roman" w:eastAsia="Times New Roman" w:hAnsi="Times New Roman" w:cs="Times New Roman"/>
          <w:color w:val="000000"/>
          <w:sz w:val="28"/>
          <w:szCs w:val="28"/>
          <w:lang w:eastAsia="ru-RU"/>
        </w:rPr>
        <w:t>доля автомобильных дорог регионального и межмуниципального значения, соответствующих нормативным требованиям – 85 % (исполнение – 100 %).</w:t>
      </w:r>
    </w:p>
    <w:p w14:paraId="07FBD907" w14:textId="256FAF79" w:rsidR="00D95A91" w:rsidRPr="00994B91" w:rsidRDefault="005C4CB0" w:rsidP="002E2974">
      <w:pPr>
        <w:spacing w:after="0" w:line="240" w:lineRule="auto"/>
        <w:ind w:firstLine="709"/>
        <w:jc w:val="both"/>
        <w:rPr>
          <w:rFonts w:ascii="Times New Roman" w:eastAsia="Times New Roman" w:hAnsi="Times New Roman" w:cs="Times New Roman"/>
          <w:color w:val="000000"/>
          <w:sz w:val="28"/>
          <w:szCs w:val="28"/>
          <w:lang w:eastAsia="ru-RU"/>
        </w:rPr>
      </w:pPr>
      <w:bookmarkStart w:id="27" w:name="_Hlk219304510"/>
      <w:bookmarkEnd w:id="25"/>
      <w:bookmarkEnd w:id="26"/>
      <w:r w:rsidRPr="00994B91">
        <w:rPr>
          <w:rFonts w:ascii="Times New Roman" w:eastAsia="Times New Roman" w:hAnsi="Times New Roman" w:cs="Times New Roman"/>
          <w:color w:val="000000"/>
          <w:sz w:val="28"/>
          <w:szCs w:val="28"/>
          <w:lang w:eastAsia="ru-RU"/>
        </w:rPr>
        <w:lastRenderedPageBreak/>
        <w:t xml:space="preserve">Учитывая, что финансирование и кассовое исполнение составило 97,5 % от предусмотренных бюджетных средств, региональный проект по состоянию на </w:t>
      </w:r>
      <w:r w:rsidR="001A4442">
        <w:rPr>
          <w:rFonts w:ascii="Times New Roman" w:eastAsia="Times New Roman" w:hAnsi="Times New Roman" w:cs="Times New Roman"/>
          <w:color w:val="000000"/>
          <w:sz w:val="28"/>
          <w:szCs w:val="28"/>
          <w:lang w:eastAsia="ru-RU"/>
        </w:rPr>
        <w:t>1 января 2026 года</w:t>
      </w:r>
      <w:r w:rsidRPr="00994B91">
        <w:rPr>
          <w:rFonts w:ascii="Times New Roman" w:eastAsia="Times New Roman" w:hAnsi="Times New Roman" w:cs="Times New Roman"/>
          <w:color w:val="000000"/>
          <w:sz w:val="28"/>
          <w:szCs w:val="28"/>
          <w:lang w:eastAsia="ru-RU"/>
        </w:rPr>
        <w:t xml:space="preserve"> не </w:t>
      </w:r>
      <w:r w:rsidR="00D95A91" w:rsidRPr="00994B91">
        <w:rPr>
          <w:rFonts w:ascii="Times New Roman" w:eastAsia="Times New Roman" w:hAnsi="Times New Roman" w:cs="Times New Roman"/>
          <w:color w:val="000000"/>
          <w:sz w:val="28"/>
          <w:szCs w:val="28"/>
          <w:lang w:eastAsia="ru-RU"/>
        </w:rPr>
        <w:t>исполнен в</w:t>
      </w:r>
      <w:r w:rsidRPr="00994B91">
        <w:rPr>
          <w:rFonts w:ascii="Times New Roman" w:eastAsia="Times New Roman" w:hAnsi="Times New Roman" w:cs="Times New Roman"/>
          <w:color w:val="000000"/>
          <w:sz w:val="28"/>
          <w:szCs w:val="28"/>
          <w:lang w:eastAsia="ru-RU"/>
        </w:rPr>
        <w:t xml:space="preserve"> полном объеме. </w:t>
      </w:r>
    </w:p>
    <w:bookmarkEnd w:id="27"/>
    <w:p w14:paraId="15463822" w14:textId="77777777" w:rsidR="005C4CB0" w:rsidRPr="00DC1571" w:rsidRDefault="005C4CB0" w:rsidP="002E2974">
      <w:pPr>
        <w:spacing w:after="0" w:line="240" w:lineRule="auto"/>
        <w:ind w:firstLine="709"/>
        <w:jc w:val="both"/>
        <w:rPr>
          <w:rFonts w:ascii="Times New Roman" w:eastAsia="Times New Roman" w:hAnsi="Times New Roman" w:cs="Times New Roman"/>
          <w:color w:val="000000"/>
          <w:sz w:val="28"/>
          <w:szCs w:val="28"/>
          <w:lang w:eastAsia="ru-RU"/>
        </w:rPr>
      </w:pPr>
      <w:r w:rsidRPr="00DC1571">
        <w:rPr>
          <w:rFonts w:ascii="Times New Roman" w:eastAsia="Times New Roman" w:hAnsi="Times New Roman" w:cs="Times New Roman"/>
          <w:b/>
          <w:bCs/>
          <w:i/>
          <w:iCs/>
          <w:color w:val="000000"/>
          <w:sz w:val="28"/>
          <w:szCs w:val="28"/>
          <w:lang w:eastAsia="ru-RU"/>
        </w:rPr>
        <w:t>6.</w:t>
      </w:r>
      <w:r w:rsidRPr="00DC1571">
        <w:rPr>
          <w:rFonts w:ascii="Times New Roman" w:eastAsia="Times New Roman" w:hAnsi="Times New Roman" w:cs="Times New Roman"/>
          <w:color w:val="000000"/>
          <w:sz w:val="28"/>
          <w:szCs w:val="28"/>
          <w:lang w:eastAsia="ru-RU"/>
        </w:rPr>
        <w:t xml:space="preserve"> </w:t>
      </w:r>
      <w:r w:rsidRPr="00DC1571">
        <w:rPr>
          <w:rFonts w:ascii="Times New Roman" w:eastAsia="Times New Roman" w:hAnsi="Times New Roman" w:cs="Times New Roman"/>
          <w:b/>
          <w:i/>
          <w:iCs/>
          <w:sz w:val="28"/>
          <w:szCs w:val="28"/>
          <w:lang w:eastAsia="ru-RU"/>
        </w:rPr>
        <w:t>Региональный проект «Общесистемные меры развития дорожного хозяйства».</w:t>
      </w:r>
    </w:p>
    <w:p w14:paraId="41E4251A" w14:textId="77777777" w:rsidR="005C4CB0" w:rsidRPr="00DC1571" w:rsidRDefault="005C4CB0" w:rsidP="002E2974">
      <w:pPr>
        <w:spacing w:line="240" w:lineRule="auto"/>
        <w:ind w:firstLine="709"/>
        <w:contextualSpacing/>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Финансирование в рамках регионального проекта не предусмотрено.</w:t>
      </w:r>
    </w:p>
    <w:p w14:paraId="45E8B0FD" w14:textId="68C374DA" w:rsidR="001A4442" w:rsidRPr="001A4442" w:rsidRDefault="005C4CB0" w:rsidP="001A4442">
      <w:pPr>
        <w:spacing w:after="0" w:line="240" w:lineRule="auto"/>
        <w:ind w:firstLine="709"/>
        <w:jc w:val="both"/>
        <w:rPr>
          <w:rFonts w:ascii="Times New Roman" w:eastAsia="Times New Roman" w:hAnsi="Times New Roman" w:cs="Times New Roman"/>
          <w:sz w:val="28"/>
          <w:szCs w:val="28"/>
          <w:lang w:eastAsia="ru-RU"/>
        </w:rPr>
      </w:pPr>
      <w:bookmarkStart w:id="28" w:name="_Hlk210920937"/>
      <w:r w:rsidRPr="00DC1571">
        <w:rPr>
          <w:rFonts w:ascii="Times New Roman" w:eastAsia="Times New Roman" w:hAnsi="Times New Roman" w:cs="Times New Roman"/>
          <w:sz w:val="28"/>
          <w:szCs w:val="28"/>
          <w:lang w:eastAsia="ru-RU"/>
        </w:rPr>
        <w:t>Установленны</w:t>
      </w:r>
      <w:r w:rsidR="001A4442">
        <w:rPr>
          <w:rFonts w:ascii="Times New Roman" w:eastAsia="Times New Roman" w:hAnsi="Times New Roman" w:cs="Times New Roman"/>
          <w:sz w:val="28"/>
          <w:szCs w:val="28"/>
          <w:lang w:eastAsia="ru-RU"/>
        </w:rPr>
        <w:t>й</w:t>
      </w:r>
      <w:r w:rsidRPr="00DC1571">
        <w:rPr>
          <w:rFonts w:ascii="Times New Roman" w:eastAsia="Times New Roman" w:hAnsi="Times New Roman" w:cs="Times New Roman"/>
          <w:sz w:val="28"/>
          <w:szCs w:val="28"/>
          <w:lang w:eastAsia="ru-RU"/>
        </w:rPr>
        <w:t xml:space="preserve"> проектом целев</w:t>
      </w:r>
      <w:r w:rsidR="001A4442">
        <w:rPr>
          <w:rFonts w:ascii="Times New Roman" w:eastAsia="Times New Roman" w:hAnsi="Times New Roman" w:cs="Times New Roman"/>
          <w:sz w:val="28"/>
          <w:szCs w:val="28"/>
          <w:lang w:eastAsia="ru-RU"/>
        </w:rPr>
        <w:t>ой</w:t>
      </w:r>
      <w:r w:rsidRPr="00DC1571">
        <w:rPr>
          <w:rFonts w:ascii="Times New Roman" w:eastAsia="Times New Roman" w:hAnsi="Times New Roman" w:cs="Times New Roman"/>
          <w:sz w:val="28"/>
          <w:szCs w:val="28"/>
          <w:lang w:eastAsia="ru-RU"/>
        </w:rPr>
        <w:t xml:space="preserve"> показател</w:t>
      </w:r>
      <w:r w:rsidR="001A4442">
        <w:rPr>
          <w:rFonts w:ascii="Times New Roman" w:eastAsia="Times New Roman" w:hAnsi="Times New Roman" w:cs="Times New Roman"/>
          <w:sz w:val="28"/>
          <w:szCs w:val="28"/>
          <w:lang w:eastAsia="ru-RU"/>
        </w:rPr>
        <w:t>ь</w:t>
      </w:r>
      <w:r w:rsidRPr="00DC1571">
        <w:rPr>
          <w:rFonts w:ascii="Times New Roman" w:eastAsia="Times New Roman" w:hAnsi="Times New Roman" w:cs="Times New Roman"/>
          <w:sz w:val="28"/>
          <w:szCs w:val="28"/>
          <w:lang w:eastAsia="ru-RU"/>
        </w:rPr>
        <w:t xml:space="preserve"> </w:t>
      </w:r>
      <w:bookmarkStart w:id="29" w:name="_Hlk203040964"/>
      <w:r w:rsidRPr="00DC1571">
        <w:rPr>
          <w:rFonts w:ascii="Times New Roman" w:eastAsia="Times New Roman" w:hAnsi="Times New Roman" w:cs="Times New Roman"/>
          <w:sz w:val="28"/>
          <w:szCs w:val="28"/>
          <w:lang w:eastAsia="ru-RU"/>
        </w:rPr>
        <w:t xml:space="preserve">на отчетную </w:t>
      </w:r>
      <w:bookmarkEnd w:id="29"/>
      <w:r w:rsidRPr="00DC1571">
        <w:rPr>
          <w:rFonts w:ascii="Times New Roman" w:eastAsia="Times New Roman" w:hAnsi="Times New Roman" w:cs="Times New Roman"/>
          <w:sz w:val="28"/>
          <w:szCs w:val="28"/>
          <w:lang w:eastAsia="ru-RU"/>
        </w:rPr>
        <w:t xml:space="preserve">дату достиг </w:t>
      </w:r>
      <w:r w:rsidR="001A4442">
        <w:rPr>
          <w:rFonts w:ascii="Times New Roman" w:eastAsia="Times New Roman" w:hAnsi="Times New Roman" w:cs="Times New Roman"/>
          <w:sz w:val="28"/>
          <w:szCs w:val="28"/>
          <w:lang w:eastAsia="ru-RU"/>
        </w:rPr>
        <w:t>плановых</w:t>
      </w:r>
      <w:r w:rsidRPr="00DC1571">
        <w:rPr>
          <w:rFonts w:ascii="Times New Roman" w:eastAsia="Times New Roman" w:hAnsi="Times New Roman" w:cs="Times New Roman"/>
          <w:sz w:val="28"/>
          <w:szCs w:val="28"/>
          <w:lang w:eastAsia="ru-RU"/>
        </w:rPr>
        <w:t xml:space="preserve"> значений:</w:t>
      </w:r>
      <w:bookmarkEnd w:id="28"/>
      <w:r w:rsidR="001A4442">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color w:val="000000"/>
          <w:sz w:val="28"/>
          <w:szCs w:val="28"/>
          <w:lang w:eastAsia="ru-RU"/>
        </w:rPr>
        <w:t>установлены стационарные камеры фотовидеофиксации</w:t>
      </w:r>
      <w:r w:rsidRPr="00DC1571">
        <w:rPr>
          <w:rFonts w:ascii="Times New Roman" w:eastAsia="Times New Roman" w:hAnsi="Times New Roman" w:cs="Times New Roman"/>
          <w:color w:val="000000"/>
          <w:lang w:eastAsia="ru-RU"/>
        </w:rPr>
        <w:t xml:space="preserve"> </w:t>
      </w:r>
      <w:r w:rsidRPr="00DC1571">
        <w:rPr>
          <w:rFonts w:ascii="Times New Roman" w:eastAsia="Times New Roman" w:hAnsi="Times New Roman" w:cs="Times New Roman"/>
          <w:color w:val="000000"/>
          <w:sz w:val="28"/>
          <w:szCs w:val="28"/>
          <w:lang w:eastAsia="ru-RU"/>
        </w:rPr>
        <w:t>нарушений, правил дорожного движения на</w:t>
      </w:r>
      <w:r w:rsidRPr="00DC1571">
        <w:rPr>
          <w:rFonts w:ascii="Times New Roman" w:eastAsia="Times New Roman" w:hAnsi="Times New Roman" w:cs="Times New Roman"/>
          <w:color w:val="000000"/>
          <w:lang w:eastAsia="ru-RU"/>
        </w:rPr>
        <w:t xml:space="preserve"> </w:t>
      </w:r>
      <w:r w:rsidRPr="00DC1571">
        <w:rPr>
          <w:rFonts w:ascii="Times New Roman" w:eastAsia="Times New Roman" w:hAnsi="Times New Roman" w:cs="Times New Roman"/>
          <w:color w:val="000000"/>
          <w:sz w:val="28"/>
          <w:szCs w:val="28"/>
          <w:lang w:eastAsia="ru-RU"/>
        </w:rPr>
        <w:t>автомобильных дорогах</w:t>
      </w:r>
      <w:r w:rsidRPr="00DC1571">
        <w:rPr>
          <w:rFonts w:ascii="Times New Roman" w:eastAsia="Times New Roman" w:hAnsi="Times New Roman" w:cs="Times New Roman"/>
          <w:color w:val="000000"/>
          <w:lang w:eastAsia="ru-RU"/>
        </w:rPr>
        <w:t xml:space="preserve"> </w:t>
      </w:r>
      <w:r w:rsidRPr="00DC1571">
        <w:rPr>
          <w:rFonts w:ascii="Times New Roman" w:eastAsia="Times New Roman" w:hAnsi="Times New Roman" w:cs="Times New Roman"/>
          <w:color w:val="000000"/>
          <w:sz w:val="28"/>
          <w:szCs w:val="28"/>
          <w:lang w:eastAsia="ru-RU"/>
        </w:rPr>
        <w:t>федерального,</w:t>
      </w:r>
      <w:r w:rsidRPr="00DC1571">
        <w:rPr>
          <w:rFonts w:ascii="Times New Roman" w:eastAsia="Times New Roman" w:hAnsi="Times New Roman" w:cs="Times New Roman"/>
          <w:color w:val="000000"/>
          <w:lang w:eastAsia="ru-RU"/>
        </w:rPr>
        <w:t xml:space="preserve"> </w:t>
      </w:r>
      <w:r w:rsidRPr="00DC1571">
        <w:rPr>
          <w:rFonts w:ascii="Times New Roman" w:eastAsia="Times New Roman" w:hAnsi="Times New Roman" w:cs="Times New Roman"/>
          <w:color w:val="000000"/>
          <w:sz w:val="28"/>
          <w:szCs w:val="28"/>
          <w:lang w:eastAsia="ru-RU"/>
        </w:rPr>
        <w:t>регионального или</w:t>
      </w:r>
      <w:r w:rsidRPr="00DC1571">
        <w:rPr>
          <w:rFonts w:ascii="Times New Roman" w:eastAsia="Times New Roman" w:hAnsi="Times New Roman" w:cs="Times New Roman"/>
          <w:color w:val="000000"/>
          <w:lang w:eastAsia="ru-RU"/>
        </w:rPr>
        <w:t xml:space="preserve"> </w:t>
      </w:r>
      <w:r w:rsidRPr="00DC1571">
        <w:rPr>
          <w:rFonts w:ascii="Times New Roman" w:eastAsia="Times New Roman" w:hAnsi="Times New Roman" w:cs="Times New Roman"/>
          <w:color w:val="000000"/>
          <w:sz w:val="28"/>
          <w:szCs w:val="28"/>
          <w:lang w:eastAsia="ru-RU"/>
        </w:rPr>
        <w:t>межмуниципального,</w:t>
      </w:r>
      <w:r w:rsidRPr="00DC1571">
        <w:rPr>
          <w:rFonts w:ascii="Times New Roman" w:eastAsia="Times New Roman" w:hAnsi="Times New Roman" w:cs="Times New Roman"/>
          <w:color w:val="000000"/>
          <w:lang w:eastAsia="ru-RU"/>
        </w:rPr>
        <w:t xml:space="preserve"> </w:t>
      </w:r>
      <w:r w:rsidRPr="00DC1571">
        <w:rPr>
          <w:rFonts w:ascii="Times New Roman" w:eastAsia="Times New Roman" w:hAnsi="Times New Roman" w:cs="Times New Roman"/>
          <w:color w:val="000000"/>
          <w:sz w:val="28"/>
          <w:szCs w:val="28"/>
          <w:lang w:eastAsia="ru-RU"/>
        </w:rPr>
        <w:t>местного значения в количестве 56 ед. (при плане – 56 ед., исполнение – 100,0 %).</w:t>
      </w:r>
    </w:p>
    <w:p w14:paraId="0B6CE231" w14:textId="160C3121" w:rsidR="005C4CB0" w:rsidRPr="00DC1571" w:rsidRDefault="000E3513" w:rsidP="002E297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5C4CB0" w:rsidRPr="00DC1571">
        <w:rPr>
          <w:rFonts w:ascii="Times New Roman" w:eastAsia="Times New Roman" w:hAnsi="Times New Roman" w:cs="Times New Roman"/>
          <w:color w:val="000000"/>
          <w:sz w:val="28"/>
          <w:szCs w:val="28"/>
          <w:lang w:eastAsia="ru-RU"/>
        </w:rPr>
        <w:t>егиональн</w:t>
      </w:r>
      <w:r>
        <w:rPr>
          <w:rFonts w:ascii="Times New Roman" w:eastAsia="Times New Roman" w:hAnsi="Times New Roman" w:cs="Times New Roman"/>
          <w:color w:val="000000"/>
          <w:sz w:val="28"/>
          <w:szCs w:val="28"/>
          <w:lang w:eastAsia="ru-RU"/>
        </w:rPr>
        <w:t>ый</w:t>
      </w:r>
      <w:r w:rsidR="005C4CB0" w:rsidRPr="00DC1571">
        <w:rPr>
          <w:rFonts w:ascii="Times New Roman" w:eastAsia="Times New Roman" w:hAnsi="Times New Roman" w:cs="Times New Roman"/>
          <w:color w:val="000000"/>
          <w:sz w:val="28"/>
          <w:szCs w:val="28"/>
          <w:lang w:eastAsia="ru-RU"/>
        </w:rPr>
        <w:t xml:space="preserve"> проект </w:t>
      </w:r>
      <w:r w:rsidR="001A4442">
        <w:rPr>
          <w:rFonts w:ascii="Times New Roman" w:eastAsia="Times New Roman" w:hAnsi="Times New Roman" w:cs="Times New Roman"/>
          <w:color w:val="000000"/>
          <w:sz w:val="28"/>
          <w:szCs w:val="28"/>
          <w:lang w:eastAsia="ru-RU"/>
        </w:rPr>
        <w:t xml:space="preserve">в 2025 году </w:t>
      </w:r>
      <w:r w:rsidR="005C4CB0" w:rsidRPr="00DC1571">
        <w:rPr>
          <w:rFonts w:ascii="Times New Roman" w:eastAsia="Times New Roman" w:hAnsi="Times New Roman" w:cs="Times New Roman"/>
          <w:color w:val="000000"/>
          <w:sz w:val="28"/>
          <w:szCs w:val="28"/>
          <w:lang w:eastAsia="ru-RU"/>
        </w:rPr>
        <w:t>исполнен в полном объёме.</w:t>
      </w:r>
    </w:p>
    <w:p w14:paraId="6B2E280C" w14:textId="4E10B177" w:rsidR="005C4CB0" w:rsidRPr="00DC1571" w:rsidRDefault="005C4CB0" w:rsidP="001A4442">
      <w:pPr>
        <w:tabs>
          <w:tab w:val="left" w:pos="993"/>
        </w:tabs>
        <w:spacing w:after="0" w:line="240" w:lineRule="auto"/>
        <w:ind w:firstLine="709"/>
        <w:jc w:val="both"/>
        <w:rPr>
          <w:rFonts w:ascii="Times New Roman" w:eastAsia="Calibri" w:hAnsi="Times New Roman" w:cs="Times New Roman"/>
          <w:sz w:val="28"/>
          <w:szCs w:val="28"/>
          <w:lang w:eastAsia="ru-RU"/>
        </w:rPr>
      </w:pPr>
      <w:r w:rsidRPr="00DC1571">
        <w:rPr>
          <w:rFonts w:ascii="Times New Roman" w:eastAsia="Calibri" w:hAnsi="Times New Roman" w:cs="Times New Roman"/>
          <w:b/>
          <w:bCs/>
          <w:i/>
          <w:iCs/>
          <w:sz w:val="28"/>
          <w:szCs w:val="28"/>
          <w:lang w:eastAsia="ru-RU"/>
        </w:rPr>
        <w:t xml:space="preserve">7. Региональный проект «Безопасность дорожного движения». </w:t>
      </w:r>
    </w:p>
    <w:bookmarkEnd w:id="12"/>
    <w:bookmarkEnd w:id="13"/>
    <w:p w14:paraId="64C341AE" w14:textId="1A8075D0" w:rsidR="005C4CB0" w:rsidRPr="00DC1571" w:rsidRDefault="000E3513" w:rsidP="002E297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005C4CB0" w:rsidRPr="00DC1571">
        <w:rPr>
          <w:rFonts w:ascii="Times New Roman" w:eastAsia="Calibri" w:hAnsi="Times New Roman" w:cs="Times New Roman"/>
          <w:sz w:val="28"/>
          <w:szCs w:val="28"/>
        </w:rPr>
        <w:t xml:space="preserve">инансирование </w:t>
      </w:r>
      <w:r w:rsidR="001A4442">
        <w:rPr>
          <w:rFonts w:ascii="Times New Roman" w:eastAsia="Calibri" w:hAnsi="Times New Roman" w:cs="Times New Roman"/>
          <w:sz w:val="28"/>
          <w:szCs w:val="28"/>
        </w:rPr>
        <w:t xml:space="preserve">регионального </w:t>
      </w:r>
      <w:r w:rsidR="005C4CB0" w:rsidRPr="00DC1571">
        <w:rPr>
          <w:rFonts w:ascii="Times New Roman" w:eastAsia="Calibri" w:hAnsi="Times New Roman" w:cs="Times New Roman"/>
          <w:sz w:val="28"/>
          <w:szCs w:val="28"/>
        </w:rPr>
        <w:t xml:space="preserve">проекта </w:t>
      </w:r>
      <w:r>
        <w:rPr>
          <w:rFonts w:ascii="Times New Roman" w:eastAsia="Calibri" w:hAnsi="Times New Roman" w:cs="Times New Roman"/>
          <w:sz w:val="28"/>
          <w:szCs w:val="28"/>
        </w:rPr>
        <w:t>в</w:t>
      </w:r>
      <w:r w:rsidRPr="00DC1571">
        <w:rPr>
          <w:rFonts w:ascii="Times New Roman" w:eastAsia="Calibri" w:hAnsi="Times New Roman" w:cs="Times New Roman"/>
          <w:sz w:val="28"/>
          <w:szCs w:val="28"/>
        </w:rPr>
        <w:t xml:space="preserve"> 2025 году </w:t>
      </w:r>
      <w:r w:rsidR="005C4CB0" w:rsidRPr="00DC1571">
        <w:rPr>
          <w:rFonts w:ascii="Times New Roman" w:eastAsia="Calibri" w:hAnsi="Times New Roman" w:cs="Times New Roman"/>
          <w:sz w:val="28"/>
          <w:szCs w:val="28"/>
        </w:rPr>
        <w:t>не предусмотрено.</w:t>
      </w:r>
    </w:p>
    <w:p w14:paraId="31BB8AA7" w14:textId="32AD998D" w:rsidR="005C4CB0" w:rsidRPr="00DC1571" w:rsidRDefault="005C4CB0" w:rsidP="002E2974">
      <w:pPr>
        <w:spacing w:after="0" w:line="240" w:lineRule="auto"/>
        <w:ind w:firstLine="709"/>
        <w:jc w:val="both"/>
        <w:rPr>
          <w:rFonts w:ascii="Times New Roman" w:eastAsia="Calibri" w:hAnsi="Times New Roman" w:cs="Times New Roman"/>
          <w:color w:val="000000"/>
          <w:sz w:val="28"/>
          <w:szCs w:val="28"/>
        </w:rPr>
      </w:pPr>
      <w:bookmarkStart w:id="30" w:name="_Hlk179368816"/>
      <w:bookmarkStart w:id="31" w:name="_Hlk179450305"/>
      <w:r w:rsidRPr="00DC1571">
        <w:rPr>
          <w:rFonts w:ascii="Times New Roman" w:eastAsia="Calibri" w:hAnsi="Times New Roman" w:cs="Times New Roman"/>
          <w:color w:val="000000"/>
          <w:sz w:val="28"/>
          <w:szCs w:val="28"/>
        </w:rPr>
        <w:t>На 2025 год установлен целевой показатель</w:t>
      </w:r>
      <w:bookmarkEnd w:id="30"/>
      <w:r w:rsidR="001A4442">
        <w:rPr>
          <w:rFonts w:ascii="Times New Roman" w:eastAsia="Calibri" w:hAnsi="Times New Roman" w:cs="Times New Roman"/>
          <w:color w:val="000000"/>
          <w:sz w:val="28"/>
          <w:szCs w:val="28"/>
        </w:rPr>
        <w:t xml:space="preserve"> «К</w:t>
      </w:r>
      <w:r w:rsidRPr="00DC1571">
        <w:rPr>
          <w:rFonts w:ascii="Times New Roman" w:eastAsia="Calibri" w:hAnsi="Times New Roman" w:cs="Times New Roman"/>
          <w:color w:val="000000"/>
          <w:sz w:val="28"/>
          <w:szCs w:val="28"/>
        </w:rPr>
        <w:t>оличество погибших в ДТП на 10 тыс. транспортных средств (убывающий)</w:t>
      </w:r>
      <w:r w:rsidR="001A4442">
        <w:rPr>
          <w:rFonts w:ascii="Times New Roman" w:eastAsia="Calibri" w:hAnsi="Times New Roman" w:cs="Times New Roman"/>
          <w:color w:val="000000"/>
          <w:sz w:val="28"/>
          <w:szCs w:val="28"/>
        </w:rPr>
        <w:t>» -</w:t>
      </w:r>
      <w:r w:rsidRPr="00DC1571">
        <w:rPr>
          <w:rFonts w:ascii="Times New Roman" w:eastAsia="Calibri" w:hAnsi="Times New Roman" w:cs="Times New Roman"/>
          <w:color w:val="000000"/>
          <w:sz w:val="28"/>
          <w:szCs w:val="28"/>
        </w:rPr>
        <w:t xml:space="preserve"> </w:t>
      </w:r>
      <w:r w:rsidR="001A4442">
        <w:rPr>
          <w:rFonts w:ascii="Times New Roman" w:eastAsia="Calibri" w:hAnsi="Times New Roman" w:cs="Times New Roman"/>
          <w:color w:val="000000"/>
          <w:sz w:val="28"/>
          <w:szCs w:val="28"/>
        </w:rPr>
        <w:t>при плане</w:t>
      </w:r>
      <w:r w:rsidRPr="00DC1571">
        <w:rPr>
          <w:rFonts w:ascii="Times New Roman" w:eastAsia="Calibri" w:hAnsi="Times New Roman" w:cs="Times New Roman"/>
          <w:color w:val="000000"/>
          <w:sz w:val="28"/>
          <w:szCs w:val="28"/>
        </w:rPr>
        <w:t xml:space="preserve"> – 5,68 человек, фактическ</w:t>
      </w:r>
      <w:r w:rsidR="001A4442">
        <w:rPr>
          <w:rFonts w:ascii="Times New Roman" w:eastAsia="Calibri" w:hAnsi="Times New Roman" w:cs="Times New Roman"/>
          <w:color w:val="000000"/>
          <w:sz w:val="28"/>
          <w:szCs w:val="28"/>
        </w:rPr>
        <w:t>ое исполнение</w:t>
      </w:r>
      <w:r w:rsidRPr="00DC1571">
        <w:rPr>
          <w:rFonts w:ascii="Times New Roman" w:eastAsia="Calibri" w:hAnsi="Times New Roman" w:cs="Times New Roman"/>
          <w:color w:val="000000"/>
          <w:sz w:val="28"/>
          <w:szCs w:val="28"/>
        </w:rPr>
        <w:t xml:space="preserve"> – 2,99 человек (положительное изменение значения показателя).</w:t>
      </w:r>
      <w:bookmarkEnd w:id="31"/>
    </w:p>
    <w:p w14:paraId="09E5D936" w14:textId="39AC649D" w:rsidR="005C4CB0" w:rsidRPr="00DC1571" w:rsidRDefault="006D6314" w:rsidP="002E2974">
      <w:pPr>
        <w:spacing w:after="0" w:line="240" w:lineRule="auto"/>
        <w:ind w:firstLine="708"/>
        <w:rPr>
          <w:rFonts w:ascii="Times New Roman" w:eastAsia="Times New Roman" w:hAnsi="Times New Roman" w:cs="Times New Roman"/>
          <w:color w:val="000000"/>
          <w:sz w:val="28"/>
          <w:szCs w:val="28"/>
          <w:lang w:eastAsia="ru-RU"/>
        </w:rPr>
      </w:pPr>
      <w:r w:rsidRPr="00DC1571">
        <w:rPr>
          <w:rFonts w:ascii="Times New Roman" w:eastAsia="Times New Roman" w:hAnsi="Times New Roman" w:cs="Times New Roman"/>
          <w:color w:val="000000"/>
          <w:sz w:val="28"/>
          <w:szCs w:val="28"/>
          <w:lang w:eastAsia="ru-RU"/>
        </w:rPr>
        <w:t xml:space="preserve">Региональный проект </w:t>
      </w:r>
      <w:r w:rsidR="001A4442">
        <w:rPr>
          <w:rFonts w:ascii="Times New Roman" w:eastAsia="Times New Roman" w:hAnsi="Times New Roman" w:cs="Times New Roman"/>
          <w:color w:val="000000"/>
          <w:sz w:val="28"/>
          <w:szCs w:val="28"/>
          <w:lang w:eastAsia="ru-RU"/>
        </w:rPr>
        <w:t xml:space="preserve">в 2025 году </w:t>
      </w:r>
      <w:r w:rsidRPr="00DC1571">
        <w:rPr>
          <w:rFonts w:ascii="Times New Roman" w:eastAsia="Times New Roman" w:hAnsi="Times New Roman" w:cs="Times New Roman"/>
          <w:color w:val="000000"/>
          <w:sz w:val="28"/>
          <w:szCs w:val="28"/>
          <w:lang w:eastAsia="ru-RU"/>
        </w:rPr>
        <w:t>исполнен</w:t>
      </w:r>
      <w:r w:rsidR="001A4442">
        <w:rPr>
          <w:rFonts w:ascii="Times New Roman" w:eastAsia="Times New Roman" w:hAnsi="Times New Roman" w:cs="Times New Roman"/>
          <w:color w:val="000000"/>
          <w:sz w:val="28"/>
          <w:szCs w:val="28"/>
          <w:lang w:eastAsia="ru-RU"/>
        </w:rPr>
        <w:t xml:space="preserve"> в полном объеме</w:t>
      </w:r>
      <w:r w:rsidRPr="00DC1571">
        <w:rPr>
          <w:rFonts w:ascii="Times New Roman" w:eastAsia="Times New Roman" w:hAnsi="Times New Roman" w:cs="Times New Roman"/>
          <w:color w:val="000000"/>
          <w:sz w:val="28"/>
          <w:szCs w:val="28"/>
          <w:lang w:eastAsia="ru-RU"/>
        </w:rPr>
        <w:t>.</w:t>
      </w:r>
    </w:p>
    <w:p w14:paraId="18E675C9" w14:textId="77777777" w:rsidR="001A4442" w:rsidRDefault="001A4442" w:rsidP="002E2974">
      <w:pPr>
        <w:spacing w:after="0" w:line="240" w:lineRule="auto"/>
        <w:jc w:val="center"/>
        <w:rPr>
          <w:rFonts w:ascii="Times New Roman" w:eastAsia="Calibri" w:hAnsi="Times New Roman" w:cs="Times New Roman"/>
          <w:sz w:val="28"/>
          <w:szCs w:val="28"/>
        </w:rPr>
      </w:pPr>
    </w:p>
    <w:p w14:paraId="51CA977A" w14:textId="48E8753D" w:rsidR="005C4CB0" w:rsidRPr="00DC1571" w:rsidRDefault="005C4CB0" w:rsidP="002E2974">
      <w:pPr>
        <w:spacing w:after="0" w:line="240" w:lineRule="auto"/>
        <w:jc w:val="center"/>
        <w:rPr>
          <w:rFonts w:ascii="Times New Roman" w:eastAsia="Times New Roman" w:hAnsi="Times New Roman" w:cs="Times New Roman"/>
          <w:b/>
          <w:sz w:val="28"/>
          <w:szCs w:val="28"/>
          <w:lang w:eastAsia="ru-RU"/>
        </w:rPr>
      </w:pPr>
      <w:r w:rsidRPr="00DC1571">
        <w:rPr>
          <w:rFonts w:ascii="Times New Roman" w:eastAsia="Times New Roman" w:hAnsi="Times New Roman" w:cs="Times New Roman"/>
          <w:b/>
          <w:sz w:val="28"/>
          <w:szCs w:val="28"/>
          <w:lang w:eastAsia="ru-RU"/>
        </w:rPr>
        <w:t>Национальный проект «Беспилотные авиационные системы»</w:t>
      </w:r>
    </w:p>
    <w:p w14:paraId="64221041" w14:textId="77777777" w:rsidR="005C4CB0" w:rsidRPr="00DC1571" w:rsidRDefault="005C4CB0" w:rsidP="002E2974">
      <w:pPr>
        <w:spacing w:after="0" w:line="240" w:lineRule="auto"/>
        <w:jc w:val="center"/>
        <w:rPr>
          <w:rFonts w:ascii="Times New Roman" w:eastAsia="Times New Roman" w:hAnsi="Times New Roman" w:cs="Times New Roman"/>
          <w:b/>
          <w:sz w:val="28"/>
          <w:szCs w:val="28"/>
          <w:lang w:eastAsia="ru-RU"/>
        </w:rPr>
      </w:pPr>
    </w:p>
    <w:p w14:paraId="055C3000" w14:textId="2CFC19EE" w:rsidR="005C4CB0" w:rsidRPr="001A4442" w:rsidRDefault="005C4CB0" w:rsidP="001A4442">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В рамках национального проекта «Беспилотные авиационные системы» в Республике Ингушетия реализуется </w:t>
      </w:r>
      <w:r w:rsidRPr="001A4442">
        <w:rPr>
          <w:rFonts w:ascii="Times New Roman" w:eastAsia="Times New Roman" w:hAnsi="Times New Roman" w:cs="Times New Roman"/>
          <w:b/>
          <w:bCs/>
          <w:i/>
          <w:iCs/>
          <w:sz w:val="28"/>
          <w:szCs w:val="28"/>
          <w:lang w:eastAsia="ru-RU"/>
        </w:rPr>
        <w:t>региональный проект</w:t>
      </w:r>
      <w:bookmarkStart w:id="32" w:name="_Hlk179448588"/>
      <w:r w:rsidR="001A4442">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b/>
          <w:bCs/>
          <w:i/>
          <w:iCs/>
          <w:sz w:val="28"/>
          <w:szCs w:val="28"/>
          <w:lang w:eastAsia="ru-RU"/>
        </w:rPr>
        <w:t>«Стимулирование спроса на отечественные беспилотные авиационные системы»</w:t>
      </w:r>
      <w:bookmarkEnd w:id="32"/>
      <w:r w:rsidRPr="00DC1571">
        <w:rPr>
          <w:rFonts w:ascii="Times New Roman" w:eastAsia="Times New Roman" w:hAnsi="Times New Roman" w:cs="Times New Roman"/>
          <w:b/>
          <w:bCs/>
          <w:i/>
          <w:iCs/>
          <w:sz w:val="28"/>
          <w:szCs w:val="28"/>
          <w:lang w:eastAsia="ru-RU"/>
        </w:rPr>
        <w:t>.</w:t>
      </w:r>
    </w:p>
    <w:p w14:paraId="3CAA275F" w14:textId="6A60878C" w:rsidR="005C4CB0" w:rsidRPr="00DC1571" w:rsidRDefault="001A4442" w:rsidP="002E2974">
      <w:pPr>
        <w:spacing w:after="0" w:line="240" w:lineRule="auto"/>
        <w:ind w:firstLine="709"/>
        <w:jc w:val="both"/>
        <w:rPr>
          <w:rFonts w:ascii="Times New Roman" w:eastAsia="Calibri" w:hAnsi="Times New Roman" w:cs="Times New Roman"/>
          <w:sz w:val="28"/>
          <w:szCs w:val="28"/>
        </w:rPr>
      </w:pPr>
      <w:bookmarkStart w:id="33" w:name="_Hlk179368176"/>
      <w:r>
        <w:rPr>
          <w:rFonts w:ascii="Times New Roman" w:eastAsia="Calibri" w:hAnsi="Times New Roman" w:cs="Times New Roman"/>
          <w:sz w:val="28"/>
          <w:szCs w:val="28"/>
        </w:rPr>
        <w:t>О</w:t>
      </w:r>
      <w:r w:rsidR="005C4CB0" w:rsidRPr="00DC1571">
        <w:rPr>
          <w:rFonts w:ascii="Times New Roman" w:eastAsia="Calibri" w:hAnsi="Times New Roman" w:cs="Times New Roman"/>
          <w:sz w:val="28"/>
          <w:szCs w:val="28"/>
        </w:rPr>
        <w:t>бщий объем бюджетных средств, предусмотренный для реализации проекта в 2025 году, составляет 3 749,</w:t>
      </w:r>
      <w:r w:rsidR="006D6314" w:rsidRPr="00DC1571">
        <w:rPr>
          <w:rFonts w:ascii="Times New Roman" w:eastAsia="Calibri" w:hAnsi="Times New Roman" w:cs="Times New Roman"/>
          <w:sz w:val="28"/>
          <w:szCs w:val="28"/>
        </w:rPr>
        <w:t>8</w:t>
      </w:r>
      <w:r w:rsidR="005C4CB0" w:rsidRPr="00DC1571">
        <w:rPr>
          <w:rFonts w:ascii="Times New Roman" w:eastAsia="Calibri" w:hAnsi="Times New Roman" w:cs="Times New Roman"/>
          <w:sz w:val="28"/>
          <w:szCs w:val="28"/>
        </w:rPr>
        <w:t xml:space="preserve"> тыс. руб.</w:t>
      </w:r>
      <w:r>
        <w:rPr>
          <w:rFonts w:ascii="Times New Roman" w:eastAsia="Calibri" w:hAnsi="Times New Roman" w:cs="Times New Roman"/>
          <w:sz w:val="28"/>
          <w:szCs w:val="28"/>
        </w:rPr>
        <w:t xml:space="preserve"> из федерального бюджета.</w:t>
      </w:r>
      <w:r w:rsidR="005C4CB0" w:rsidRPr="00DC1571">
        <w:rPr>
          <w:rFonts w:ascii="Times New Roman" w:eastAsia="Calibri" w:hAnsi="Times New Roman" w:cs="Times New Roman"/>
          <w:sz w:val="28"/>
          <w:szCs w:val="28"/>
        </w:rPr>
        <w:t xml:space="preserve"> </w:t>
      </w:r>
    </w:p>
    <w:bookmarkEnd w:id="33"/>
    <w:p w14:paraId="66B54A44" w14:textId="4F420166" w:rsidR="005C4CB0" w:rsidRPr="00DC1571" w:rsidRDefault="000E3513" w:rsidP="002E297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1A4442">
        <w:rPr>
          <w:rFonts w:ascii="Times New Roman" w:eastAsia="Calibri" w:hAnsi="Times New Roman" w:cs="Times New Roman"/>
          <w:sz w:val="28"/>
          <w:szCs w:val="28"/>
        </w:rPr>
        <w:t>а 1 января 2026 года</w:t>
      </w:r>
      <w:r w:rsidR="005C4CB0" w:rsidRPr="00DC1571">
        <w:rPr>
          <w:rFonts w:ascii="Times New Roman" w:eastAsia="Calibri" w:hAnsi="Times New Roman" w:cs="Times New Roman"/>
          <w:sz w:val="28"/>
          <w:szCs w:val="28"/>
        </w:rPr>
        <w:t xml:space="preserve"> фактическое финансирование и кассовое исполнение составило 3</w:t>
      </w:r>
      <w:r w:rsidR="001A4442">
        <w:rPr>
          <w:rFonts w:ascii="Times New Roman" w:eastAsia="Calibri" w:hAnsi="Times New Roman" w:cs="Times New Roman"/>
          <w:sz w:val="28"/>
          <w:szCs w:val="28"/>
        </w:rPr>
        <w:t> </w:t>
      </w:r>
      <w:r w:rsidR="005C4CB0" w:rsidRPr="00DC1571">
        <w:rPr>
          <w:rFonts w:ascii="Times New Roman" w:eastAsia="Calibri" w:hAnsi="Times New Roman" w:cs="Times New Roman"/>
          <w:sz w:val="28"/>
          <w:szCs w:val="28"/>
        </w:rPr>
        <w:t>749,</w:t>
      </w:r>
      <w:r w:rsidR="006D6314" w:rsidRPr="00DC1571">
        <w:rPr>
          <w:rFonts w:ascii="Times New Roman" w:eastAsia="Calibri" w:hAnsi="Times New Roman" w:cs="Times New Roman"/>
          <w:sz w:val="28"/>
          <w:szCs w:val="28"/>
        </w:rPr>
        <w:t>8</w:t>
      </w:r>
      <w:r w:rsidR="005C4CB0" w:rsidRPr="00DC1571">
        <w:rPr>
          <w:rFonts w:ascii="Times New Roman" w:eastAsia="Calibri" w:hAnsi="Times New Roman" w:cs="Times New Roman"/>
          <w:sz w:val="28"/>
          <w:szCs w:val="28"/>
        </w:rPr>
        <w:t xml:space="preserve"> тыс. руб. или 100,0 % от предусмотренного объема финансирования</w:t>
      </w:r>
      <w:r w:rsidR="00730241">
        <w:rPr>
          <w:rFonts w:ascii="Times New Roman" w:eastAsia="Calibri" w:hAnsi="Times New Roman" w:cs="Times New Roman"/>
          <w:sz w:val="28"/>
          <w:szCs w:val="28"/>
        </w:rPr>
        <w:t>.</w:t>
      </w:r>
    </w:p>
    <w:p w14:paraId="53EEFBFA" w14:textId="4B880564" w:rsidR="005C4CB0" w:rsidRPr="00DC1571" w:rsidRDefault="005C4CB0" w:rsidP="002E2974">
      <w:pPr>
        <w:spacing w:after="0" w:line="240" w:lineRule="auto"/>
        <w:ind w:firstLine="709"/>
        <w:jc w:val="both"/>
        <w:rPr>
          <w:rFonts w:ascii="Times New Roman" w:eastAsia="Calibri" w:hAnsi="Times New Roman" w:cs="Times New Roman"/>
          <w:color w:val="000000"/>
          <w:sz w:val="28"/>
          <w:szCs w:val="28"/>
        </w:rPr>
      </w:pPr>
      <w:r w:rsidRPr="00DC1571">
        <w:rPr>
          <w:rFonts w:ascii="Times New Roman" w:eastAsia="Calibri" w:hAnsi="Times New Roman" w:cs="Times New Roman"/>
          <w:sz w:val="28"/>
          <w:szCs w:val="28"/>
        </w:rPr>
        <w:t xml:space="preserve">Согласно паспорту регионального проекта, результатом реализации регионального проекта в 2025 году является приобретение беспилотных авиационных систем органом исполнительной власти Республики Ингушетия в области лесных отношений в </w:t>
      </w:r>
      <w:r w:rsidRPr="00DC1571">
        <w:rPr>
          <w:rFonts w:ascii="Times New Roman" w:eastAsia="Calibri" w:hAnsi="Times New Roman" w:cs="Times New Roman"/>
          <w:color w:val="000000"/>
          <w:sz w:val="28"/>
          <w:szCs w:val="28"/>
        </w:rPr>
        <w:t>количестве 4 шт</w:t>
      </w:r>
      <w:r w:rsidR="00730241">
        <w:rPr>
          <w:rFonts w:ascii="Times New Roman" w:eastAsia="Calibri" w:hAnsi="Times New Roman" w:cs="Times New Roman"/>
          <w:color w:val="000000"/>
          <w:sz w:val="28"/>
          <w:szCs w:val="28"/>
        </w:rPr>
        <w:t>уки</w:t>
      </w:r>
      <w:r w:rsidRPr="00DC1571">
        <w:rPr>
          <w:rFonts w:ascii="Times New Roman" w:eastAsia="Calibri" w:hAnsi="Times New Roman" w:cs="Times New Roman"/>
          <w:color w:val="000000"/>
          <w:sz w:val="28"/>
          <w:szCs w:val="28"/>
        </w:rPr>
        <w:t>.</w:t>
      </w:r>
    </w:p>
    <w:p w14:paraId="12458788" w14:textId="740E0FA4" w:rsidR="005C4CB0" w:rsidRPr="00DC1571" w:rsidRDefault="00730241" w:rsidP="002E2974">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На отчетную дату</w:t>
      </w:r>
      <w:r w:rsidRPr="00730241">
        <w:rPr>
          <w:rFonts w:ascii="Times New Roman" w:eastAsia="Calibri" w:hAnsi="Times New Roman" w:cs="Times New Roman"/>
          <w:sz w:val="28"/>
          <w:szCs w:val="28"/>
        </w:rPr>
        <w:t xml:space="preserve"> приобретено беспилотных авиационных систем в количестве </w:t>
      </w:r>
      <w:r>
        <w:rPr>
          <w:rFonts w:ascii="Times New Roman" w:eastAsia="Calibri" w:hAnsi="Times New Roman" w:cs="Times New Roman"/>
          <w:sz w:val="28"/>
          <w:szCs w:val="28"/>
        </w:rPr>
        <w:t>4</w:t>
      </w:r>
      <w:r w:rsidRPr="00730241">
        <w:rPr>
          <w:rFonts w:ascii="Times New Roman" w:eastAsia="Calibri" w:hAnsi="Times New Roman" w:cs="Times New Roman"/>
          <w:sz w:val="28"/>
          <w:szCs w:val="28"/>
        </w:rPr>
        <w:t xml:space="preserve"> штуки. </w:t>
      </w:r>
    </w:p>
    <w:p w14:paraId="50B2B896" w14:textId="188AB46A" w:rsidR="006D6314" w:rsidRPr="00DC1571" w:rsidRDefault="006D6314" w:rsidP="002E2974">
      <w:pPr>
        <w:spacing w:after="0" w:line="240" w:lineRule="auto"/>
        <w:ind w:firstLine="709"/>
        <w:jc w:val="both"/>
        <w:rPr>
          <w:rFonts w:ascii="Times New Roman" w:eastAsia="Calibri" w:hAnsi="Times New Roman" w:cs="Times New Roman"/>
          <w:sz w:val="28"/>
          <w:szCs w:val="28"/>
        </w:rPr>
      </w:pPr>
      <w:r w:rsidRPr="006D6314">
        <w:rPr>
          <w:rFonts w:ascii="Times New Roman" w:eastAsia="Calibri" w:hAnsi="Times New Roman" w:cs="Times New Roman"/>
          <w:sz w:val="28"/>
          <w:szCs w:val="28"/>
        </w:rPr>
        <w:t xml:space="preserve">Региональный проект </w:t>
      </w:r>
      <w:r w:rsidR="001A4442">
        <w:rPr>
          <w:rFonts w:ascii="Times New Roman" w:eastAsia="Calibri" w:hAnsi="Times New Roman" w:cs="Times New Roman"/>
          <w:sz w:val="28"/>
          <w:szCs w:val="28"/>
        </w:rPr>
        <w:t>в 2025 году</w:t>
      </w:r>
      <w:r w:rsidR="00730241">
        <w:rPr>
          <w:rFonts w:ascii="Times New Roman" w:eastAsia="Calibri" w:hAnsi="Times New Roman" w:cs="Times New Roman"/>
          <w:sz w:val="28"/>
          <w:szCs w:val="28"/>
        </w:rPr>
        <w:t xml:space="preserve"> </w:t>
      </w:r>
      <w:r w:rsidRPr="006D6314">
        <w:rPr>
          <w:rFonts w:ascii="Times New Roman" w:eastAsia="Calibri" w:hAnsi="Times New Roman" w:cs="Times New Roman"/>
          <w:sz w:val="28"/>
          <w:szCs w:val="28"/>
        </w:rPr>
        <w:t>исполнен в полном объеме.</w:t>
      </w:r>
    </w:p>
    <w:p w14:paraId="106D1A7E" w14:textId="77777777" w:rsidR="005C4CB0" w:rsidRPr="00DC1571" w:rsidRDefault="005C4CB0" w:rsidP="002E2974">
      <w:pPr>
        <w:spacing w:after="0" w:line="240" w:lineRule="auto"/>
        <w:jc w:val="both"/>
        <w:rPr>
          <w:rFonts w:ascii="Times New Roman" w:eastAsia="Times New Roman" w:hAnsi="Times New Roman" w:cs="Times New Roman"/>
          <w:sz w:val="28"/>
          <w:szCs w:val="28"/>
          <w:lang w:eastAsia="ru-RU"/>
        </w:rPr>
      </w:pPr>
    </w:p>
    <w:p w14:paraId="449DFC16" w14:textId="77777777" w:rsidR="005C4CB0" w:rsidRPr="00DC1571" w:rsidRDefault="005C4CB0" w:rsidP="002E2974">
      <w:pPr>
        <w:spacing w:after="0" w:line="240" w:lineRule="auto"/>
        <w:jc w:val="center"/>
        <w:rPr>
          <w:rFonts w:ascii="Times New Roman" w:eastAsia="Calibri" w:hAnsi="Times New Roman" w:cs="Times New Roman"/>
          <w:b/>
          <w:sz w:val="28"/>
          <w:szCs w:val="28"/>
          <w:lang w:eastAsia="ru-RU"/>
        </w:rPr>
      </w:pPr>
      <w:r w:rsidRPr="00DC1571">
        <w:rPr>
          <w:rFonts w:ascii="Times New Roman" w:eastAsia="Calibri" w:hAnsi="Times New Roman" w:cs="Times New Roman"/>
          <w:b/>
          <w:sz w:val="28"/>
          <w:szCs w:val="28"/>
          <w:lang w:eastAsia="ru-RU"/>
        </w:rPr>
        <w:t xml:space="preserve">Национальный проект </w:t>
      </w:r>
      <w:bookmarkStart w:id="34" w:name="_Hlk219891664"/>
      <w:r w:rsidRPr="00DC1571">
        <w:rPr>
          <w:rFonts w:ascii="Times New Roman" w:eastAsia="Calibri" w:hAnsi="Times New Roman" w:cs="Times New Roman"/>
          <w:b/>
          <w:sz w:val="28"/>
          <w:szCs w:val="28"/>
          <w:lang w:eastAsia="ru-RU"/>
        </w:rPr>
        <w:t>«Экологическое благополучие»</w:t>
      </w:r>
    </w:p>
    <w:bookmarkEnd w:id="34"/>
    <w:p w14:paraId="7BDCA730" w14:textId="77777777" w:rsidR="005C4CB0" w:rsidRPr="00DC1571" w:rsidRDefault="005C4CB0" w:rsidP="002E2974">
      <w:pPr>
        <w:spacing w:after="0" w:line="240" w:lineRule="auto"/>
        <w:ind w:firstLine="709"/>
        <w:jc w:val="both"/>
        <w:rPr>
          <w:rFonts w:ascii="Times New Roman" w:eastAsia="Calibri" w:hAnsi="Times New Roman" w:cs="Times New Roman"/>
          <w:sz w:val="28"/>
          <w:szCs w:val="28"/>
          <w:lang w:eastAsia="ru-RU"/>
        </w:rPr>
      </w:pPr>
    </w:p>
    <w:p w14:paraId="05AF7DA1" w14:textId="4D32FEFE" w:rsidR="002E2974" w:rsidRPr="00DC1571" w:rsidRDefault="005C4CB0" w:rsidP="00DC1571">
      <w:pPr>
        <w:spacing w:after="0" w:line="240" w:lineRule="auto"/>
        <w:ind w:firstLine="709"/>
        <w:contextualSpacing/>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 xml:space="preserve">В рамках национального проекта </w:t>
      </w:r>
      <w:r w:rsidR="000E3513" w:rsidRPr="000E3513">
        <w:rPr>
          <w:rFonts w:ascii="Times New Roman" w:eastAsia="Times New Roman" w:hAnsi="Times New Roman" w:cs="Times New Roman"/>
          <w:sz w:val="28"/>
          <w:szCs w:val="28"/>
          <w:lang w:eastAsia="ru-RU"/>
        </w:rPr>
        <w:t>«Экологическое благополучие»</w:t>
      </w:r>
      <w:r w:rsidR="000E3513">
        <w:rPr>
          <w:rFonts w:ascii="Times New Roman" w:eastAsia="Times New Roman" w:hAnsi="Times New Roman" w:cs="Times New Roman"/>
          <w:sz w:val="28"/>
          <w:szCs w:val="28"/>
          <w:lang w:eastAsia="ru-RU"/>
        </w:rPr>
        <w:t xml:space="preserve"> </w:t>
      </w:r>
      <w:r w:rsidRPr="00DC1571">
        <w:rPr>
          <w:rFonts w:ascii="Times New Roman" w:eastAsia="Times New Roman" w:hAnsi="Times New Roman" w:cs="Times New Roman"/>
          <w:sz w:val="28"/>
          <w:szCs w:val="28"/>
          <w:lang w:eastAsia="ru-RU"/>
        </w:rPr>
        <w:t>в Республике Ингушетия реализуются 3 региональных проект</w:t>
      </w:r>
      <w:r w:rsidR="00D07256">
        <w:rPr>
          <w:rFonts w:ascii="Times New Roman" w:eastAsia="Times New Roman" w:hAnsi="Times New Roman" w:cs="Times New Roman"/>
          <w:sz w:val="28"/>
          <w:szCs w:val="28"/>
          <w:lang w:eastAsia="ru-RU"/>
        </w:rPr>
        <w:t>а</w:t>
      </w:r>
      <w:r w:rsidRPr="00DC1571">
        <w:rPr>
          <w:rFonts w:ascii="Times New Roman" w:eastAsia="Times New Roman" w:hAnsi="Times New Roman" w:cs="Times New Roman"/>
          <w:sz w:val="28"/>
          <w:szCs w:val="28"/>
          <w:lang w:eastAsia="ru-RU"/>
        </w:rPr>
        <w:t>:</w:t>
      </w:r>
    </w:p>
    <w:p w14:paraId="3142B1A4" w14:textId="77777777" w:rsidR="005C4CB0" w:rsidRPr="00DC1571" w:rsidRDefault="005C4CB0" w:rsidP="002E2974">
      <w:pPr>
        <w:spacing w:after="0" w:line="240" w:lineRule="auto"/>
        <w:ind w:firstLine="709"/>
        <w:contextualSpacing/>
        <w:jc w:val="both"/>
        <w:rPr>
          <w:rFonts w:ascii="Times New Roman" w:eastAsia="Times New Roman" w:hAnsi="Times New Roman" w:cs="Times New Roman"/>
          <w:b/>
          <w:bCs/>
          <w:i/>
          <w:iCs/>
          <w:sz w:val="28"/>
          <w:szCs w:val="28"/>
          <w:lang w:eastAsia="ru-RU"/>
        </w:rPr>
      </w:pPr>
      <w:r w:rsidRPr="00DC1571">
        <w:rPr>
          <w:rFonts w:ascii="Times New Roman" w:eastAsia="Times New Roman" w:hAnsi="Times New Roman" w:cs="Times New Roman"/>
          <w:b/>
          <w:bCs/>
          <w:i/>
          <w:iCs/>
          <w:sz w:val="28"/>
          <w:szCs w:val="28"/>
          <w:lang w:eastAsia="ru-RU"/>
        </w:rPr>
        <w:t>1. Региональный проект «Сохранение лесов».</w:t>
      </w:r>
    </w:p>
    <w:p w14:paraId="0786FF9F" w14:textId="032FE7C9" w:rsidR="00730241" w:rsidRDefault="005C4CB0" w:rsidP="002E2974">
      <w:pPr>
        <w:spacing w:after="0" w:line="240" w:lineRule="auto"/>
        <w:ind w:firstLine="709"/>
        <w:jc w:val="both"/>
        <w:rPr>
          <w:rFonts w:ascii="Times New Roman" w:eastAsia="Calibri" w:hAnsi="Times New Roman" w:cs="Times New Roman"/>
          <w:sz w:val="28"/>
          <w:szCs w:val="28"/>
        </w:rPr>
      </w:pPr>
      <w:bookmarkStart w:id="35" w:name="_Hlk195102186"/>
      <w:r w:rsidRPr="00DC1571">
        <w:rPr>
          <w:rFonts w:ascii="Times New Roman" w:eastAsia="Calibri" w:hAnsi="Times New Roman" w:cs="Times New Roman"/>
          <w:sz w:val="28"/>
          <w:szCs w:val="28"/>
        </w:rPr>
        <w:t xml:space="preserve">Общий объем бюджетных средств, предусмотренный для реализации проекта в 2025 году, составляет </w:t>
      </w:r>
      <w:r w:rsidRPr="00DC1571">
        <w:rPr>
          <w:rFonts w:ascii="Times New Roman" w:eastAsia="Calibri" w:hAnsi="Times New Roman" w:cs="Times New Roman"/>
          <w:color w:val="000000"/>
          <w:sz w:val="28"/>
          <w:szCs w:val="28"/>
        </w:rPr>
        <w:t>6</w:t>
      </w:r>
      <w:r w:rsidR="00730241">
        <w:rPr>
          <w:rFonts w:ascii="Times New Roman" w:eastAsia="Calibri" w:hAnsi="Times New Roman" w:cs="Times New Roman"/>
          <w:color w:val="000000"/>
          <w:sz w:val="28"/>
          <w:szCs w:val="28"/>
        </w:rPr>
        <w:t> </w:t>
      </w:r>
      <w:r w:rsidRPr="00DC1571">
        <w:rPr>
          <w:rFonts w:ascii="Times New Roman" w:eastAsia="Calibri" w:hAnsi="Times New Roman" w:cs="Times New Roman"/>
          <w:color w:val="000000"/>
          <w:sz w:val="28"/>
          <w:szCs w:val="28"/>
        </w:rPr>
        <w:t xml:space="preserve">064,8 </w:t>
      </w:r>
      <w:r w:rsidRPr="00DC1571">
        <w:rPr>
          <w:rFonts w:ascii="Times New Roman" w:eastAsia="Calibri" w:hAnsi="Times New Roman" w:cs="Times New Roman"/>
          <w:sz w:val="28"/>
          <w:szCs w:val="28"/>
        </w:rPr>
        <w:t>тыс. руб.</w:t>
      </w:r>
      <w:r w:rsidR="00730241">
        <w:rPr>
          <w:rFonts w:ascii="Times New Roman" w:eastAsia="Calibri" w:hAnsi="Times New Roman" w:cs="Times New Roman"/>
          <w:sz w:val="28"/>
          <w:szCs w:val="28"/>
        </w:rPr>
        <w:t xml:space="preserve"> из федерального бюджета.</w:t>
      </w:r>
    </w:p>
    <w:p w14:paraId="432D1E3B" w14:textId="37B3AF01" w:rsidR="00730241" w:rsidRDefault="000E3513" w:rsidP="002E297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w:t>
      </w:r>
      <w:r w:rsidR="00730241">
        <w:rPr>
          <w:rFonts w:ascii="Times New Roman" w:eastAsia="Calibri" w:hAnsi="Times New Roman" w:cs="Times New Roman"/>
          <w:sz w:val="28"/>
          <w:szCs w:val="28"/>
        </w:rPr>
        <w:t xml:space="preserve">а 1 января 2026 года </w:t>
      </w:r>
      <w:r w:rsidR="005C4CB0" w:rsidRPr="00DC1571">
        <w:rPr>
          <w:rFonts w:ascii="Times New Roman" w:eastAsia="Calibri" w:hAnsi="Times New Roman" w:cs="Times New Roman"/>
          <w:sz w:val="28"/>
          <w:szCs w:val="28"/>
        </w:rPr>
        <w:t xml:space="preserve">фактическое финансирование и кассовое исполнение составило 6 064,8 тыс. руб. или </w:t>
      </w:r>
      <w:r w:rsidR="00730241" w:rsidRPr="00730241">
        <w:rPr>
          <w:rFonts w:ascii="Times New Roman" w:eastAsia="Calibri" w:hAnsi="Times New Roman" w:cs="Times New Roman"/>
          <w:sz w:val="28"/>
          <w:szCs w:val="28"/>
        </w:rPr>
        <w:t>100,0 % от предусмотренного объема финансирования</w:t>
      </w:r>
      <w:r w:rsidR="00730241">
        <w:rPr>
          <w:rFonts w:ascii="Times New Roman" w:eastAsia="Calibri" w:hAnsi="Times New Roman" w:cs="Times New Roman"/>
          <w:sz w:val="28"/>
          <w:szCs w:val="28"/>
        </w:rPr>
        <w:t>.</w:t>
      </w:r>
    </w:p>
    <w:p w14:paraId="6651E67B" w14:textId="04A82F59" w:rsidR="005C4CB0" w:rsidRPr="00DC1571" w:rsidRDefault="005C4CB0" w:rsidP="002E2974">
      <w:pPr>
        <w:spacing w:after="0" w:line="240" w:lineRule="auto"/>
        <w:ind w:firstLine="709"/>
        <w:jc w:val="both"/>
        <w:rPr>
          <w:rFonts w:ascii="Times New Roman" w:eastAsia="Calibri" w:hAnsi="Times New Roman" w:cs="Times New Roman"/>
          <w:sz w:val="28"/>
          <w:szCs w:val="28"/>
        </w:rPr>
      </w:pPr>
      <w:r w:rsidRPr="00DC1571">
        <w:rPr>
          <w:rFonts w:ascii="Times New Roman" w:eastAsia="Calibri" w:hAnsi="Times New Roman" w:cs="Times New Roman"/>
          <w:sz w:val="28"/>
          <w:szCs w:val="28"/>
        </w:rPr>
        <w:t>Паспортом регионального проекта на 2025 год установлены следующие целевые показатели:</w:t>
      </w:r>
    </w:p>
    <w:p w14:paraId="6F03E01C" w14:textId="3F063969" w:rsidR="005C4CB0" w:rsidRPr="00730241" w:rsidRDefault="005C4CB0" w:rsidP="00730241">
      <w:pPr>
        <w:pStyle w:val="a4"/>
        <w:numPr>
          <w:ilvl w:val="0"/>
          <w:numId w:val="34"/>
        </w:numPr>
        <w:tabs>
          <w:tab w:val="left" w:pos="851"/>
        </w:tabs>
        <w:spacing w:after="0" w:line="240" w:lineRule="auto"/>
        <w:ind w:left="14" w:firstLine="695"/>
        <w:jc w:val="both"/>
        <w:rPr>
          <w:rFonts w:ascii="Times New Roman" w:eastAsia="Calibri" w:hAnsi="Times New Roman" w:cs="Times New Roman"/>
          <w:sz w:val="28"/>
          <w:szCs w:val="28"/>
        </w:rPr>
      </w:pPr>
      <w:r w:rsidRPr="00730241">
        <w:rPr>
          <w:rFonts w:ascii="Times New Roman" w:eastAsia="Calibri" w:hAnsi="Times New Roman" w:cs="Times New Roman"/>
          <w:sz w:val="28"/>
          <w:szCs w:val="28"/>
        </w:rPr>
        <w:t>отношение площади лесовосстановления и лесоразведения к площади вырубленных и погибших лесных насаждений - 100 %;</w:t>
      </w:r>
    </w:p>
    <w:p w14:paraId="02B993CD" w14:textId="4F68032C" w:rsidR="005C4CB0" w:rsidRPr="00730241" w:rsidRDefault="005C4CB0" w:rsidP="00730241">
      <w:pPr>
        <w:pStyle w:val="a4"/>
        <w:numPr>
          <w:ilvl w:val="0"/>
          <w:numId w:val="34"/>
        </w:numPr>
        <w:tabs>
          <w:tab w:val="left" w:pos="851"/>
        </w:tabs>
        <w:spacing w:after="0" w:line="240" w:lineRule="auto"/>
        <w:ind w:left="14" w:firstLine="695"/>
        <w:jc w:val="both"/>
        <w:rPr>
          <w:rFonts w:ascii="Times New Roman" w:eastAsia="Calibri" w:hAnsi="Times New Roman" w:cs="Times New Roman"/>
          <w:sz w:val="28"/>
          <w:szCs w:val="28"/>
        </w:rPr>
      </w:pPr>
      <w:r w:rsidRPr="00730241">
        <w:rPr>
          <w:rFonts w:ascii="Times New Roman" w:eastAsia="Calibri" w:hAnsi="Times New Roman" w:cs="Times New Roman"/>
          <w:sz w:val="28"/>
          <w:szCs w:val="28"/>
        </w:rPr>
        <w:t>сокращение площади лесных пожаров на землях лесного фонда по отношению к 2021 году - 25,5 %;</w:t>
      </w:r>
    </w:p>
    <w:p w14:paraId="2467DC3E" w14:textId="35D801D3" w:rsidR="005C4CB0" w:rsidRPr="00730241" w:rsidRDefault="005C4CB0" w:rsidP="00730241">
      <w:pPr>
        <w:pStyle w:val="a4"/>
        <w:numPr>
          <w:ilvl w:val="0"/>
          <w:numId w:val="34"/>
        </w:numPr>
        <w:tabs>
          <w:tab w:val="left" w:pos="851"/>
        </w:tabs>
        <w:spacing w:after="0" w:line="240" w:lineRule="auto"/>
        <w:ind w:left="14" w:firstLine="695"/>
        <w:jc w:val="both"/>
        <w:rPr>
          <w:rFonts w:ascii="Times New Roman" w:eastAsia="Calibri" w:hAnsi="Times New Roman" w:cs="Times New Roman"/>
          <w:sz w:val="28"/>
          <w:szCs w:val="28"/>
        </w:rPr>
      </w:pPr>
      <w:r w:rsidRPr="00730241">
        <w:rPr>
          <w:rFonts w:ascii="Times New Roman" w:eastAsia="Calibri" w:hAnsi="Times New Roman" w:cs="Times New Roman"/>
          <w:sz w:val="28"/>
          <w:szCs w:val="28"/>
        </w:rPr>
        <w:t>отнесение площадей лесовосстановления к землям, на которых расположены леса - 0,0 %.</w:t>
      </w:r>
    </w:p>
    <w:p w14:paraId="6E08381C" w14:textId="1C051F1C" w:rsidR="006D6314" w:rsidRPr="00DC1571" w:rsidRDefault="00730241" w:rsidP="002E2974">
      <w:pPr>
        <w:spacing w:after="0" w:line="240" w:lineRule="auto"/>
        <w:ind w:firstLine="709"/>
        <w:jc w:val="both"/>
        <w:rPr>
          <w:rFonts w:ascii="Times New Roman" w:hAnsi="Times New Roman" w:cs="Times New Roman"/>
        </w:rPr>
      </w:pPr>
      <w:r>
        <w:rPr>
          <w:rFonts w:ascii="Times New Roman" w:eastAsia="Calibri" w:hAnsi="Times New Roman" w:cs="Times New Roman"/>
          <w:color w:val="000000"/>
          <w:sz w:val="28"/>
          <w:szCs w:val="28"/>
        </w:rPr>
        <w:t>На отчетную дату</w:t>
      </w:r>
      <w:r w:rsidR="005C4CB0" w:rsidRPr="00DC1571">
        <w:rPr>
          <w:rFonts w:ascii="Times New Roman" w:eastAsia="Calibri" w:hAnsi="Times New Roman" w:cs="Times New Roman"/>
          <w:color w:val="000000"/>
          <w:sz w:val="28"/>
          <w:szCs w:val="28"/>
        </w:rPr>
        <w:t xml:space="preserve"> значения целевых показателей достигли 100 % от установленн</w:t>
      </w:r>
      <w:r w:rsidR="00117B92">
        <w:rPr>
          <w:rFonts w:ascii="Times New Roman" w:eastAsia="Calibri" w:hAnsi="Times New Roman" w:cs="Times New Roman"/>
          <w:color w:val="000000"/>
          <w:sz w:val="28"/>
          <w:szCs w:val="28"/>
        </w:rPr>
        <w:t>ых</w:t>
      </w:r>
      <w:r w:rsidR="005C4CB0" w:rsidRPr="00DC1571">
        <w:rPr>
          <w:rFonts w:ascii="Times New Roman" w:eastAsia="Calibri" w:hAnsi="Times New Roman" w:cs="Times New Roman"/>
          <w:color w:val="000000"/>
          <w:sz w:val="28"/>
          <w:szCs w:val="28"/>
        </w:rPr>
        <w:t xml:space="preserve"> планов</w:t>
      </w:r>
      <w:r w:rsidR="00117B92">
        <w:rPr>
          <w:rFonts w:ascii="Times New Roman" w:eastAsia="Calibri" w:hAnsi="Times New Roman" w:cs="Times New Roman"/>
          <w:color w:val="000000"/>
          <w:sz w:val="28"/>
          <w:szCs w:val="28"/>
        </w:rPr>
        <w:t>ых</w:t>
      </w:r>
      <w:r w:rsidR="005C4CB0" w:rsidRPr="00DC1571">
        <w:rPr>
          <w:rFonts w:ascii="Times New Roman" w:eastAsia="Calibri" w:hAnsi="Times New Roman" w:cs="Times New Roman"/>
          <w:color w:val="000000"/>
          <w:sz w:val="28"/>
          <w:szCs w:val="28"/>
        </w:rPr>
        <w:t xml:space="preserve"> значени</w:t>
      </w:r>
      <w:r w:rsidR="00117B92">
        <w:rPr>
          <w:rFonts w:ascii="Times New Roman" w:eastAsia="Calibri" w:hAnsi="Times New Roman" w:cs="Times New Roman"/>
          <w:color w:val="000000"/>
          <w:sz w:val="28"/>
          <w:szCs w:val="28"/>
        </w:rPr>
        <w:t>й</w:t>
      </w:r>
      <w:r w:rsidR="005C4CB0" w:rsidRPr="00DC1571">
        <w:rPr>
          <w:rFonts w:ascii="Times New Roman" w:eastAsia="Calibri" w:hAnsi="Times New Roman" w:cs="Times New Roman"/>
          <w:color w:val="000000"/>
          <w:sz w:val="28"/>
          <w:szCs w:val="28"/>
        </w:rPr>
        <w:t>.</w:t>
      </w:r>
      <w:r w:rsidR="006D6314" w:rsidRPr="00DC1571">
        <w:rPr>
          <w:rFonts w:ascii="Times New Roman" w:hAnsi="Times New Roman" w:cs="Times New Roman"/>
        </w:rPr>
        <w:t xml:space="preserve"> </w:t>
      </w:r>
    </w:p>
    <w:p w14:paraId="3829D68B" w14:textId="590FC8A6" w:rsidR="00D12379" w:rsidRPr="00DC1571" w:rsidRDefault="006D6314" w:rsidP="00DC1571">
      <w:pPr>
        <w:spacing w:after="0" w:line="240" w:lineRule="auto"/>
        <w:ind w:firstLine="709"/>
        <w:jc w:val="both"/>
        <w:rPr>
          <w:rFonts w:ascii="Times New Roman" w:eastAsia="Calibri" w:hAnsi="Times New Roman" w:cs="Times New Roman"/>
          <w:color w:val="000000"/>
          <w:sz w:val="28"/>
          <w:szCs w:val="28"/>
        </w:rPr>
      </w:pPr>
      <w:r w:rsidRPr="00DC1571">
        <w:rPr>
          <w:rFonts w:ascii="Times New Roman" w:eastAsia="Calibri" w:hAnsi="Times New Roman" w:cs="Times New Roman"/>
          <w:color w:val="000000"/>
          <w:sz w:val="28"/>
          <w:szCs w:val="28"/>
        </w:rPr>
        <w:t xml:space="preserve">Региональный проект </w:t>
      </w:r>
      <w:r w:rsidR="00730241">
        <w:rPr>
          <w:rFonts w:ascii="Times New Roman" w:eastAsia="Calibri" w:hAnsi="Times New Roman" w:cs="Times New Roman"/>
          <w:color w:val="000000"/>
          <w:sz w:val="28"/>
          <w:szCs w:val="28"/>
        </w:rPr>
        <w:t xml:space="preserve">в 2025 году </w:t>
      </w:r>
      <w:r w:rsidRPr="00DC1571">
        <w:rPr>
          <w:rFonts w:ascii="Times New Roman" w:eastAsia="Calibri" w:hAnsi="Times New Roman" w:cs="Times New Roman"/>
          <w:color w:val="000000"/>
          <w:sz w:val="28"/>
          <w:szCs w:val="28"/>
        </w:rPr>
        <w:t>исполнен в полном объеме.</w:t>
      </w:r>
    </w:p>
    <w:p w14:paraId="1F275D3A" w14:textId="77D4C22B" w:rsidR="00D12379" w:rsidRPr="00DC1571" w:rsidRDefault="005C4CB0" w:rsidP="002E2974">
      <w:pPr>
        <w:spacing w:after="0" w:line="240" w:lineRule="auto"/>
        <w:ind w:firstLine="709"/>
        <w:contextualSpacing/>
        <w:jc w:val="both"/>
        <w:rPr>
          <w:rFonts w:ascii="Times New Roman" w:eastAsia="Times New Roman" w:hAnsi="Times New Roman" w:cs="Times New Roman"/>
          <w:b/>
          <w:bCs/>
          <w:i/>
          <w:iCs/>
          <w:sz w:val="28"/>
          <w:szCs w:val="28"/>
          <w:lang w:eastAsia="ru-RU"/>
        </w:rPr>
      </w:pPr>
      <w:r w:rsidRPr="00DC1571">
        <w:rPr>
          <w:rFonts w:ascii="Times New Roman" w:eastAsia="Times New Roman" w:hAnsi="Times New Roman" w:cs="Times New Roman"/>
          <w:b/>
          <w:bCs/>
          <w:i/>
          <w:iCs/>
          <w:sz w:val="28"/>
          <w:szCs w:val="28"/>
          <w:lang w:eastAsia="ru-RU"/>
        </w:rPr>
        <w:t>2. Региональный проект «Вода России».</w:t>
      </w:r>
      <w:bookmarkEnd w:id="35"/>
    </w:p>
    <w:p w14:paraId="07B483CA" w14:textId="095A8D74" w:rsidR="005C4CB0" w:rsidRPr="00DC1571" w:rsidRDefault="00730241" w:rsidP="002E2974">
      <w:pPr>
        <w:spacing w:after="0" w:line="24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Ф</w:t>
      </w:r>
      <w:r w:rsidR="005C4CB0" w:rsidRPr="00DC1571">
        <w:rPr>
          <w:rFonts w:ascii="Times New Roman" w:eastAsia="Calibri" w:hAnsi="Times New Roman" w:cs="Times New Roman"/>
          <w:color w:val="000000"/>
          <w:sz w:val="28"/>
          <w:szCs w:val="28"/>
        </w:rPr>
        <w:t xml:space="preserve">инансирование регионального проекта </w:t>
      </w:r>
      <w:r>
        <w:rPr>
          <w:rFonts w:ascii="Times New Roman" w:eastAsia="Calibri" w:hAnsi="Times New Roman" w:cs="Times New Roman"/>
          <w:color w:val="000000"/>
          <w:sz w:val="28"/>
          <w:szCs w:val="28"/>
        </w:rPr>
        <w:t>в</w:t>
      </w:r>
      <w:r w:rsidRPr="00DC1571">
        <w:rPr>
          <w:rFonts w:ascii="Times New Roman" w:eastAsia="Calibri" w:hAnsi="Times New Roman" w:cs="Times New Roman"/>
          <w:color w:val="000000"/>
          <w:sz w:val="28"/>
          <w:szCs w:val="28"/>
        </w:rPr>
        <w:t xml:space="preserve"> 2025 год</w:t>
      </w:r>
      <w:r>
        <w:rPr>
          <w:rFonts w:ascii="Times New Roman" w:eastAsia="Calibri" w:hAnsi="Times New Roman" w:cs="Times New Roman"/>
          <w:color w:val="000000"/>
          <w:sz w:val="28"/>
          <w:szCs w:val="28"/>
        </w:rPr>
        <w:t xml:space="preserve">у </w:t>
      </w:r>
      <w:r w:rsidR="005C4CB0" w:rsidRPr="00DC1571">
        <w:rPr>
          <w:rFonts w:ascii="Times New Roman" w:eastAsia="Calibri" w:hAnsi="Times New Roman" w:cs="Times New Roman"/>
          <w:color w:val="000000"/>
          <w:sz w:val="28"/>
          <w:szCs w:val="28"/>
        </w:rPr>
        <w:t xml:space="preserve">не предусмотрено. </w:t>
      </w:r>
    </w:p>
    <w:p w14:paraId="628A6B69" w14:textId="1811B447" w:rsidR="005C4CB0" w:rsidRDefault="005C4CB0" w:rsidP="00730241">
      <w:pPr>
        <w:spacing w:after="0" w:line="240" w:lineRule="auto"/>
        <w:ind w:firstLine="709"/>
        <w:jc w:val="both"/>
        <w:rPr>
          <w:rFonts w:ascii="Times New Roman" w:eastAsia="Calibri" w:hAnsi="Times New Roman" w:cs="Times New Roman"/>
          <w:sz w:val="28"/>
          <w:szCs w:val="28"/>
        </w:rPr>
      </w:pPr>
      <w:r w:rsidRPr="00DC1571">
        <w:rPr>
          <w:rFonts w:ascii="Times New Roman" w:eastAsia="Calibri" w:hAnsi="Times New Roman" w:cs="Times New Roman"/>
          <w:sz w:val="28"/>
          <w:szCs w:val="28"/>
        </w:rPr>
        <w:t>Согласно паспорту регионального проекта, на 2025 год установлен целевой показатель</w:t>
      </w:r>
      <w:r w:rsidR="00730241">
        <w:rPr>
          <w:rFonts w:ascii="Times New Roman" w:eastAsia="Calibri" w:hAnsi="Times New Roman" w:cs="Times New Roman"/>
          <w:sz w:val="28"/>
          <w:szCs w:val="28"/>
        </w:rPr>
        <w:t xml:space="preserve"> «Ч</w:t>
      </w:r>
      <w:r w:rsidRPr="00DC1571">
        <w:rPr>
          <w:rFonts w:ascii="Times New Roman" w:eastAsia="Calibri" w:hAnsi="Times New Roman" w:cs="Times New Roman"/>
          <w:sz w:val="28"/>
          <w:szCs w:val="28"/>
        </w:rPr>
        <w:t>исленность населения, для которого созданы комфортные условия проживания вблизи водных объектов – 0 человек</w:t>
      </w:r>
      <w:r w:rsidR="00730241">
        <w:rPr>
          <w:rFonts w:ascii="Times New Roman" w:eastAsia="Calibri" w:hAnsi="Times New Roman" w:cs="Times New Roman"/>
          <w:sz w:val="28"/>
          <w:szCs w:val="28"/>
        </w:rPr>
        <w:t>»</w:t>
      </w:r>
      <w:r w:rsidRPr="00DC1571">
        <w:rPr>
          <w:rFonts w:ascii="Times New Roman" w:eastAsia="Calibri" w:hAnsi="Times New Roman" w:cs="Times New Roman"/>
          <w:sz w:val="28"/>
          <w:szCs w:val="28"/>
        </w:rPr>
        <w:t>.</w:t>
      </w:r>
    </w:p>
    <w:p w14:paraId="73477714" w14:textId="77777777" w:rsidR="005C4CB0" w:rsidRPr="00DC1571" w:rsidRDefault="005C4CB0" w:rsidP="002E2974">
      <w:pPr>
        <w:spacing w:after="0" w:line="240" w:lineRule="auto"/>
        <w:ind w:firstLine="709"/>
        <w:contextualSpacing/>
        <w:jc w:val="both"/>
        <w:rPr>
          <w:rFonts w:ascii="Times New Roman" w:eastAsia="Times New Roman" w:hAnsi="Times New Roman" w:cs="Times New Roman"/>
          <w:b/>
          <w:bCs/>
          <w:i/>
          <w:iCs/>
          <w:sz w:val="28"/>
          <w:szCs w:val="28"/>
          <w:lang w:eastAsia="ru-RU"/>
        </w:rPr>
      </w:pPr>
      <w:r w:rsidRPr="00DC1571">
        <w:rPr>
          <w:rFonts w:ascii="Times New Roman" w:eastAsia="Times New Roman" w:hAnsi="Times New Roman" w:cs="Times New Roman"/>
          <w:b/>
          <w:bCs/>
          <w:i/>
          <w:iCs/>
          <w:sz w:val="28"/>
          <w:szCs w:val="28"/>
          <w:lang w:eastAsia="ru-RU"/>
        </w:rPr>
        <w:t>3. Региональный проект «Экономика замкнутого цикла».</w:t>
      </w:r>
    </w:p>
    <w:p w14:paraId="17B0359A" w14:textId="2D125A11" w:rsidR="005C4CB0" w:rsidRPr="00DC1571" w:rsidRDefault="00730241" w:rsidP="002E2974">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Ф</w:t>
      </w:r>
      <w:r w:rsidR="005C4CB0" w:rsidRPr="00DC1571">
        <w:rPr>
          <w:rFonts w:ascii="Times New Roman" w:eastAsia="Calibri" w:hAnsi="Times New Roman" w:cs="Times New Roman"/>
          <w:color w:val="000000"/>
          <w:sz w:val="28"/>
          <w:szCs w:val="28"/>
        </w:rPr>
        <w:t xml:space="preserve">инансирование регионального проекта в 2025 году не предусмотрено. </w:t>
      </w:r>
    </w:p>
    <w:p w14:paraId="5E0507D2" w14:textId="50CE070F" w:rsidR="005C4CB0" w:rsidRPr="00DC1571" w:rsidRDefault="00730241" w:rsidP="002E297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отчетную дату </w:t>
      </w:r>
      <w:r w:rsidR="005C4CB0" w:rsidRPr="00DC1571">
        <w:rPr>
          <w:rFonts w:ascii="Times New Roman" w:eastAsia="Calibri" w:hAnsi="Times New Roman" w:cs="Times New Roman"/>
          <w:sz w:val="28"/>
          <w:szCs w:val="28"/>
        </w:rPr>
        <w:t>целевы</w:t>
      </w:r>
      <w:r>
        <w:rPr>
          <w:rFonts w:ascii="Times New Roman" w:eastAsia="Calibri" w:hAnsi="Times New Roman" w:cs="Times New Roman"/>
          <w:sz w:val="28"/>
          <w:szCs w:val="28"/>
        </w:rPr>
        <w:t>е</w:t>
      </w:r>
      <w:r w:rsidR="005C4CB0" w:rsidRPr="00DC1571">
        <w:rPr>
          <w:rFonts w:ascii="Times New Roman" w:eastAsia="Calibri" w:hAnsi="Times New Roman" w:cs="Times New Roman"/>
          <w:sz w:val="28"/>
          <w:szCs w:val="28"/>
        </w:rPr>
        <w:t xml:space="preserve"> показател</w:t>
      </w:r>
      <w:r>
        <w:rPr>
          <w:rFonts w:ascii="Times New Roman" w:eastAsia="Calibri" w:hAnsi="Times New Roman" w:cs="Times New Roman"/>
          <w:sz w:val="28"/>
          <w:szCs w:val="28"/>
        </w:rPr>
        <w:t>и достигли следующих значений</w:t>
      </w:r>
      <w:r w:rsidR="005C4CB0" w:rsidRPr="00DC1571">
        <w:rPr>
          <w:rFonts w:ascii="Times New Roman" w:eastAsia="Calibri" w:hAnsi="Times New Roman" w:cs="Times New Roman"/>
          <w:sz w:val="28"/>
          <w:szCs w:val="28"/>
        </w:rPr>
        <w:t>:</w:t>
      </w:r>
    </w:p>
    <w:p w14:paraId="0209E9F2" w14:textId="1191E5CF" w:rsidR="005C4CB0" w:rsidRPr="00730241" w:rsidRDefault="005C4CB0" w:rsidP="00730241">
      <w:pPr>
        <w:pStyle w:val="a4"/>
        <w:numPr>
          <w:ilvl w:val="0"/>
          <w:numId w:val="35"/>
        </w:numPr>
        <w:tabs>
          <w:tab w:val="left" w:pos="851"/>
        </w:tabs>
        <w:spacing w:after="0" w:line="240" w:lineRule="auto"/>
        <w:ind w:left="0" w:firstLine="714"/>
        <w:jc w:val="both"/>
        <w:rPr>
          <w:rFonts w:ascii="Times New Roman" w:eastAsia="Calibri" w:hAnsi="Times New Roman" w:cs="Times New Roman"/>
          <w:sz w:val="28"/>
          <w:szCs w:val="28"/>
        </w:rPr>
      </w:pPr>
      <w:bookmarkStart w:id="36" w:name="_Hlk219297133"/>
      <w:r w:rsidRPr="00730241">
        <w:rPr>
          <w:rFonts w:ascii="Times New Roman" w:eastAsia="Calibri" w:hAnsi="Times New Roman" w:cs="Times New Roman"/>
          <w:sz w:val="28"/>
          <w:szCs w:val="28"/>
        </w:rPr>
        <w:t>доля захораниваемых твердых коммунальных отходов в общей массе образованных твердых коммунальных отходов - 65,0 % при запланированных 98,4 %</w:t>
      </w:r>
      <w:bookmarkEnd w:id="36"/>
      <w:r w:rsidRPr="00730241">
        <w:rPr>
          <w:rFonts w:ascii="Times New Roman" w:eastAsia="Calibri" w:hAnsi="Times New Roman" w:cs="Times New Roman"/>
          <w:sz w:val="28"/>
          <w:szCs w:val="28"/>
        </w:rPr>
        <w:t>;</w:t>
      </w:r>
    </w:p>
    <w:p w14:paraId="5160968B" w14:textId="55ED6CE3" w:rsidR="005C4CB0" w:rsidRPr="00730241" w:rsidRDefault="005C4CB0" w:rsidP="00730241">
      <w:pPr>
        <w:pStyle w:val="a4"/>
        <w:numPr>
          <w:ilvl w:val="0"/>
          <w:numId w:val="35"/>
        </w:numPr>
        <w:tabs>
          <w:tab w:val="left" w:pos="851"/>
        </w:tabs>
        <w:spacing w:after="0" w:line="240" w:lineRule="auto"/>
        <w:ind w:left="0" w:firstLine="714"/>
        <w:jc w:val="both"/>
        <w:rPr>
          <w:rFonts w:ascii="Times New Roman" w:eastAsia="Calibri" w:hAnsi="Times New Roman" w:cs="Times New Roman"/>
          <w:sz w:val="28"/>
          <w:szCs w:val="28"/>
        </w:rPr>
      </w:pPr>
      <w:r w:rsidRPr="00730241">
        <w:rPr>
          <w:rFonts w:ascii="Times New Roman" w:eastAsia="Calibri" w:hAnsi="Times New Roman" w:cs="Times New Roman"/>
          <w:sz w:val="28"/>
          <w:szCs w:val="28"/>
        </w:rPr>
        <w:t>доля обрабатываемых твердых коммунальных отходов в общей массе образованных твердых коммунальных отходов - 100 % при запланированных 12,6 %.</w:t>
      </w:r>
    </w:p>
    <w:p w14:paraId="644E2019" w14:textId="7A1AFB64" w:rsidR="00D95A91" w:rsidRPr="00730241" w:rsidRDefault="00117B92" w:rsidP="00D0725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региональному проекту в 2025 году </w:t>
      </w:r>
      <w:r w:rsidR="00D07256">
        <w:rPr>
          <w:rFonts w:ascii="Times New Roman" w:eastAsia="Calibri" w:hAnsi="Times New Roman" w:cs="Times New Roman"/>
          <w:sz w:val="28"/>
          <w:szCs w:val="28"/>
        </w:rPr>
        <w:t>не достигнуто плановое значение</w:t>
      </w:r>
      <w:r w:rsidR="00D07256">
        <w:rPr>
          <w:rFonts w:ascii="Times New Roman" w:eastAsia="Calibri" w:hAnsi="Times New Roman" w:cs="Times New Roman"/>
          <w:sz w:val="28"/>
          <w:szCs w:val="28"/>
        </w:rPr>
        <w:t xml:space="preserve"> по целевому показателю «Д</w:t>
      </w:r>
      <w:r w:rsidR="00D07256" w:rsidRPr="00D07256">
        <w:rPr>
          <w:rFonts w:ascii="Times New Roman" w:eastAsia="Calibri" w:hAnsi="Times New Roman" w:cs="Times New Roman"/>
          <w:sz w:val="28"/>
          <w:szCs w:val="28"/>
        </w:rPr>
        <w:t>оля захораниваемых твердых коммунальных отходов в общей массе образованных твердых коммунальных отходов</w:t>
      </w:r>
      <w:r w:rsidR="00D07256">
        <w:rPr>
          <w:rFonts w:ascii="Times New Roman" w:eastAsia="Calibri" w:hAnsi="Times New Roman" w:cs="Times New Roman"/>
          <w:sz w:val="28"/>
          <w:szCs w:val="28"/>
        </w:rPr>
        <w:t>»</w:t>
      </w:r>
      <w:bookmarkStart w:id="37" w:name="_Hlk219888135"/>
      <w:r w:rsidR="00D07256">
        <w:rPr>
          <w:rFonts w:ascii="Times New Roman" w:eastAsia="Calibri" w:hAnsi="Times New Roman" w:cs="Times New Roman"/>
          <w:sz w:val="28"/>
          <w:szCs w:val="28"/>
        </w:rPr>
        <w:t xml:space="preserve"> (</w:t>
      </w:r>
      <w:r w:rsidR="00D07256" w:rsidRPr="00D07256">
        <w:rPr>
          <w:rFonts w:ascii="Times New Roman" w:eastAsia="Calibri" w:hAnsi="Times New Roman" w:cs="Times New Roman"/>
          <w:sz w:val="28"/>
          <w:szCs w:val="28"/>
        </w:rPr>
        <w:t>65,0 % при запланированных 98,4 %</w:t>
      </w:r>
      <w:r w:rsidR="00D07256">
        <w:rPr>
          <w:rFonts w:ascii="Times New Roman" w:eastAsia="Calibri" w:hAnsi="Times New Roman" w:cs="Times New Roman"/>
          <w:sz w:val="28"/>
          <w:szCs w:val="28"/>
        </w:rPr>
        <w:t>).</w:t>
      </w:r>
    </w:p>
    <w:bookmarkEnd w:id="37"/>
    <w:p w14:paraId="2EB9A13B" w14:textId="77777777" w:rsidR="00131994" w:rsidRDefault="00131994" w:rsidP="002E2974">
      <w:pPr>
        <w:spacing w:after="0" w:line="240" w:lineRule="auto"/>
        <w:jc w:val="center"/>
        <w:rPr>
          <w:rFonts w:ascii="Times New Roman" w:eastAsia="Calibri" w:hAnsi="Times New Roman" w:cs="Times New Roman"/>
          <w:sz w:val="28"/>
          <w:szCs w:val="28"/>
        </w:rPr>
      </w:pPr>
    </w:p>
    <w:p w14:paraId="7FDC7208" w14:textId="58757FEE" w:rsidR="005C4CB0" w:rsidRPr="00DC1571" w:rsidRDefault="005C4CB0" w:rsidP="002E2974">
      <w:pPr>
        <w:spacing w:after="0" w:line="240" w:lineRule="auto"/>
        <w:jc w:val="center"/>
        <w:rPr>
          <w:rFonts w:ascii="Times New Roman" w:eastAsia="Times New Roman" w:hAnsi="Times New Roman" w:cs="Times New Roman"/>
          <w:b/>
          <w:sz w:val="28"/>
          <w:szCs w:val="28"/>
          <w:lang w:eastAsia="ru-RU"/>
        </w:rPr>
      </w:pPr>
      <w:r w:rsidRPr="00DC1571">
        <w:rPr>
          <w:rFonts w:ascii="Times New Roman" w:eastAsia="Times New Roman" w:hAnsi="Times New Roman" w:cs="Times New Roman"/>
          <w:b/>
          <w:sz w:val="28"/>
          <w:szCs w:val="28"/>
          <w:lang w:eastAsia="ru-RU"/>
        </w:rPr>
        <w:t>Национальный проект «Технологическое обеспечение продовольственной безопасности»</w:t>
      </w:r>
    </w:p>
    <w:p w14:paraId="470FA17E" w14:textId="77777777"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p>
    <w:p w14:paraId="1F113666" w14:textId="5A5632AE" w:rsidR="005C4CB0" w:rsidRPr="00D07256" w:rsidRDefault="005C4CB0" w:rsidP="00D07256">
      <w:pPr>
        <w:spacing w:after="0" w:line="240" w:lineRule="auto"/>
        <w:ind w:firstLine="709"/>
        <w:jc w:val="both"/>
        <w:rPr>
          <w:rFonts w:ascii="Times New Roman" w:eastAsia="Times New Roman" w:hAnsi="Times New Roman" w:cs="Times New Roman"/>
          <w:sz w:val="28"/>
          <w:szCs w:val="28"/>
          <w:lang w:eastAsia="ru-RU"/>
        </w:rPr>
      </w:pPr>
      <w:bookmarkStart w:id="38" w:name="_Hlk147411037"/>
      <w:r w:rsidRPr="00DC1571">
        <w:rPr>
          <w:rFonts w:ascii="Times New Roman" w:eastAsia="Times New Roman" w:hAnsi="Times New Roman" w:cs="Times New Roman"/>
          <w:sz w:val="28"/>
          <w:szCs w:val="28"/>
          <w:lang w:eastAsia="ru-RU"/>
        </w:rPr>
        <w:t xml:space="preserve">В рамках национального проекта «Технологическое обеспечение продовольственной безопасности» в Республике Ингушетия </w:t>
      </w:r>
      <w:r w:rsidR="00D07256" w:rsidRPr="00DC1571">
        <w:rPr>
          <w:rFonts w:ascii="Times New Roman" w:eastAsia="Times New Roman" w:hAnsi="Times New Roman" w:cs="Times New Roman"/>
          <w:sz w:val="28"/>
          <w:szCs w:val="28"/>
          <w:lang w:eastAsia="ru-RU"/>
        </w:rPr>
        <w:t xml:space="preserve">реализуется </w:t>
      </w:r>
      <w:r w:rsidR="00D07256" w:rsidRPr="00D07256">
        <w:rPr>
          <w:rFonts w:ascii="Times New Roman" w:eastAsia="Times New Roman" w:hAnsi="Times New Roman" w:cs="Times New Roman"/>
          <w:b/>
          <w:bCs/>
          <w:i/>
          <w:iCs/>
          <w:sz w:val="28"/>
          <w:szCs w:val="28"/>
          <w:lang w:eastAsia="ru-RU"/>
        </w:rPr>
        <w:t>региональный</w:t>
      </w:r>
      <w:r w:rsidRPr="00D07256">
        <w:rPr>
          <w:rFonts w:ascii="Times New Roman" w:eastAsia="Times New Roman" w:hAnsi="Times New Roman" w:cs="Times New Roman"/>
          <w:b/>
          <w:bCs/>
          <w:i/>
          <w:iCs/>
          <w:sz w:val="28"/>
          <w:szCs w:val="28"/>
          <w:lang w:eastAsia="ru-RU"/>
        </w:rPr>
        <w:t xml:space="preserve"> проект</w:t>
      </w:r>
      <w:r w:rsidRPr="00DC1571">
        <w:rPr>
          <w:rFonts w:ascii="Times New Roman" w:eastAsia="Times New Roman" w:hAnsi="Times New Roman" w:cs="Times New Roman"/>
          <w:b/>
          <w:bCs/>
          <w:i/>
          <w:iCs/>
          <w:sz w:val="28"/>
          <w:szCs w:val="28"/>
          <w:lang w:eastAsia="ru-RU"/>
        </w:rPr>
        <w:t xml:space="preserve"> «Кадры в агропромышленном комплексе».</w:t>
      </w:r>
    </w:p>
    <w:p w14:paraId="7260B5F4" w14:textId="391B467F" w:rsidR="005C4CB0" w:rsidRPr="00DC1571" w:rsidRDefault="00D07256" w:rsidP="002E2974">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Ф</w:t>
      </w:r>
      <w:r w:rsidR="005C4CB0" w:rsidRPr="00DC1571">
        <w:rPr>
          <w:rFonts w:ascii="Times New Roman" w:eastAsia="Calibri" w:hAnsi="Times New Roman" w:cs="Times New Roman"/>
          <w:color w:val="000000"/>
          <w:sz w:val="28"/>
          <w:szCs w:val="28"/>
        </w:rPr>
        <w:t xml:space="preserve">инансирование регионального проекта в 2025 году не предусмотрено. </w:t>
      </w:r>
    </w:p>
    <w:p w14:paraId="033135C0" w14:textId="1DB92080" w:rsidR="005C4CB0" w:rsidRPr="00DC1571" w:rsidRDefault="005C4CB0" w:rsidP="002E2974">
      <w:pPr>
        <w:spacing w:after="0" w:line="240" w:lineRule="auto"/>
        <w:ind w:firstLine="708"/>
        <w:jc w:val="both"/>
        <w:rPr>
          <w:rFonts w:ascii="Times New Roman" w:eastAsia="Calibri" w:hAnsi="Times New Roman" w:cs="Times New Roman"/>
          <w:color w:val="000000"/>
          <w:sz w:val="28"/>
          <w:szCs w:val="28"/>
        </w:rPr>
      </w:pPr>
      <w:r w:rsidRPr="00DC1571">
        <w:rPr>
          <w:rFonts w:ascii="Times New Roman" w:eastAsia="Calibri" w:hAnsi="Times New Roman" w:cs="Times New Roman"/>
          <w:color w:val="000000"/>
          <w:sz w:val="28"/>
          <w:szCs w:val="28"/>
        </w:rPr>
        <w:t>Министерством сельского хозяйства и продовольствия Республики Ингушетия и Министерством сельского хозяйства Российской Федерации заключено дополнительное соглашение от 26.06.2025</w:t>
      </w:r>
      <w:r w:rsidR="00D07256">
        <w:rPr>
          <w:rFonts w:ascii="Times New Roman" w:eastAsia="Calibri" w:hAnsi="Times New Roman" w:cs="Times New Roman"/>
          <w:color w:val="000000"/>
          <w:sz w:val="28"/>
          <w:szCs w:val="28"/>
        </w:rPr>
        <w:t xml:space="preserve"> </w:t>
      </w:r>
      <w:r w:rsidRPr="00DC1571">
        <w:rPr>
          <w:rFonts w:ascii="Times New Roman" w:eastAsia="Calibri" w:hAnsi="Times New Roman" w:cs="Times New Roman"/>
          <w:color w:val="000000"/>
          <w:sz w:val="28"/>
          <w:szCs w:val="28"/>
        </w:rPr>
        <w:t>№</w:t>
      </w:r>
      <w:r w:rsidR="00D07256">
        <w:rPr>
          <w:rFonts w:ascii="Times New Roman" w:eastAsia="Calibri" w:hAnsi="Times New Roman" w:cs="Times New Roman"/>
          <w:color w:val="000000"/>
          <w:sz w:val="28"/>
          <w:szCs w:val="28"/>
        </w:rPr>
        <w:t> </w:t>
      </w:r>
      <w:r w:rsidRPr="00DC1571">
        <w:rPr>
          <w:rFonts w:ascii="Times New Roman" w:eastAsia="Calibri" w:hAnsi="Times New Roman" w:cs="Times New Roman"/>
          <w:color w:val="000000"/>
          <w:sz w:val="28"/>
          <w:szCs w:val="28"/>
        </w:rPr>
        <w:t xml:space="preserve">082-2024-Е4006-1/1 к соглашению о реализации регионального проекта «Кадры в агропромышленном комплексе (Республика Ингушетия)» на территории Республики Ингушетия от </w:t>
      </w:r>
      <w:r w:rsidRPr="00DC1571">
        <w:rPr>
          <w:rFonts w:ascii="Times New Roman" w:eastAsia="Calibri" w:hAnsi="Times New Roman" w:cs="Times New Roman"/>
          <w:color w:val="000000"/>
          <w:sz w:val="28"/>
          <w:szCs w:val="28"/>
        </w:rPr>
        <w:lastRenderedPageBreak/>
        <w:t>20.12.2024 №</w:t>
      </w:r>
      <w:r w:rsidR="00D07256">
        <w:rPr>
          <w:rFonts w:ascii="Times New Roman" w:eastAsia="Calibri" w:hAnsi="Times New Roman" w:cs="Times New Roman"/>
          <w:color w:val="000000"/>
          <w:sz w:val="28"/>
          <w:szCs w:val="28"/>
        </w:rPr>
        <w:t> </w:t>
      </w:r>
      <w:r w:rsidRPr="00DC1571">
        <w:rPr>
          <w:rFonts w:ascii="Times New Roman" w:eastAsia="Calibri" w:hAnsi="Times New Roman" w:cs="Times New Roman"/>
          <w:color w:val="000000"/>
          <w:sz w:val="28"/>
          <w:szCs w:val="28"/>
        </w:rPr>
        <w:t>082-2024-Е4006-1, в соответствии с которым параметры целевых показателей на 2025 год не установлены.</w:t>
      </w:r>
    </w:p>
    <w:p w14:paraId="11E7ADA4" w14:textId="77777777" w:rsidR="005C4CB0" w:rsidRPr="00DC1571" w:rsidRDefault="005C4CB0" w:rsidP="002E2974">
      <w:pPr>
        <w:tabs>
          <w:tab w:val="left" w:pos="851"/>
        </w:tabs>
        <w:spacing w:after="0" w:line="240" w:lineRule="auto"/>
        <w:jc w:val="both"/>
        <w:rPr>
          <w:rFonts w:ascii="Times New Roman" w:eastAsia="Times New Roman" w:hAnsi="Times New Roman" w:cs="Times New Roman"/>
          <w:sz w:val="28"/>
          <w:szCs w:val="28"/>
          <w:lang w:eastAsia="ru-RU"/>
        </w:rPr>
      </w:pPr>
    </w:p>
    <w:bookmarkEnd w:id="38"/>
    <w:p w14:paraId="7FFD2A78" w14:textId="77777777" w:rsidR="005C4CB0" w:rsidRPr="00DC1571" w:rsidRDefault="005C4CB0" w:rsidP="002E2974">
      <w:pPr>
        <w:spacing w:after="0" w:line="240" w:lineRule="auto"/>
        <w:ind w:firstLine="709"/>
        <w:contextualSpacing/>
        <w:jc w:val="center"/>
        <w:rPr>
          <w:rFonts w:ascii="Times New Roman" w:eastAsia="Times New Roman" w:hAnsi="Times New Roman" w:cs="Times New Roman"/>
          <w:b/>
          <w:sz w:val="28"/>
          <w:szCs w:val="28"/>
          <w:lang w:eastAsia="ru-RU"/>
        </w:rPr>
      </w:pPr>
      <w:r w:rsidRPr="00DC1571">
        <w:rPr>
          <w:rFonts w:ascii="Times New Roman" w:eastAsia="Times New Roman" w:hAnsi="Times New Roman" w:cs="Times New Roman"/>
          <w:b/>
          <w:sz w:val="28"/>
          <w:szCs w:val="28"/>
          <w:lang w:eastAsia="ru-RU"/>
        </w:rPr>
        <w:t>Национальный проект «Эффективная и конкурентная экономика»</w:t>
      </w:r>
    </w:p>
    <w:p w14:paraId="2E532FC9" w14:textId="77777777" w:rsidR="005C4CB0" w:rsidRPr="00DC1571" w:rsidRDefault="005C4CB0" w:rsidP="002E2974">
      <w:pPr>
        <w:spacing w:after="0" w:line="240" w:lineRule="auto"/>
        <w:ind w:firstLine="709"/>
        <w:contextualSpacing/>
        <w:jc w:val="center"/>
        <w:rPr>
          <w:rFonts w:ascii="Times New Roman" w:eastAsia="Times New Roman" w:hAnsi="Times New Roman" w:cs="Times New Roman"/>
          <w:b/>
          <w:sz w:val="28"/>
          <w:szCs w:val="28"/>
          <w:lang w:eastAsia="ru-RU"/>
        </w:rPr>
      </w:pPr>
    </w:p>
    <w:p w14:paraId="485D04F7" w14:textId="205983FB"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В рамках данного национального проекта в Республике Ингушетия реализуются 2 региональных проект</w:t>
      </w:r>
      <w:r w:rsidR="00D07256">
        <w:rPr>
          <w:rFonts w:ascii="Times New Roman" w:eastAsia="Times New Roman" w:hAnsi="Times New Roman" w:cs="Times New Roman"/>
          <w:sz w:val="28"/>
          <w:szCs w:val="28"/>
          <w:lang w:eastAsia="ru-RU"/>
        </w:rPr>
        <w:t>а</w:t>
      </w:r>
      <w:r w:rsidRPr="00DC1571">
        <w:rPr>
          <w:rFonts w:ascii="Times New Roman" w:eastAsia="Times New Roman" w:hAnsi="Times New Roman" w:cs="Times New Roman"/>
          <w:sz w:val="28"/>
          <w:szCs w:val="28"/>
          <w:lang w:eastAsia="ru-RU"/>
        </w:rPr>
        <w:t>:</w:t>
      </w:r>
    </w:p>
    <w:p w14:paraId="3394547E" w14:textId="77777777"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b/>
          <w:bCs/>
          <w:i/>
          <w:iCs/>
          <w:sz w:val="28"/>
          <w:szCs w:val="28"/>
          <w:lang w:eastAsia="ru-RU"/>
        </w:rPr>
        <w:t>1.</w:t>
      </w:r>
      <w:r w:rsidRPr="00DC1571">
        <w:rPr>
          <w:rFonts w:ascii="Times New Roman" w:eastAsia="Times New Roman" w:hAnsi="Times New Roman" w:cs="Times New Roman"/>
          <w:sz w:val="28"/>
          <w:szCs w:val="28"/>
          <w:lang w:eastAsia="ru-RU"/>
        </w:rPr>
        <w:t xml:space="preserve"> </w:t>
      </w:r>
      <w:r w:rsidRPr="00DC1571">
        <w:rPr>
          <w:rFonts w:ascii="Times New Roman" w:eastAsia="Calibri" w:hAnsi="Times New Roman" w:cs="Times New Roman"/>
          <w:b/>
          <w:i/>
          <w:iCs/>
          <w:sz w:val="28"/>
          <w:szCs w:val="28"/>
        </w:rPr>
        <w:t>Региональный проект «Малое и среднее предпринимательство и поддержка индивидуальной предпринимательской инициативы».</w:t>
      </w:r>
    </w:p>
    <w:p w14:paraId="5C7A3AAA" w14:textId="231C85A3" w:rsidR="005C4CB0" w:rsidRPr="00DC1571" w:rsidRDefault="005C4CB0" w:rsidP="002E2974">
      <w:pPr>
        <w:spacing w:after="0" w:line="240" w:lineRule="auto"/>
        <w:ind w:firstLine="709"/>
        <w:jc w:val="both"/>
        <w:rPr>
          <w:rFonts w:ascii="Times New Roman" w:eastAsia="Calibri" w:hAnsi="Times New Roman" w:cs="Times New Roman"/>
          <w:b/>
          <w:sz w:val="28"/>
          <w:szCs w:val="28"/>
        </w:rPr>
      </w:pPr>
      <w:r w:rsidRPr="00DC1571">
        <w:rPr>
          <w:rFonts w:ascii="Times New Roman" w:eastAsia="Calibri" w:hAnsi="Times New Roman" w:cs="Times New Roman"/>
          <w:sz w:val="28"/>
          <w:szCs w:val="28"/>
        </w:rPr>
        <w:t>Министерством экономического развития Российской Федерации с Правительством Республики Ингушетия заключено соглашение от 24.12.2024 №</w:t>
      </w:r>
      <w:r w:rsidR="00D07256">
        <w:rPr>
          <w:rFonts w:ascii="Times New Roman" w:eastAsia="Calibri" w:hAnsi="Times New Roman" w:cs="Times New Roman"/>
          <w:sz w:val="28"/>
          <w:szCs w:val="28"/>
        </w:rPr>
        <w:t> </w:t>
      </w:r>
      <w:r w:rsidRPr="00DC1571">
        <w:rPr>
          <w:rFonts w:ascii="Times New Roman" w:eastAsia="Calibri" w:hAnsi="Times New Roman" w:cs="Times New Roman"/>
          <w:sz w:val="28"/>
          <w:szCs w:val="28"/>
        </w:rPr>
        <w:t>139-09-2025-162 о предоставлении в 2025 году субсидии из федерального бюджета бюджету Республики Ингушетия в сумме 8 499,3 тыс. руб. (</w:t>
      </w:r>
      <w:r w:rsidR="00D07256">
        <w:rPr>
          <w:rFonts w:ascii="Times New Roman" w:eastAsia="Calibri" w:hAnsi="Times New Roman" w:cs="Times New Roman"/>
          <w:sz w:val="28"/>
          <w:szCs w:val="28"/>
        </w:rPr>
        <w:t xml:space="preserve">из </w:t>
      </w:r>
      <w:r w:rsidRPr="00DC1571">
        <w:rPr>
          <w:rFonts w:ascii="Times New Roman" w:eastAsia="Calibri" w:hAnsi="Times New Roman" w:cs="Times New Roman"/>
          <w:sz w:val="28"/>
          <w:szCs w:val="28"/>
        </w:rPr>
        <w:t xml:space="preserve">федерального бюджета </w:t>
      </w:r>
      <w:r w:rsidR="00D07256">
        <w:rPr>
          <w:rFonts w:ascii="Times New Roman" w:eastAsia="Calibri" w:hAnsi="Times New Roman" w:cs="Times New Roman"/>
          <w:sz w:val="28"/>
          <w:szCs w:val="28"/>
        </w:rPr>
        <w:t>-</w:t>
      </w:r>
      <w:r w:rsidRPr="00DC1571">
        <w:rPr>
          <w:rFonts w:ascii="Times New Roman" w:eastAsia="Calibri" w:hAnsi="Times New Roman" w:cs="Times New Roman"/>
          <w:sz w:val="28"/>
          <w:szCs w:val="28"/>
        </w:rPr>
        <w:t xml:space="preserve"> </w:t>
      </w:r>
      <w:bookmarkStart w:id="39" w:name="_Hlk203105770"/>
      <w:r w:rsidRPr="00DC1571">
        <w:rPr>
          <w:rFonts w:ascii="Times New Roman" w:eastAsia="Calibri" w:hAnsi="Times New Roman" w:cs="Times New Roman"/>
          <w:sz w:val="28"/>
          <w:szCs w:val="28"/>
        </w:rPr>
        <w:t>8 414,3</w:t>
      </w:r>
      <w:bookmarkEnd w:id="39"/>
      <w:r w:rsidRPr="00DC1571">
        <w:rPr>
          <w:rFonts w:ascii="Times New Roman" w:eastAsia="Calibri" w:hAnsi="Times New Roman" w:cs="Times New Roman"/>
          <w:sz w:val="28"/>
          <w:szCs w:val="28"/>
        </w:rPr>
        <w:t xml:space="preserve"> тыс. руб.</w:t>
      </w:r>
      <w:r w:rsidR="00D07256">
        <w:rPr>
          <w:rFonts w:ascii="Times New Roman" w:eastAsia="Calibri" w:hAnsi="Times New Roman" w:cs="Times New Roman"/>
          <w:sz w:val="28"/>
          <w:szCs w:val="28"/>
        </w:rPr>
        <w:t>, из</w:t>
      </w:r>
      <w:r w:rsidRPr="00DC1571">
        <w:rPr>
          <w:rFonts w:ascii="Times New Roman" w:eastAsia="Calibri" w:hAnsi="Times New Roman" w:cs="Times New Roman"/>
          <w:sz w:val="28"/>
          <w:szCs w:val="28"/>
        </w:rPr>
        <w:t xml:space="preserve"> республиканского бюджета </w:t>
      </w:r>
      <w:r w:rsidR="00D07256">
        <w:rPr>
          <w:rFonts w:ascii="Times New Roman" w:eastAsia="Calibri" w:hAnsi="Times New Roman" w:cs="Times New Roman"/>
          <w:sz w:val="28"/>
          <w:szCs w:val="28"/>
        </w:rPr>
        <w:t>-</w:t>
      </w:r>
      <w:r w:rsidRPr="00DC1571">
        <w:rPr>
          <w:rFonts w:ascii="Times New Roman" w:eastAsia="Calibri" w:hAnsi="Times New Roman" w:cs="Times New Roman"/>
          <w:sz w:val="28"/>
          <w:szCs w:val="28"/>
        </w:rPr>
        <w:t xml:space="preserve"> 85,0 тыс. руб.) на обеспечение оказания услуг и мер поддержки организациями инфраструктуры поддержки малого и среднего предпринимательства субъектам малого и среднего предпринимательства и гражданам, желающим вести бизнес. </w:t>
      </w:r>
    </w:p>
    <w:p w14:paraId="5829843E" w14:textId="60EFE4A7" w:rsidR="005C4CB0" w:rsidRPr="00DC1571" w:rsidRDefault="00117B92" w:rsidP="002E297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D07256">
        <w:rPr>
          <w:rFonts w:ascii="Times New Roman" w:eastAsia="Calibri" w:hAnsi="Times New Roman" w:cs="Times New Roman"/>
          <w:sz w:val="28"/>
          <w:szCs w:val="28"/>
        </w:rPr>
        <w:t>а 1 января 2026 года</w:t>
      </w:r>
      <w:r w:rsidR="005C4CB0" w:rsidRPr="00DC1571">
        <w:rPr>
          <w:rFonts w:ascii="Times New Roman" w:eastAsia="Calibri" w:hAnsi="Times New Roman" w:cs="Times New Roman"/>
          <w:sz w:val="28"/>
          <w:szCs w:val="28"/>
        </w:rPr>
        <w:t xml:space="preserve"> фактическое финансирование и кассовое исполнение составили 8</w:t>
      </w:r>
      <w:r w:rsidR="00D07256">
        <w:rPr>
          <w:rFonts w:ascii="Times New Roman" w:eastAsia="Calibri" w:hAnsi="Times New Roman" w:cs="Times New Roman"/>
          <w:sz w:val="28"/>
          <w:szCs w:val="28"/>
          <w:lang w:val="en-US"/>
        </w:rPr>
        <w:t> </w:t>
      </w:r>
      <w:r w:rsidR="005C4CB0" w:rsidRPr="00DC1571">
        <w:rPr>
          <w:rFonts w:ascii="Times New Roman" w:eastAsia="Calibri" w:hAnsi="Times New Roman" w:cs="Times New Roman"/>
          <w:sz w:val="28"/>
          <w:szCs w:val="28"/>
        </w:rPr>
        <w:t>499,3 тыс. руб.</w:t>
      </w:r>
      <w:r w:rsidR="00D07256" w:rsidRPr="00D07256">
        <w:rPr>
          <w:rFonts w:ascii="Times New Roman" w:eastAsia="Calibri" w:hAnsi="Times New Roman" w:cs="Times New Roman"/>
          <w:sz w:val="28"/>
          <w:szCs w:val="28"/>
        </w:rPr>
        <w:t xml:space="preserve"> (</w:t>
      </w:r>
      <w:r w:rsidR="00D07256">
        <w:rPr>
          <w:rFonts w:ascii="Times New Roman" w:eastAsia="Calibri" w:hAnsi="Times New Roman" w:cs="Times New Roman"/>
          <w:sz w:val="28"/>
          <w:szCs w:val="28"/>
        </w:rPr>
        <w:t>из</w:t>
      </w:r>
      <w:r w:rsidR="005C4CB0" w:rsidRPr="00DC1571">
        <w:rPr>
          <w:rFonts w:ascii="Times New Roman" w:eastAsia="Calibri" w:hAnsi="Times New Roman" w:cs="Times New Roman"/>
          <w:sz w:val="28"/>
          <w:szCs w:val="28"/>
        </w:rPr>
        <w:t xml:space="preserve"> федерального бюджета </w:t>
      </w:r>
      <w:r w:rsidR="00D07256">
        <w:rPr>
          <w:rFonts w:ascii="Times New Roman" w:eastAsia="Calibri" w:hAnsi="Times New Roman" w:cs="Times New Roman"/>
          <w:sz w:val="28"/>
          <w:szCs w:val="28"/>
        </w:rPr>
        <w:t xml:space="preserve">– </w:t>
      </w:r>
      <w:r w:rsidR="005C4CB0" w:rsidRPr="00DC1571">
        <w:rPr>
          <w:rFonts w:ascii="Times New Roman" w:eastAsia="Calibri" w:hAnsi="Times New Roman" w:cs="Times New Roman"/>
          <w:sz w:val="28"/>
          <w:szCs w:val="28"/>
        </w:rPr>
        <w:t>8</w:t>
      </w:r>
      <w:r w:rsidR="00D07256">
        <w:rPr>
          <w:rFonts w:ascii="Times New Roman" w:eastAsia="Calibri" w:hAnsi="Times New Roman" w:cs="Times New Roman"/>
          <w:sz w:val="28"/>
          <w:szCs w:val="28"/>
        </w:rPr>
        <w:t> </w:t>
      </w:r>
      <w:r w:rsidR="005C4CB0" w:rsidRPr="00DC1571">
        <w:rPr>
          <w:rFonts w:ascii="Times New Roman" w:eastAsia="Calibri" w:hAnsi="Times New Roman" w:cs="Times New Roman"/>
          <w:sz w:val="28"/>
          <w:szCs w:val="28"/>
        </w:rPr>
        <w:t>414,3 тыс. руб.</w:t>
      </w:r>
      <w:r w:rsidR="00D07256">
        <w:rPr>
          <w:rFonts w:ascii="Times New Roman" w:eastAsia="Calibri" w:hAnsi="Times New Roman" w:cs="Times New Roman"/>
          <w:sz w:val="28"/>
          <w:szCs w:val="28"/>
        </w:rPr>
        <w:t>, из</w:t>
      </w:r>
      <w:r w:rsidR="005C4CB0" w:rsidRPr="00DC1571">
        <w:rPr>
          <w:rFonts w:ascii="Times New Roman" w:eastAsia="Calibri" w:hAnsi="Times New Roman" w:cs="Times New Roman"/>
          <w:sz w:val="28"/>
          <w:szCs w:val="28"/>
        </w:rPr>
        <w:t xml:space="preserve"> республиканского бюджета </w:t>
      </w:r>
      <w:r w:rsidR="00D07256">
        <w:rPr>
          <w:rFonts w:ascii="Times New Roman" w:eastAsia="Calibri" w:hAnsi="Times New Roman" w:cs="Times New Roman"/>
          <w:sz w:val="28"/>
          <w:szCs w:val="28"/>
        </w:rPr>
        <w:t xml:space="preserve">- </w:t>
      </w:r>
      <w:r w:rsidR="005C4CB0" w:rsidRPr="00DC1571">
        <w:rPr>
          <w:rFonts w:ascii="Times New Roman" w:eastAsia="Calibri" w:hAnsi="Times New Roman" w:cs="Times New Roman"/>
          <w:sz w:val="28"/>
          <w:szCs w:val="28"/>
        </w:rPr>
        <w:t>85,0 тыс. руб.</w:t>
      </w:r>
      <w:r w:rsidR="00D07256">
        <w:rPr>
          <w:rFonts w:ascii="Times New Roman" w:eastAsia="Calibri" w:hAnsi="Times New Roman" w:cs="Times New Roman"/>
          <w:sz w:val="28"/>
          <w:szCs w:val="28"/>
        </w:rPr>
        <w:t>).</w:t>
      </w:r>
    </w:p>
    <w:p w14:paraId="16FD7449" w14:textId="35043C79" w:rsidR="005C4CB0" w:rsidRPr="00DC1571" w:rsidRDefault="005C4CB0" w:rsidP="00D07256">
      <w:pPr>
        <w:spacing w:after="0" w:line="240" w:lineRule="auto"/>
        <w:ind w:firstLine="709"/>
        <w:jc w:val="both"/>
        <w:rPr>
          <w:rFonts w:ascii="Times New Roman" w:eastAsia="Calibri" w:hAnsi="Times New Roman" w:cs="Times New Roman"/>
          <w:sz w:val="28"/>
          <w:szCs w:val="28"/>
        </w:rPr>
      </w:pPr>
      <w:r w:rsidRPr="00DC1571">
        <w:rPr>
          <w:rFonts w:ascii="Times New Roman" w:eastAsia="Calibri" w:hAnsi="Times New Roman" w:cs="Times New Roman"/>
          <w:sz w:val="28"/>
          <w:szCs w:val="28"/>
        </w:rPr>
        <w:t>Согласно паспорту регионального проекта, на 2025 год установлен целевой показатель</w:t>
      </w:r>
      <w:r w:rsidR="00D07256">
        <w:rPr>
          <w:rFonts w:ascii="Times New Roman" w:eastAsia="Calibri" w:hAnsi="Times New Roman" w:cs="Times New Roman"/>
          <w:sz w:val="28"/>
          <w:szCs w:val="28"/>
        </w:rPr>
        <w:t xml:space="preserve"> «Д</w:t>
      </w:r>
      <w:r w:rsidRPr="00DC1571">
        <w:rPr>
          <w:rFonts w:ascii="Times New Roman" w:eastAsia="Calibri" w:hAnsi="Times New Roman" w:cs="Times New Roman"/>
          <w:sz w:val="28"/>
          <w:szCs w:val="28"/>
        </w:rPr>
        <w:t>оля субъектов МСП, превысивших предельные значения для определения категорий субъектов МСП (микро-, малые, средние) – 0,55%</w:t>
      </w:r>
      <w:r w:rsidR="00D07256">
        <w:rPr>
          <w:rFonts w:ascii="Times New Roman" w:eastAsia="Calibri" w:hAnsi="Times New Roman" w:cs="Times New Roman"/>
          <w:sz w:val="28"/>
          <w:szCs w:val="28"/>
        </w:rPr>
        <w:t>»</w:t>
      </w:r>
      <w:r w:rsidRPr="00DC1571">
        <w:rPr>
          <w:rFonts w:ascii="Times New Roman" w:eastAsia="Calibri" w:hAnsi="Times New Roman" w:cs="Times New Roman"/>
          <w:sz w:val="28"/>
          <w:szCs w:val="28"/>
        </w:rPr>
        <w:t>.</w:t>
      </w:r>
    </w:p>
    <w:p w14:paraId="1462E286" w14:textId="45BAB6E5" w:rsidR="005C4CB0" w:rsidRPr="00DC1571" w:rsidRDefault="00D07256" w:rsidP="002E297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Ц</w:t>
      </w:r>
      <w:r w:rsidR="005C4CB0" w:rsidRPr="00DC1571">
        <w:rPr>
          <w:rFonts w:ascii="Times New Roman" w:eastAsia="Calibri" w:hAnsi="Times New Roman" w:cs="Times New Roman"/>
          <w:sz w:val="28"/>
          <w:szCs w:val="28"/>
        </w:rPr>
        <w:t>елевой показатель</w:t>
      </w:r>
      <w:r>
        <w:rPr>
          <w:rFonts w:ascii="Times New Roman" w:eastAsia="Calibri" w:hAnsi="Times New Roman" w:cs="Times New Roman"/>
          <w:sz w:val="28"/>
          <w:szCs w:val="28"/>
        </w:rPr>
        <w:t xml:space="preserve"> на отчетную дату достиг планового значения.</w:t>
      </w:r>
    </w:p>
    <w:p w14:paraId="3098E587" w14:textId="02BD92FE" w:rsidR="005C4CB0" w:rsidRPr="00DC1571" w:rsidRDefault="005C4CB0" w:rsidP="002E2974">
      <w:pPr>
        <w:spacing w:after="0" w:line="240" w:lineRule="auto"/>
        <w:ind w:firstLine="708"/>
        <w:jc w:val="both"/>
        <w:rPr>
          <w:rFonts w:ascii="Times New Roman" w:eastAsia="Calibri" w:hAnsi="Times New Roman" w:cs="Times New Roman"/>
          <w:bCs/>
          <w:iCs/>
          <w:sz w:val="28"/>
          <w:szCs w:val="28"/>
        </w:rPr>
      </w:pPr>
      <w:r w:rsidRPr="00DC1571">
        <w:rPr>
          <w:rFonts w:ascii="Times New Roman" w:eastAsia="Calibri" w:hAnsi="Times New Roman" w:cs="Times New Roman"/>
          <w:sz w:val="28"/>
          <w:szCs w:val="28"/>
        </w:rPr>
        <w:t xml:space="preserve">Региональный проект </w:t>
      </w:r>
      <w:r w:rsidR="00D07256">
        <w:rPr>
          <w:rFonts w:ascii="Times New Roman" w:eastAsia="Calibri" w:hAnsi="Times New Roman" w:cs="Times New Roman"/>
          <w:sz w:val="28"/>
          <w:szCs w:val="28"/>
        </w:rPr>
        <w:t xml:space="preserve">в 2025 году </w:t>
      </w:r>
      <w:r w:rsidRPr="00DC1571">
        <w:rPr>
          <w:rFonts w:ascii="Times New Roman" w:eastAsia="Calibri" w:hAnsi="Times New Roman" w:cs="Times New Roman"/>
          <w:sz w:val="28"/>
          <w:szCs w:val="28"/>
        </w:rPr>
        <w:t>исполнен</w:t>
      </w:r>
      <w:r w:rsidR="00D07256">
        <w:rPr>
          <w:rFonts w:ascii="Times New Roman" w:eastAsia="Calibri" w:hAnsi="Times New Roman" w:cs="Times New Roman"/>
          <w:sz w:val="28"/>
          <w:szCs w:val="28"/>
        </w:rPr>
        <w:t xml:space="preserve"> в полном объеме</w:t>
      </w:r>
      <w:r w:rsidRPr="00DC1571">
        <w:rPr>
          <w:rFonts w:ascii="Times New Roman" w:eastAsia="Calibri" w:hAnsi="Times New Roman" w:cs="Times New Roman"/>
          <w:sz w:val="28"/>
          <w:szCs w:val="28"/>
        </w:rPr>
        <w:t>.</w:t>
      </w:r>
    </w:p>
    <w:p w14:paraId="74AA4461" w14:textId="77777777" w:rsidR="005C4CB0" w:rsidRPr="00DC1571" w:rsidRDefault="005C4CB0" w:rsidP="002E2974">
      <w:pPr>
        <w:spacing w:after="0" w:line="240" w:lineRule="auto"/>
        <w:ind w:firstLine="708"/>
        <w:jc w:val="both"/>
        <w:rPr>
          <w:rFonts w:ascii="Times New Roman" w:eastAsia="Calibri" w:hAnsi="Times New Roman" w:cs="Times New Roman"/>
          <w:bCs/>
          <w:iCs/>
          <w:sz w:val="28"/>
          <w:szCs w:val="28"/>
        </w:rPr>
      </w:pPr>
      <w:r w:rsidRPr="00DC1571">
        <w:rPr>
          <w:rFonts w:ascii="Times New Roman" w:eastAsia="Calibri" w:hAnsi="Times New Roman" w:cs="Times New Roman"/>
          <w:b/>
          <w:i/>
          <w:sz w:val="28"/>
          <w:szCs w:val="28"/>
        </w:rPr>
        <w:t>2</w:t>
      </w:r>
      <w:r w:rsidRPr="00DC1571">
        <w:rPr>
          <w:rFonts w:ascii="Times New Roman" w:eastAsia="Calibri" w:hAnsi="Times New Roman" w:cs="Times New Roman"/>
          <w:bCs/>
          <w:i/>
          <w:sz w:val="28"/>
          <w:szCs w:val="28"/>
        </w:rPr>
        <w:t xml:space="preserve">. </w:t>
      </w:r>
      <w:r w:rsidRPr="00DC1571">
        <w:rPr>
          <w:rFonts w:ascii="Times New Roman" w:eastAsia="Calibri" w:hAnsi="Times New Roman" w:cs="Times New Roman"/>
          <w:b/>
          <w:i/>
          <w:sz w:val="28"/>
          <w:szCs w:val="28"/>
        </w:rPr>
        <w:t>Региональный</w:t>
      </w:r>
      <w:r w:rsidRPr="00DC1571">
        <w:rPr>
          <w:rFonts w:ascii="Times New Roman" w:eastAsia="Calibri" w:hAnsi="Times New Roman" w:cs="Times New Roman"/>
          <w:b/>
          <w:i/>
          <w:iCs/>
          <w:sz w:val="28"/>
          <w:szCs w:val="28"/>
        </w:rPr>
        <w:t xml:space="preserve"> проект «Производительность труда».</w:t>
      </w:r>
    </w:p>
    <w:p w14:paraId="430E435C" w14:textId="5D334D75" w:rsidR="005C4CB0" w:rsidRPr="00DC1571" w:rsidRDefault="00D07256" w:rsidP="002E2974">
      <w:pPr>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Ф</w:t>
      </w:r>
      <w:r w:rsidR="005C4CB0" w:rsidRPr="00DC1571">
        <w:rPr>
          <w:rFonts w:ascii="Times New Roman" w:eastAsia="Calibri" w:hAnsi="Times New Roman" w:cs="Times New Roman"/>
          <w:bCs/>
          <w:sz w:val="28"/>
          <w:szCs w:val="28"/>
        </w:rPr>
        <w:t>инансирование регионального проекта в 2025 году не предусмотрено.</w:t>
      </w:r>
    </w:p>
    <w:p w14:paraId="153AFFA9" w14:textId="516B4322" w:rsidR="005C4CB0" w:rsidRPr="00DC1571" w:rsidRDefault="005C4CB0" w:rsidP="002E2974">
      <w:pPr>
        <w:spacing w:after="0" w:line="240" w:lineRule="auto"/>
        <w:ind w:firstLine="708"/>
        <w:jc w:val="both"/>
        <w:rPr>
          <w:rFonts w:ascii="Times New Roman" w:eastAsia="Calibri" w:hAnsi="Times New Roman" w:cs="Times New Roman"/>
          <w:bCs/>
          <w:sz w:val="28"/>
          <w:szCs w:val="28"/>
        </w:rPr>
      </w:pPr>
      <w:r w:rsidRPr="00DC1571">
        <w:rPr>
          <w:rFonts w:ascii="Times New Roman" w:eastAsia="Calibri" w:hAnsi="Times New Roman" w:cs="Times New Roman"/>
          <w:bCs/>
          <w:sz w:val="28"/>
          <w:szCs w:val="28"/>
        </w:rPr>
        <w:t>Согласно паспорту регионального проекта на 2025 год и Соглашению о реализации регионального проекта, заключенного Министерством экономического развития Российской Федерации и Министерством экономического развития Республики Ингушетия установлен</w:t>
      </w:r>
      <w:r w:rsidR="00CF0830">
        <w:rPr>
          <w:rFonts w:ascii="Times New Roman" w:eastAsia="Calibri" w:hAnsi="Times New Roman" w:cs="Times New Roman"/>
          <w:bCs/>
          <w:sz w:val="28"/>
          <w:szCs w:val="28"/>
        </w:rPr>
        <w:t>ы</w:t>
      </w:r>
      <w:r w:rsidRPr="00DC1571">
        <w:rPr>
          <w:rFonts w:ascii="Times New Roman" w:eastAsia="Calibri" w:hAnsi="Times New Roman" w:cs="Times New Roman"/>
          <w:bCs/>
          <w:sz w:val="28"/>
          <w:szCs w:val="28"/>
        </w:rPr>
        <w:t xml:space="preserve"> следующи</w:t>
      </w:r>
      <w:r w:rsidR="00CF0830">
        <w:rPr>
          <w:rFonts w:ascii="Times New Roman" w:eastAsia="Calibri" w:hAnsi="Times New Roman" w:cs="Times New Roman"/>
          <w:bCs/>
          <w:sz w:val="28"/>
          <w:szCs w:val="28"/>
        </w:rPr>
        <w:t>е</w:t>
      </w:r>
      <w:r w:rsidRPr="00DC1571">
        <w:rPr>
          <w:rFonts w:ascii="Times New Roman" w:eastAsia="Calibri" w:hAnsi="Times New Roman" w:cs="Times New Roman"/>
          <w:bCs/>
          <w:sz w:val="28"/>
          <w:szCs w:val="28"/>
        </w:rPr>
        <w:t xml:space="preserve"> целев</w:t>
      </w:r>
      <w:r w:rsidR="00CF0830">
        <w:rPr>
          <w:rFonts w:ascii="Times New Roman" w:eastAsia="Calibri" w:hAnsi="Times New Roman" w:cs="Times New Roman"/>
          <w:bCs/>
          <w:sz w:val="28"/>
          <w:szCs w:val="28"/>
        </w:rPr>
        <w:t>ые</w:t>
      </w:r>
      <w:r w:rsidRPr="00DC1571">
        <w:rPr>
          <w:rFonts w:ascii="Times New Roman" w:eastAsia="Calibri" w:hAnsi="Times New Roman" w:cs="Times New Roman"/>
          <w:bCs/>
          <w:sz w:val="28"/>
          <w:szCs w:val="28"/>
        </w:rPr>
        <w:t xml:space="preserve"> показател</w:t>
      </w:r>
      <w:r w:rsidR="00CF0830">
        <w:rPr>
          <w:rFonts w:ascii="Times New Roman" w:eastAsia="Calibri" w:hAnsi="Times New Roman" w:cs="Times New Roman"/>
          <w:bCs/>
          <w:sz w:val="28"/>
          <w:szCs w:val="28"/>
        </w:rPr>
        <w:t>и</w:t>
      </w:r>
      <w:r w:rsidRPr="00DC1571">
        <w:rPr>
          <w:rFonts w:ascii="Times New Roman" w:eastAsia="Calibri" w:hAnsi="Times New Roman" w:cs="Times New Roman"/>
          <w:bCs/>
          <w:sz w:val="28"/>
          <w:szCs w:val="28"/>
        </w:rPr>
        <w:t>:</w:t>
      </w:r>
    </w:p>
    <w:p w14:paraId="136EA4B4" w14:textId="576D7FB5" w:rsidR="005C4CB0" w:rsidRPr="00CF0830" w:rsidRDefault="005C4CB0" w:rsidP="00CF0830">
      <w:pPr>
        <w:pStyle w:val="a4"/>
        <w:numPr>
          <w:ilvl w:val="0"/>
          <w:numId w:val="36"/>
        </w:numPr>
        <w:tabs>
          <w:tab w:val="left" w:pos="851"/>
        </w:tabs>
        <w:spacing w:after="0" w:line="240" w:lineRule="auto"/>
        <w:ind w:left="0" w:firstLine="709"/>
        <w:jc w:val="both"/>
        <w:rPr>
          <w:rFonts w:ascii="Times New Roman" w:eastAsia="Calibri" w:hAnsi="Times New Roman" w:cs="Times New Roman"/>
          <w:bCs/>
          <w:sz w:val="28"/>
          <w:szCs w:val="28"/>
        </w:rPr>
      </w:pPr>
      <w:r w:rsidRPr="00CF0830">
        <w:rPr>
          <w:rFonts w:ascii="Times New Roman" w:eastAsia="Calibri" w:hAnsi="Times New Roman" w:cs="Times New Roman"/>
          <w:bCs/>
          <w:sz w:val="28"/>
          <w:szCs w:val="28"/>
        </w:rPr>
        <w:t>доля предприятий, достигших ежегодного 5%-</w:t>
      </w:r>
      <w:proofErr w:type="spellStart"/>
      <w:r w:rsidRPr="00CF0830">
        <w:rPr>
          <w:rFonts w:ascii="Times New Roman" w:eastAsia="Calibri" w:hAnsi="Times New Roman" w:cs="Times New Roman"/>
          <w:bCs/>
          <w:sz w:val="28"/>
          <w:szCs w:val="28"/>
        </w:rPr>
        <w:t>ного</w:t>
      </w:r>
      <w:proofErr w:type="spellEnd"/>
      <w:r w:rsidRPr="00CF0830">
        <w:rPr>
          <w:rFonts w:ascii="Times New Roman" w:eastAsia="Calibri" w:hAnsi="Times New Roman" w:cs="Times New Roman"/>
          <w:bCs/>
          <w:sz w:val="28"/>
          <w:szCs w:val="28"/>
        </w:rPr>
        <w:t xml:space="preserve">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 50%;</w:t>
      </w:r>
    </w:p>
    <w:p w14:paraId="16B14A9C" w14:textId="4ED5C74D" w:rsidR="005C4CB0" w:rsidRPr="00CF0830" w:rsidRDefault="005C4CB0" w:rsidP="00CF0830">
      <w:pPr>
        <w:pStyle w:val="a4"/>
        <w:numPr>
          <w:ilvl w:val="0"/>
          <w:numId w:val="36"/>
        </w:numPr>
        <w:tabs>
          <w:tab w:val="left" w:pos="851"/>
        </w:tabs>
        <w:spacing w:after="0" w:line="240" w:lineRule="auto"/>
        <w:ind w:left="0" w:firstLine="709"/>
        <w:jc w:val="both"/>
        <w:rPr>
          <w:rFonts w:ascii="Times New Roman" w:eastAsia="Calibri" w:hAnsi="Times New Roman" w:cs="Times New Roman"/>
          <w:bCs/>
          <w:sz w:val="28"/>
          <w:szCs w:val="28"/>
        </w:rPr>
      </w:pPr>
      <w:r w:rsidRPr="00CF0830">
        <w:rPr>
          <w:rFonts w:ascii="Times New Roman" w:eastAsia="Calibri" w:hAnsi="Times New Roman" w:cs="Times New Roman"/>
          <w:bCs/>
          <w:sz w:val="28"/>
          <w:szCs w:val="28"/>
        </w:rPr>
        <w:t xml:space="preserve">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 – 101,7%. </w:t>
      </w:r>
    </w:p>
    <w:p w14:paraId="2A880582" w14:textId="48B8AEFC" w:rsidR="005C4CB0" w:rsidRPr="00DC1571" w:rsidRDefault="00CF0830" w:rsidP="002E2974">
      <w:pPr>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Ц</w:t>
      </w:r>
      <w:r w:rsidR="005C4CB0" w:rsidRPr="00DC1571">
        <w:rPr>
          <w:rFonts w:ascii="Times New Roman" w:eastAsia="Calibri" w:hAnsi="Times New Roman" w:cs="Times New Roman"/>
          <w:bCs/>
          <w:sz w:val="28"/>
          <w:szCs w:val="28"/>
        </w:rPr>
        <w:t>елевые показатели</w:t>
      </w:r>
      <w:r>
        <w:rPr>
          <w:rFonts w:ascii="Times New Roman" w:eastAsia="Calibri" w:hAnsi="Times New Roman" w:cs="Times New Roman"/>
          <w:bCs/>
          <w:sz w:val="28"/>
          <w:szCs w:val="28"/>
        </w:rPr>
        <w:t xml:space="preserve"> на отчетную дату достигли плановых значений.</w:t>
      </w:r>
      <w:r w:rsidR="005C4CB0" w:rsidRPr="00DC1571">
        <w:rPr>
          <w:rFonts w:ascii="Times New Roman" w:eastAsia="Calibri" w:hAnsi="Times New Roman" w:cs="Times New Roman"/>
          <w:bCs/>
          <w:sz w:val="28"/>
          <w:szCs w:val="28"/>
        </w:rPr>
        <w:t xml:space="preserve"> </w:t>
      </w:r>
    </w:p>
    <w:p w14:paraId="3F4826F7" w14:textId="7DE98BC6" w:rsidR="005C4CB0" w:rsidRDefault="005C4CB0" w:rsidP="002E2974">
      <w:pPr>
        <w:spacing w:after="0" w:line="240" w:lineRule="auto"/>
        <w:ind w:firstLine="708"/>
        <w:jc w:val="both"/>
        <w:rPr>
          <w:rFonts w:ascii="Times New Roman" w:eastAsia="Calibri" w:hAnsi="Times New Roman" w:cs="Times New Roman"/>
          <w:bCs/>
          <w:sz w:val="28"/>
          <w:szCs w:val="28"/>
        </w:rPr>
      </w:pPr>
      <w:r w:rsidRPr="00DC1571">
        <w:rPr>
          <w:rFonts w:ascii="Times New Roman" w:eastAsia="Calibri" w:hAnsi="Times New Roman" w:cs="Times New Roman"/>
          <w:bCs/>
          <w:sz w:val="28"/>
          <w:szCs w:val="28"/>
        </w:rPr>
        <w:t xml:space="preserve">Региональный проект </w:t>
      </w:r>
      <w:r w:rsidR="00CF0830">
        <w:rPr>
          <w:rFonts w:ascii="Times New Roman" w:eastAsia="Calibri" w:hAnsi="Times New Roman" w:cs="Times New Roman"/>
          <w:bCs/>
          <w:sz w:val="28"/>
          <w:szCs w:val="28"/>
        </w:rPr>
        <w:t xml:space="preserve">в 2025 году </w:t>
      </w:r>
      <w:r w:rsidRPr="00DC1571">
        <w:rPr>
          <w:rFonts w:ascii="Times New Roman" w:eastAsia="Calibri" w:hAnsi="Times New Roman" w:cs="Times New Roman"/>
          <w:bCs/>
          <w:sz w:val="28"/>
          <w:szCs w:val="28"/>
        </w:rPr>
        <w:t>исполнен</w:t>
      </w:r>
      <w:r w:rsidR="00CF0830">
        <w:rPr>
          <w:rFonts w:ascii="Times New Roman" w:eastAsia="Calibri" w:hAnsi="Times New Roman" w:cs="Times New Roman"/>
          <w:bCs/>
          <w:sz w:val="28"/>
          <w:szCs w:val="28"/>
        </w:rPr>
        <w:t xml:space="preserve"> в полном объеме</w:t>
      </w:r>
      <w:r w:rsidRPr="00DC1571">
        <w:rPr>
          <w:rFonts w:ascii="Times New Roman" w:eastAsia="Calibri" w:hAnsi="Times New Roman" w:cs="Times New Roman"/>
          <w:bCs/>
          <w:sz w:val="28"/>
          <w:szCs w:val="28"/>
        </w:rPr>
        <w:t>.</w:t>
      </w:r>
    </w:p>
    <w:p w14:paraId="73794D6B" w14:textId="6E23B7A7" w:rsidR="0086346C" w:rsidRDefault="0086346C" w:rsidP="002E2974">
      <w:pPr>
        <w:spacing w:after="0" w:line="240" w:lineRule="auto"/>
        <w:ind w:firstLine="708"/>
        <w:jc w:val="both"/>
        <w:rPr>
          <w:rFonts w:ascii="Times New Roman" w:eastAsia="Calibri" w:hAnsi="Times New Roman" w:cs="Times New Roman"/>
          <w:sz w:val="28"/>
          <w:szCs w:val="28"/>
        </w:rPr>
      </w:pPr>
    </w:p>
    <w:p w14:paraId="6B496B77" w14:textId="7AACA059" w:rsidR="00117B92" w:rsidRDefault="00117B92" w:rsidP="002E2974">
      <w:pPr>
        <w:spacing w:after="0" w:line="240" w:lineRule="auto"/>
        <w:ind w:firstLine="708"/>
        <w:jc w:val="both"/>
        <w:rPr>
          <w:rFonts w:ascii="Times New Roman" w:eastAsia="Calibri" w:hAnsi="Times New Roman" w:cs="Times New Roman"/>
          <w:sz w:val="28"/>
          <w:szCs w:val="28"/>
        </w:rPr>
      </w:pPr>
    </w:p>
    <w:p w14:paraId="4B907ABB" w14:textId="727D8985" w:rsidR="00117B92" w:rsidRDefault="00117B92" w:rsidP="002E2974">
      <w:pPr>
        <w:spacing w:after="0" w:line="240" w:lineRule="auto"/>
        <w:ind w:firstLine="708"/>
        <w:jc w:val="both"/>
        <w:rPr>
          <w:rFonts w:ascii="Times New Roman" w:eastAsia="Calibri" w:hAnsi="Times New Roman" w:cs="Times New Roman"/>
          <w:sz w:val="28"/>
          <w:szCs w:val="28"/>
        </w:rPr>
      </w:pPr>
    </w:p>
    <w:p w14:paraId="5511ABEA" w14:textId="77777777" w:rsidR="00117B92" w:rsidRPr="00DC1571" w:rsidRDefault="00117B92" w:rsidP="002E2974">
      <w:pPr>
        <w:spacing w:after="0" w:line="240" w:lineRule="auto"/>
        <w:ind w:firstLine="708"/>
        <w:jc w:val="both"/>
        <w:rPr>
          <w:rFonts w:ascii="Times New Roman" w:eastAsia="Calibri" w:hAnsi="Times New Roman" w:cs="Times New Roman"/>
          <w:sz w:val="28"/>
          <w:szCs w:val="28"/>
        </w:rPr>
      </w:pPr>
    </w:p>
    <w:p w14:paraId="3090F3E9" w14:textId="77777777" w:rsidR="005C4CB0" w:rsidRPr="00DC1571" w:rsidRDefault="005C4CB0" w:rsidP="002E2974">
      <w:pPr>
        <w:spacing w:after="0" w:line="240" w:lineRule="auto"/>
        <w:ind w:firstLine="709"/>
        <w:jc w:val="center"/>
        <w:rPr>
          <w:rFonts w:ascii="Times New Roman" w:eastAsia="Times New Roman" w:hAnsi="Times New Roman" w:cs="Times New Roman"/>
          <w:b/>
          <w:sz w:val="28"/>
          <w:szCs w:val="28"/>
          <w:lang w:eastAsia="ru-RU"/>
        </w:rPr>
      </w:pPr>
      <w:bookmarkStart w:id="40" w:name="_Hlk195094076"/>
      <w:r w:rsidRPr="00DC1571">
        <w:rPr>
          <w:rFonts w:ascii="Times New Roman" w:eastAsia="Times New Roman" w:hAnsi="Times New Roman" w:cs="Times New Roman"/>
          <w:b/>
          <w:sz w:val="28"/>
          <w:szCs w:val="28"/>
          <w:lang w:eastAsia="ru-RU"/>
        </w:rPr>
        <w:lastRenderedPageBreak/>
        <w:t>Национальный проект «Экономика данных и цифровая трансформация государства»</w:t>
      </w:r>
    </w:p>
    <w:p w14:paraId="43EA045E" w14:textId="77777777" w:rsidR="005C4CB0" w:rsidRPr="00DC1571" w:rsidRDefault="005C4CB0" w:rsidP="002E2974">
      <w:pPr>
        <w:spacing w:after="0" w:line="240" w:lineRule="auto"/>
        <w:ind w:firstLine="709"/>
        <w:jc w:val="center"/>
        <w:rPr>
          <w:rFonts w:ascii="Times New Roman" w:eastAsia="Times New Roman" w:hAnsi="Times New Roman" w:cs="Times New Roman"/>
          <w:b/>
          <w:sz w:val="28"/>
          <w:szCs w:val="28"/>
          <w:lang w:eastAsia="ru-RU"/>
        </w:rPr>
      </w:pPr>
    </w:p>
    <w:p w14:paraId="03B65202" w14:textId="40D66A92"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bookmarkStart w:id="41" w:name="_Hlk202864255"/>
      <w:r w:rsidRPr="00DC1571">
        <w:rPr>
          <w:rFonts w:ascii="Times New Roman" w:eastAsia="Times New Roman" w:hAnsi="Times New Roman" w:cs="Times New Roman"/>
          <w:sz w:val="28"/>
          <w:szCs w:val="28"/>
          <w:lang w:eastAsia="ru-RU"/>
        </w:rPr>
        <w:t>В рамках данного национального проекта в Республике Ингушетия реализуются 2 региональных проект</w:t>
      </w:r>
      <w:r w:rsidR="00CF0830">
        <w:rPr>
          <w:rFonts w:ascii="Times New Roman" w:eastAsia="Times New Roman" w:hAnsi="Times New Roman" w:cs="Times New Roman"/>
          <w:sz w:val="28"/>
          <w:szCs w:val="28"/>
          <w:lang w:eastAsia="ru-RU"/>
        </w:rPr>
        <w:t>а</w:t>
      </w:r>
      <w:r w:rsidRPr="00DC1571">
        <w:rPr>
          <w:rFonts w:ascii="Times New Roman" w:eastAsia="Times New Roman" w:hAnsi="Times New Roman" w:cs="Times New Roman"/>
          <w:sz w:val="28"/>
          <w:szCs w:val="28"/>
          <w:lang w:eastAsia="ru-RU"/>
        </w:rPr>
        <w:t>:</w:t>
      </w:r>
    </w:p>
    <w:p w14:paraId="0474D1A0" w14:textId="77777777" w:rsidR="005C4CB0" w:rsidRPr="00DC1571" w:rsidRDefault="005C4CB0" w:rsidP="002E2974">
      <w:pPr>
        <w:spacing w:after="0" w:line="240" w:lineRule="auto"/>
        <w:ind w:firstLine="709"/>
        <w:jc w:val="both"/>
        <w:rPr>
          <w:rFonts w:ascii="Times New Roman" w:eastAsia="Times New Roman" w:hAnsi="Times New Roman" w:cs="Times New Roman"/>
          <w:b/>
          <w:bCs/>
          <w:i/>
          <w:iCs/>
          <w:sz w:val="28"/>
          <w:szCs w:val="28"/>
          <w:lang w:eastAsia="ru-RU"/>
        </w:rPr>
      </w:pPr>
      <w:r w:rsidRPr="00DC1571">
        <w:rPr>
          <w:rFonts w:ascii="Times New Roman" w:eastAsia="Times New Roman" w:hAnsi="Times New Roman" w:cs="Times New Roman"/>
          <w:b/>
          <w:bCs/>
          <w:i/>
          <w:iCs/>
          <w:sz w:val="28"/>
          <w:szCs w:val="28"/>
          <w:lang w:eastAsia="ru-RU"/>
        </w:rPr>
        <w:t>1. Региональный проект «Цифровое государственное управление».</w:t>
      </w:r>
    </w:p>
    <w:p w14:paraId="109A91C3" w14:textId="18B207E4" w:rsidR="005C4CB0" w:rsidRPr="00DC1571" w:rsidRDefault="00CF0830" w:rsidP="002E2974">
      <w:pPr>
        <w:spacing w:after="0" w:line="240" w:lineRule="auto"/>
        <w:ind w:firstLine="708"/>
        <w:jc w:val="both"/>
        <w:rPr>
          <w:rFonts w:ascii="Times New Roman" w:eastAsia="Times New Roman" w:hAnsi="Times New Roman" w:cs="Times New Roman"/>
          <w:sz w:val="28"/>
          <w:szCs w:val="28"/>
          <w:lang w:eastAsia="ru-RU"/>
        </w:rPr>
      </w:pPr>
      <w:bookmarkStart w:id="42" w:name="_Hlk202864082"/>
      <w:bookmarkStart w:id="43" w:name="_Hlk195089465"/>
      <w:bookmarkStart w:id="44" w:name="_Hlk203041450"/>
      <w:r>
        <w:rPr>
          <w:rFonts w:ascii="Times New Roman" w:eastAsia="Times New Roman" w:hAnsi="Times New Roman" w:cs="Times New Roman"/>
          <w:sz w:val="28"/>
          <w:szCs w:val="28"/>
          <w:lang w:eastAsia="ru-RU"/>
        </w:rPr>
        <w:t>Ф</w:t>
      </w:r>
      <w:r w:rsidR="005C4CB0" w:rsidRPr="00DC1571">
        <w:rPr>
          <w:rFonts w:ascii="Times New Roman" w:eastAsia="Times New Roman" w:hAnsi="Times New Roman" w:cs="Times New Roman"/>
          <w:sz w:val="28"/>
          <w:szCs w:val="28"/>
          <w:lang w:eastAsia="ru-RU"/>
        </w:rPr>
        <w:t xml:space="preserve">инансирование </w:t>
      </w:r>
      <w:r w:rsidRPr="00DC1571">
        <w:rPr>
          <w:rFonts w:ascii="Times New Roman" w:eastAsia="Times New Roman" w:hAnsi="Times New Roman" w:cs="Times New Roman"/>
          <w:sz w:val="28"/>
          <w:szCs w:val="28"/>
          <w:lang w:eastAsia="ru-RU"/>
        </w:rPr>
        <w:t xml:space="preserve">регионального проекта </w:t>
      </w:r>
      <w:r w:rsidR="005C4CB0" w:rsidRPr="00DC1571">
        <w:rPr>
          <w:rFonts w:ascii="Times New Roman" w:eastAsia="Times New Roman" w:hAnsi="Times New Roman" w:cs="Times New Roman"/>
          <w:sz w:val="28"/>
          <w:szCs w:val="28"/>
          <w:lang w:eastAsia="ru-RU"/>
        </w:rPr>
        <w:t>в 2025 году не предусмотрено.</w:t>
      </w:r>
    </w:p>
    <w:p w14:paraId="14D6A6E1" w14:textId="137C9E08"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Установленные проектом целевые показатели по итогам 2025 год</w:t>
      </w:r>
      <w:r w:rsidR="00CF0830">
        <w:rPr>
          <w:rFonts w:ascii="Times New Roman" w:eastAsia="Times New Roman" w:hAnsi="Times New Roman" w:cs="Times New Roman"/>
          <w:sz w:val="28"/>
          <w:szCs w:val="28"/>
          <w:lang w:eastAsia="ru-RU"/>
        </w:rPr>
        <w:t>а</w:t>
      </w:r>
      <w:r w:rsidRPr="00DC1571">
        <w:rPr>
          <w:rFonts w:ascii="Times New Roman" w:eastAsia="Times New Roman" w:hAnsi="Times New Roman" w:cs="Times New Roman"/>
          <w:sz w:val="28"/>
          <w:szCs w:val="28"/>
          <w:lang w:eastAsia="ru-RU"/>
        </w:rPr>
        <w:t xml:space="preserve"> достигли следующих значений:</w:t>
      </w:r>
    </w:p>
    <w:p w14:paraId="09CCD2B1" w14:textId="0D5EA46F" w:rsidR="005C4CB0" w:rsidRPr="00CF0830" w:rsidRDefault="005C4CB0" w:rsidP="00CF0830">
      <w:pPr>
        <w:pStyle w:val="a4"/>
        <w:numPr>
          <w:ilvl w:val="0"/>
          <w:numId w:val="37"/>
        </w:numPr>
        <w:tabs>
          <w:tab w:val="left" w:pos="851"/>
        </w:tabs>
        <w:spacing w:line="240" w:lineRule="auto"/>
        <w:ind w:left="0" w:firstLine="709"/>
        <w:jc w:val="both"/>
        <w:rPr>
          <w:rFonts w:ascii="Times New Roman" w:eastAsia="Calibri" w:hAnsi="Times New Roman" w:cs="Times New Roman"/>
          <w:sz w:val="28"/>
          <w:szCs w:val="28"/>
          <w:lang w:eastAsia="ru-RU"/>
        </w:rPr>
      </w:pPr>
      <w:bookmarkStart w:id="45" w:name="_Hlk195016500"/>
      <w:bookmarkEnd w:id="43"/>
      <w:r w:rsidRPr="00CF0830">
        <w:rPr>
          <w:rFonts w:ascii="Times New Roman" w:eastAsia="Calibri" w:hAnsi="Times New Roman" w:cs="Times New Roman"/>
          <w:sz w:val="28"/>
          <w:szCs w:val="28"/>
          <w:lang w:eastAsia="ru-RU"/>
        </w:rPr>
        <w:t>доля обращений за п</w:t>
      </w:r>
      <w:r w:rsidR="00CF0830" w:rsidRPr="00CF0830">
        <w:rPr>
          <w:rFonts w:ascii="Times New Roman" w:eastAsia="Calibri" w:hAnsi="Times New Roman" w:cs="Times New Roman"/>
          <w:sz w:val="28"/>
          <w:szCs w:val="28"/>
          <w:lang w:eastAsia="ru-RU"/>
        </w:rPr>
        <w:t>о</w:t>
      </w:r>
      <w:r w:rsidRPr="00CF0830">
        <w:rPr>
          <w:rFonts w:ascii="Times New Roman" w:eastAsia="Calibri" w:hAnsi="Times New Roman" w:cs="Times New Roman"/>
          <w:sz w:val="28"/>
          <w:szCs w:val="28"/>
          <w:lang w:eastAsia="ru-RU"/>
        </w:rPr>
        <w:t xml:space="preserve">лучением массовых социально значимых государственных и муниципальных услуг в электронном виде с использованием </w:t>
      </w:r>
      <w:bookmarkStart w:id="46" w:name="_Hlk195017181"/>
      <w:r w:rsidRPr="00CF0830">
        <w:rPr>
          <w:rFonts w:ascii="Times New Roman" w:eastAsia="Calibri" w:hAnsi="Times New Roman" w:cs="Times New Roman"/>
          <w:sz w:val="28"/>
          <w:szCs w:val="28"/>
          <w:lang w:eastAsia="ru-RU"/>
        </w:rPr>
        <w:t xml:space="preserve">ЕПГУ и (или) РПГУ </w:t>
      </w:r>
      <w:bookmarkEnd w:id="46"/>
      <w:r w:rsidRPr="00CF0830">
        <w:rPr>
          <w:rFonts w:ascii="Times New Roman" w:eastAsia="Calibri" w:hAnsi="Times New Roman" w:cs="Times New Roman"/>
          <w:sz w:val="28"/>
          <w:szCs w:val="28"/>
          <w:lang w:eastAsia="ru-RU"/>
        </w:rPr>
        <w:t>в общем количестве – 51,0 % (при плане – 51,0 %,</w:t>
      </w:r>
      <w:r w:rsidRPr="00CF0830">
        <w:rPr>
          <w:rFonts w:ascii="Times New Roman" w:eastAsia="Times New Roman" w:hAnsi="Times New Roman" w:cs="Times New Roman"/>
          <w:lang w:eastAsia="ru-RU"/>
        </w:rPr>
        <w:t xml:space="preserve"> </w:t>
      </w:r>
      <w:r w:rsidRPr="00CF0830">
        <w:rPr>
          <w:rFonts w:ascii="Times New Roman" w:eastAsia="Calibri" w:hAnsi="Times New Roman" w:cs="Times New Roman"/>
          <w:sz w:val="28"/>
          <w:szCs w:val="28"/>
          <w:lang w:eastAsia="ru-RU"/>
        </w:rPr>
        <w:t>исполнение – 100,0 %);</w:t>
      </w:r>
    </w:p>
    <w:p w14:paraId="11BB98AF" w14:textId="3380E57F" w:rsidR="005C4CB0" w:rsidRPr="00CF0830" w:rsidRDefault="00CF0830" w:rsidP="00CF0830">
      <w:pPr>
        <w:pStyle w:val="a4"/>
        <w:numPr>
          <w:ilvl w:val="0"/>
          <w:numId w:val="37"/>
        </w:numPr>
        <w:tabs>
          <w:tab w:val="left" w:pos="851"/>
        </w:tabs>
        <w:spacing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w:t>
      </w:r>
      <w:r w:rsidR="005C4CB0" w:rsidRPr="00CF0830">
        <w:rPr>
          <w:rFonts w:ascii="Times New Roman" w:eastAsia="Calibri" w:hAnsi="Times New Roman" w:cs="Times New Roman"/>
          <w:sz w:val="28"/>
          <w:szCs w:val="28"/>
          <w:lang w:eastAsia="ru-RU"/>
        </w:rPr>
        <w:t xml:space="preserve">оля государственных услуг и сервисов, по которым средняя оценка удовлетворенности качеством работы госслужащих и работников организаций </w:t>
      </w:r>
      <w:proofErr w:type="spellStart"/>
      <w:r w:rsidR="005C4CB0" w:rsidRPr="00CF0830">
        <w:rPr>
          <w:rFonts w:ascii="Times New Roman" w:eastAsia="Calibri" w:hAnsi="Times New Roman" w:cs="Times New Roman"/>
          <w:sz w:val="28"/>
          <w:szCs w:val="28"/>
          <w:lang w:eastAsia="ru-RU"/>
        </w:rPr>
        <w:t>соцсферы</w:t>
      </w:r>
      <w:proofErr w:type="spellEnd"/>
      <w:r w:rsidR="005C4CB0" w:rsidRPr="00CF0830">
        <w:rPr>
          <w:rFonts w:ascii="Times New Roman" w:eastAsia="Calibri" w:hAnsi="Times New Roman" w:cs="Times New Roman"/>
          <w:sz w:val="28"/>
          <w:szCs w:val="28"/>
          <w:lang w:eastAsia="ru-RU"/>
        </w:rPr>
        <w:t xml:space="preserve"> по их оказанию в электронном виде с использованием ЕПГУ и (или) РПГУ выше 4,5 – 53,0 % (при плане – 53,0 %, </w:t>
      </w:r>
      <w:r w:rsidR="005C4CB0" w:rsidRPr="00CF0830">
        <w:rPr>
          <w:rFonts w:ascii="Times New Roman" w:eastAsia="Times New Roman" w:hAnsi="Times New Roman" w:cs="Times New Roman"/>
          <w:sz w:val="28"/>
          <w:szCs w:val="28"/>
          <w:lang w:eastAsia="ru-RU"/>
        </w:rPr>
        <w:t>исполнение</w:t>
      </w:r>
      <w:r w:rsidR="005C4CB0" w:rsidRPr="00CF0830">
        <w:rPr>
          <w:rFonts w:ascii="Times New Roman" w:eastAsia="Calibri" w:hAnsi="Times New Roman" w:cs="Times New Roman"/>
          <w:sz w:val="28"/>
          <w:szCs w:val="28"/>
          <w:lang w:eastAsia="ru-RU"/>
        </w:rPr>
        <w:t xml:space="preserve"> – 100,0 %);</w:t>
      </w:r>
    </w:p>
    <w:p w14:paraId="64DD36E2" w14:textId="2577923C" w:rsidR="005C4CB0" w:rsidRPr="00CF0830" w:rsidRDefault="005C4CB0" w:rsidP="00CF0830">
      <w:pPr>
        <w:pStyle w:val="a4"/>
        <w:numPr>
          <w:ilvl w:val="0"/>
          <w:numId w:val="37"/>
        </w:numPr>
        <w:tabs>
          <w:tab w:val="left" w:pos="851"/>
        </w:tabs>
        <w:spacing w:line="240" w:lineRule="auto"/>
        <w:ind w:left="0" w:firstLine="709"/>
        <w:jc w:val="both"/>
        <w:rPr>
          <w:rFonts w:ascii="Times New Roman" w:eastAsia="Calibri" w:hAnsi="Times New Roman" w:cs="Times New Roman"/>
          <w:sz w:val="28"/>
          <w:szCs w:val="28"/>
          <w:lang w:eastAsia="ru-RU"/>
        </w:rPr>
      </w:pPr>
      <w:r w:rsidRPr="00CF0830">
        <w:rPr>
          <w:rFonts w:ascii="Times New Roman" w:eastAsia="Calibri" w:hAnsi="Times New Roman" w:cs="Times New Roman"/>
          <w:sz w:val="28"/>
          <w:szCs w:val="28"/>
          <w:lang w:eastAsia="ru-RU"/>
        </w:rPr>
        <w:t xml:space="preserve">доля массовых социально значимых государственных и муниципальных услуг, предоставляемых в электронной форме – 96,0 % </w:t>
      </w:r>
      <w:bookmarkStart w:id="47" w:name="_Hlk179446975"/>
      <w:r w:rsidRPr="00CF0830">
        <w:rPr>
          <w:rFonts w:ascii="Times New Roman" w:eastAsia="Calibri" w:hAnsi="Times New Roman" w:cs="Times New Roman"/>
          <w:sz w:val="28"/>
          <w:szCs w:val="28"/>
          <w:lang w:eastAsia="ru-RU"/>
        </w:rPr>
        <w:t>(при плане – 96,0 %</w:t>
      </w:r>
      <w:bookmarkEnd w:id="47"/>
      <w:r w:rsidRPr="00CF0830">
        <w:rPr>
          <w:rFonts w:ascii="Times New Roman" w:eastAsia="Calibri" w:hAnsi="Times New Roman" w:cs="Times New Roman"/>
          <w:sz w:val="28"/>
          <w:szCs w:val="28"/>
          <w:lang w:eastAsia="ru-RU"/>
        </w:rPr>
        <w:t>, исполнение – 100,0 %);</w:t>
      </w:r>
      <w:bookmarkEnd w:id="45"/>
    </w:p>
    <w:p w14:paraId="416A4173" w14:textId="36B38E72" w:rsidR="00CF0830" w:rsidRDefault="005C4CB0" w:rsidP="00CF0830">
      <w:pPr>
        <w:pStyle w:val="a4"/>
        <w:numPr>
          <w:ilvl w:val="0"/>
          <w:numId w:val="37"/>
        </w:numPr>
        <w:tabs>
          <w:tab w:val="left" w:pos="851"/>
        </w:tabs>
        <w:spacing w:line="240" w:lineRule="auto"/>
        <w:ind w:left="0" w:firstLine="709"/>
        <w:jc w:val="both"/>
        <w:rPr>
          <w:rFonts w:ascii="Times New Roman" w:eastAsia="Calibri" w:hAnsi="Times New Roman" w:cs="Times New Roman"/>
          <w:sz w:val="28"/>
          <w:szCs w:val="28"/>
          <w:lang w:eastAsia="ru-RU"/>
        </w:rPr>
      </w:pPr>
      <w:r w:rsidRPr="00CF0830">
        <w:rPr>
          <w:rFonts w:ascii="Times New Roman" w:eastAsia="Calibri" w:hAnsi="Times New Roman" w:cs="Times New Roman"/>
          <w:sz w:val="28"/>
          <w:szCs w:val="28"/>
          <w:lang w:eastAsia="ru-RU"/>
        </w:rPr>
        <w:t xml:space="preserve">количество внедрений типовых информационных систем, реализованных на базе единой цифровой платформы, в деятельность региональных органов исполнительной власти и органов местного самоуправления субъектов Российской Федерации, обеспечивающих оказание госуслуг онлайн или в проективном режиме – 1,0 шт. </w:t>
      </w:r>
      <w:r w:rsidR="00CF0830">
        <w:rPr>
          <w:rFonts w:ascii="Times New Roman" w:eastAsia="Calibri" w:hAnsi="Times New Roman" w:cs="Times New Roman"/>
          <w:sz w:val="28"/>
          <w:szCs w:val="28"/>
          <w:lang w:eastAsia="ru-RU"/>
        </w:rPr>
        <w:t>(</w:t>
      </w:r>
      <w:r w:rsidRPr="00CF0830">
        <w:rPr>
          <w:rFonts w:ascii="Times New Roman" w:eastAsia="Calibri" w:hAnsi="Times New Roman" w:cs="Times New Roman"/>
          <w:sz w:val="28"/>
          <w:szCs w:val="28"/>
          <w:lang w:eastAsia="ru-RU"/>
        </w:rPr>
        <w:t>при плане – 1,0 шт.</w:t>
      </w:r>
      <w:bookmarkEnd w:id="44"/>
      <w:r w:rsidR="00CF0830">
        <w:rPr>
          <w:rFonts w:ascii="Times New Roman" w:eastAsia="Calibri" w:hAnsi="Times New Roman" w:cs="Times New Roman"/>
          <w:sz w:val="28"/>
          <w:szCs w:val="28"/>
          <w:lang w:eastAsia="ru-RU"/>
        </w:rPr>
        <w:t>, исполнение – 100,0 %).</w:t>
      </w:r>
    </w:p>
    <w:p w14:paraId="36FAAF0F" w14:textId="62B5484B" w:rsidR="005C4CB0" w:rsidRPr="00CF0830" w:rsidRDefault="006D6314" w:rsidP="00CF0830">
      <w:pPr>
        <w:pStyle w:val="a4"/>
        <w:tabs>
          <w:tab w:val="left" w:pos="851"/>
        </w:tabs>
        <w:spacing w:after="0" w:line="240" w:lineRule="auto"/>
        <w:ind w:left="709"/>
        <w:jc w:val="both"/>
        <w:rPr>
          <w:rFonts w:ascii="Times New Roman" w:eastAsia="Calibri" w:hAnsi="Times New Roman" w:cs="Times New Roman"/>
          <w:sz w:val="28"/>
          <w:szCs w:val="28"/>
          <w:lang w:eastAsia="ru-RU"/>
        </w:rPr>
      </w:pPr>
      <w:r w:rsidRPr="00CF0830">
        <w:rPr>
          <w:rFonts w:ascii="Times New Roman" w:eastAsia="Calibri" w:hAnsi="Times New Roman" w:cs="Times New Roman"/>
          <w:sz w:val="28"/>
          <w:szCs w:val="28"/>
        </w:rPr>
        <w:t xml:space="preserve">Региональный проект </w:t>
      </w:r>
      <w:r w:rsidR="00CF0830">
        <w:rPr>
          <w:rFonts w:ascii="Times New Roman" w:eastAsia="Calibri" w:hAnsi="Times New Roman" w:cs="Times New Roman"/>
          <w:sz w:val="28"/>
          <w:szCs w:val="28"/>
        </w:rPr>
        <w:t xml:space="preserve">в 2025 году </w:t>
      </w:r>
      <w:r w:rsidRPr="00CF0830">
        <w:rPr>
          <w:rFonts w:ascii="Times New Roman" w:eastAsia="Calibri" w:hAnsi="Times New Roman" w:cs="Times New Roman"/>
          <w:sz w:val="28"/>
          <w:szCs w:val="28"/>
        </w:rPr>
        <w:t>исполнен</w:t>
      </w:r>
      <w:r w:rsidR="00CF0830">
        <w:rPr>
          <w:rFonts w:ascii="Times New Roman" w:eastAsia="Calibri" w:hAnsi="Times New Roman" w:cs="Times New Roman"/>
          <w:sz w:val="28"/>
          <w:szCs w:val="28"/>
        </w:rPr>
        <w:t xml:space="preserve"> в полном объеме</w:t>
      </w:r>
      <w:r w:rsidRPr="00CF0830">
        <w:rPr>
          <w:rFonts w:ascii="Times New Roman" w:eastAsia="Calibri" w:hAnsi="Times New Roman" w:cs="Times New Roman"/>
          <w:sz w:val="28"/>
          <w:szCs w:val="28"/>
        </w:rPr>
        <w:t>.</w:t>
      </w:r>
    </w:p>
    <w:p w14:paraId="4A1AAD1D" w14:textId="27036E75" w:rsidR="005C4CB0" w:rsidRPr="00DC1571" w:rsidRDefault="00CF0830" w:rsidP="00CF0830">
      <w:pPr>
        <w:tabs>
          <w:tab w:val="left" w:pos="0"/>
        </w:tabs>
        <w:spacing w:after="0" w:line="240" w:lineRule="auto"/>
        <w:contextualSpacing/>
        <w:jc w:val="both"/>
        <w:rPr>
          <w:rFonts w:ascii="Times New Roman" w:eastAsia="Calibri" w:hAnsi="Times New Roman" w:cs="Times New Roman"/>
          <w:sz w:val="28"/>
          <w:szCs w:val="28"/>
          <w:lang w:eastAsia="ru-RU"/>
        </w:rPr>
      </w:pPr>
      <w:r>
        <w:rPr>
          <w:rFonts w:ascii="Times New Roman" w:eastAsia="Times New Roman" w:hAnsi="Times New Roman" w:cs="Times New Roman"/>
          <w:b/>
          <w:bCs/>
          <w:i/>
          <w:iCs/>
          <w:sz w:val="28"/>
          <w:szCs w:val="28"/>
          <w:lang w:eastAsia="ru-RU"/>
        </w:rPr>
        <w:tab/>
      </w:r>
      <w:r w:rsidR="005C4CB0" w:rsidRPr="00DC1571">
        <w:rPr>
          <w:rFonts w:ascii="Times New Roman" w:eastAsia="Times New Roman" w:hAnsi="Times New Roman" w:cs="Times New Roman"/>
          <w:b/>
          <w:bCs/>
          <w:i/>
          <w:iCs/>
          <w:sz w:val="28"/>
          <w:szCs w:val="28"/>
          <w:lang w:eastAsia="ru-RU"/>
        </w:rPr>
        <w:t>2. Региональный проект «Отечественные решения».</w:t>
      </w:r>
    </w:p>
    <w:p w14:paraId="7C700321" w14:textId="30A0D91E" w:rsidR="005C4CB0" w:rsidRPr="00DC1571" w:rsidRDefault="00CF0830" w:rsidP="00CF0830">
      <w:pPr>
        <w:spacing w:after="0" w:line="240" w:lineRule="auto"/>
        <w:ind w:firstLine="708"/>
        <w:jc w:val="both"/>
        <w:rPr>
          <w:rFonts w:ascii="Times New Roman" w:eastAsia="Times New Roman" w:hAnsi="Times New Roman" w:cs="Times New Roman"/>
          <w:sz w:val="28"/>
          <w:szCs w:val="28"/>
          <w:lang w:eastAsia="ru-RU"/>
        </w:rPr>
      </w:pPr>
      <w:bookmarkStart w:id="48" w:name="_Hlk203041492"/>
      <w:bookmarkEnd w:id="40"/>
      <w:bookmarkEnd w:id="41"/>
      <w:bookmarkEnd w:id="42"/>
      <w:r>
        <w:rPr>
          <w:rFonts w:ascii="Times New Roman" w:eastAsia="Times New Roman" w:hAnsi="Times New Roman" w:cs="Times New Roman"/>
          <w:sz w:val="28"/>
          <w:szCs w:val="28"/>
          <w:lang w:eastAsia="ru-RU"/>
        </w:rPr>
        <w:t>Ф</w:t>
      </w:r>
      <w:r w:rsidR="005C4CB0" w:rsidRPr="00DC1571">
        <w:rPr>
          <w:rFonts w:ascii="Times New Roman" w:eastAsia="Times New Roman" w:hAnsi="Times New Roman" w:cs="Times New Roman"/>
          <w:sz w:val="28"/>
          <w:szCs w:val="28"/>
          <w:lang w:eastAsia="ru-RU"/>
        </w:rPr>
        <w:t xml:space="preserve">инансирование </w:t>
      </w:r>
      <w:r w:rsidRPr="00DC1571">
        <w:rPr>
          <w:rFonts w:ascii="Times New Roman" w:eastAsia="Times New Roman" w:hAnsi="Times New Roman" w:cs="Times New Roman"/>
          <w:sz w:val="28"/>
          <w:szCs w:val="28"/>
          <w:lang w:eastAsia="ru-RU"/>
        </w:rPr>
        <w:t xml:space="preserve">регионального проекта </w:t>
      </w:r>
      <w:r w:rsidR="005C4CB0" w:rsidRPr="00DC1571">
        <w:rPr>
          <w:rFonts w:ascii="Times New Roman" w:eastAsia="Times New Roman" w:hAnsi="Times New Roman" w:cs="Times New Roman"/>
          <w:sz w:val="28"/>
          <w:szCs w:val="28"/>
          <w:lang w:eastAsia="ru-RU"/>
        </w:rPr>
        <w:t>в 2025 году не предусмотрено.</w:t>
      </w:r>
    </w:p>
    <w:p w14:paraId="703501C5" w14:textId="7120D84C" w:rsidR="005C4CB0" w:rsidRPr="00DC1571" w:rsidRDefault="00117B92" w:rsidP="002E2974">
      <w:pPr>
        <w:spacing w:after="0" w:line="240" w:lineRule="auto"/>
        <w:ind w:firstLine="709"/>
        <w:jc w:val="both"/>
        <w:rPr>
          <w:rFonts w:ascii="Times New Roman" w:eastAsia="Calibri" w:hAnsi="Times New Roman" w:cs="Times New Roman"/>
          <w:sz w:val="28"/>
          <w:szCs w:val="28"/>
          <w:lang w:eastAsia="ru-RU"/>
        </w:rPr>
      </w:pPr>
      <w:r w:rsidRPr="00117B92">
        <w:rPr>
          <w:rFonts w:ascii="Times New Roman" w:eastAsia="Times New Roman" w:hAnsi="Times New Roman" w:cs="Times New Roman"/>
          <w:sz w:val="28"/>
          <w:szCs w:val="28"/>
          <w:lang w:eastAsia="ru-RU"/>
        </w:rPr>
        <w:t>Согласно паспорту регионального проекта</w:t>
      </w:r>
      <w:r>
        <w:rPr>
          <w:rFonts w:ascii="Times New Roman" w:eastAsia="Times New Roman" w:hAnsi="Times New Roman" w:cs="Times New Roman"/>
          <w:sz w:val="28"/>
          <w:szCs w:val="28"/>
          <w:lang w:eastAsia="ru-RU"/>
        </w:rPr>
        <w:t>,</w:t>
      </w:r>
      <w:r w:rsidRPr="00117B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005C4CB0" w:rsidRPr="00DC1571">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2025</w:t>
      </w:r>
      <w:r w:rsidR="005C4CB0" w:rsidRPr="00DC1571">
        <w:rPr>
          <w:rFonts w:ascii="Times New Roman" w:eastAsia="Times New Roman" w:hAnsi="Times New Roman" w:cs="Times New Roman"/>
          <w:sz w:val="28"/>
          <w:szCs w:val="28"/>
          <w:lang w:eastAsia="ru-RU"/>
        </w:rPr>
        <w:t xml:space="preserve"> год </w:t>
      </w:r>
      <w:r w:rsidR="00CF0830" w:rsidRPr="00DC1571">
        <w:rPr>
          <w:rFonts w:ascii="Times New Roman" w:eastAsia="Times New Roman" w:hAnsi="Times New Roman" w:cs="Times New Roman"/>
          <w:sz w:val="28"/>
          <w:szCs w:val="28"/>
          <w:lang w:eastAsia="ru-RU"/>
        </w:rPr>
        <w:t>установлен целевой</w:t>
      </w:r>
      <w:r w:rsidR="005C4CB0" w:rsidRPr="00DC1571">
        <w:rPr>
          <w:rFonts w:ascii="Times New Roman" w:eastAsia="Times New Roman" w:hAnsi="Times New Roman" w:cs="Times New Roman"/>
          <w:sz w:val="28"/>
          <w:szCs w:val="28"/>
          <w:lang w:eastAsia="ru-RU"/>
        </w:rPr>
        <w:t xml:space="preserve"> показатель </w:t>
      </w:r>
      <w:r w:rsidR="00CF0830">
        <w:rPr>
          <w:rFonts w:ascii="Times New Roman" w:eastAsia="Times New Roman" w:hAnsi="Times New Roman" w:cs="Times New Roman"/>
          <w:sz w:val="28"/>
          <w:szCs w:val="28"/>
          <w:lang w:eastAsia="ru-RU"/>
        </w:rPr>
        <w:t>«Д</w:t>
      </w:r>
      <w:r w:rsidR="005C4CB0" w:rsidRPr="00DC1571">
        <w:rPr>
          <w:rFonts w:ascii="Times New Roman" w:eastAsia="Calibri" w:hAnsi="Times New Roman" w:cs="Times New Roman"/>
          <w:sz w:val="28"/>
          <w:szCs w:val="28"/>
          <w:lang w:eastAsia="ru-RU"/>
        </w:rPr>
        <w:t>оля российского программного обеспечения, используемого в деятельности органов государственной власти субъектов Российской Федерации – 66,67 %</w:t>
      </w:r>
      <w:r w:rsidR="00CF0830">
        <w:rPr>
          <w:rFonts w:ascii="Times New Roman" w:eastAsia="Calibri" w:hAnsi="Times New Roman" w:cs="Times New Roman"/>
          <w:sz w:val="28"/>
          <w:szCs w:val="28"/>
          <w:lang w:eastAsia="ru-RU"/>
        </w:rPr>
        <w:t>» -</w:t>
      </w:r>
      <w:r w:rsidR="005C4CB0" w:rsidRPr="00DC1571">
        <w:rPr>
          <w:rFonts w:ascii="Times New Roman" w:eastAsia="Calibri" w:hAnsi="Times New Roman" w:cs="Times New Roman"/>
          <w:sz w:val="28"/>
          <w:szCs w:val="28"/>
          <w:lang w:eastAsia="ru-RU"/>
        </w:rPr>
        <w:t xml:space="preserve"> при плане – 66,67 %,</w:t>
      </w:r>
      <w:r w:rsidR="005C4CB0" w:rsidRPr="00DC1571">
        <w:rPr>
          <w:rFonts w:ascii="Times New Roman" w:eastAsia="Times New Roman" w:hAnsi="Times New Roman" w:cs="Times New Roman"/>
          <w:lang w:eastAsia="ru-RU"/>
        </w:rPr>
        <w:t xml:space="preserve"> </w:t>
      </w:r>
      <w:r w:rsidR="005C4CB0" w:rsidRPr="00DC1571">
        <w:rPr>
          <w:rFonts w:ascii="Times New Roman" w:eastAsia="Calibri" w:hAnsi="Times New Roman" w:cs="Times New Roman"/>
          <w:sz w:val="28"/>
          <w:szCs w:val="28"/>
          <w:lang w:eastAsia="ru-RU"/>
        </w:rPr>
        <w:t xml:space="preserve">достижение планового значения </w:t>
      </w:r>
      <w:r w:rsidR="00CF0830">
        <w:rPr>
          <w:rFonts w:ascii="Times New Roman" w:eastAsia="Calibri" w:hAnsi="Times New Roman" w:cs="Times New Roman"/>
          <w:sz w:val="28"/>
          <w:szCs w:val="28"/>
          <w:lang w:eastAsia="ru-RU"/>
        </w:rPr>
        <w:t>-</w:t>
      </w:r>
      <w:r w:rsidR="005C4CB0" w:rsidRPr="00DC1571">
        <w:rPr>
          <w:rFonts w:ascii="Times New Roman" w:eastAsia="Calibri" w:hAnsi="Times New Roman" w:cs="Times New Roman"/>
          <w:sz w:val="28"/>
          <w:szCs w:val="28"/>
          <w:lang w:eastAsia="ru-RU"/>
        </w:rPr>
        <w:t xml:space="preserve"> 100,0 %.</w:t>
      </w:r>
    </w:p>
    <w:p w14:paraId="476C649F" w14:textId="7944943E" w:rsidR="00D12379" w:rsidRPr="00DC1571" w:rsidRDefault="006D6314" w:rsidP="00DC1571">
      <w:pPr>
        <w:spacing w:after="0" w:line="240" w:lineRule="auto"/>
        <w:ind w:firstLine="709"/>
        <w:jc w:val="both"/>
        <w:rPr>
          <w:rFonts w:ascii="Times New Roman" w:eastAsia="Times New Roman" w:hAnsi="Times New Roman" w:cs="Times New Roman"/>
          <w:color w:val="000000"/>
          <w:sz w:val="28"/>
          <w:szCs w:val="28"/>
          <w:lang w:eastAsia="ru-RU"/>
        </w:rPr>
      </w:pPr>
      <w:r w:rsidRPr="00DC1571">
        <w:rPr>
          <w:rFonts w:ascii="Times New Roman" w:eastAsia="Times New Roman" w:hAnsi="Times New Roman" w:cs="Times New Roman"/>
          <w:color w:val="000000"/>
          <w:sz w:val="28"/>
          <w:szCs w:val="28"/>
          <w:lang w:eastAsia="ru-RU"/>
        </w:rPr>
        <w:t xml:space="preserve">Региональный проект </w:t>
      </w:r>
      <w:r w:rsidR="00CF0830">
        <w:rPr>
          <w:rFonts w:ascii="Times New Roman" w:eastAsia="Times New Roman" w:hAnsi="Times New Roman" w:cs="Times New Roman"/>
          <w:color w:val="000000"/>
          <w:sz w:val="28"/>
          <w:szCs w:val="28"/>
          <w:lang w:eastAsia="ru-RU"/>
        </w:rPr>
        <w:t xml:space="preserve">в 2025 году </w:t>
      </w:r>
      <w:r w:rsidRPr="00DC1571">
        <w:rPr>
          <w:rFonts w:ascii="Times New Roman" w:eastAsia="Times New Roman" w:hAnsi="Times New Roman" w:cs="Times New Roman"/>
          <w:color w:val="000000"/>
          <w:sz w:val="28"/>
          <w:szCs w:val="28"/>
          <w:lang w:eastAsia="ru-RU"/>
        </w:rPr>
        <w:t>исполнен</w:t>
      </w:r>
      <w:r w:rsidR="00CF0830">
        <w:rPr>
          <w:rFonts w:ascii="Times New Roman" w:eastAsia="Times New Roman" w:hAnsi="Times New Roman" w:cs="Times New Roman"/>
          <w:color w:val="000000"/>
          <w:sz w:val="28"/>
          <w:szCs w:val="28"/>
          <w:lang w:eastAsia="ru-RU"/>
        </w:rPr>
        <w:t xml:space="preserve"> в полном объеме</w:t>
      </w:r>
      <w:r w:rsidRPr="00DC1571">
        <w:rPr>
          <w:rFonts w:ascii="Times New Roman" w:eastAsia="Times New Roman" w:hAnsi="Times New Roman" w:cs="Times New Roman"/>
          <w:color w:val="000000"/>
          <w:sz w:val="28"/>
          <w:szCs w:val="28"/>
          <w:lang w:eastAsia="ru-RU"/>
        </w:rPr>
        <w:t>.</w:t>
      </w:r>
    </w:p>
    <w:bookmarkEnd w:id="48"/>
    <w:p w14:paraId="3AE50912" w14:textId="77777777" w:rsidR="006D6314" w:rsidRPr="00DC1571" w:rsidRDefault="006D6314" w:rsidP="002E2974">
      <w:pPr>
        <w:spacing w:after="0" w:line="240" w:lineRule="auto"/>
        <w:jc w:val="both"/>
        <w:rPr>
          <w:rFonts w:ascii="Times New Roman" w:eastAsia="Calibri" w:hAnsi="Times New Roman" w:cs="Times New Roman"/>
          <w:sz w:val="28"/>
          <w:szCs w:val="28"/>
        </w:rPr>
      </w:pPr>
    </w:p>
    <w:p w14:paraId="0F478D5B" w14:textId="77777777" w:rsidR="005C4CB0" w:rsidRPr="00DC1571" w:rsidRDefault="005C4CB0" w:rsidP="002E2974">
      <w:pPr>
        <w:tabs>
          <w:tab w:val="left" w:pos="993"/>
        </w:tabs>
        <w:spacing w:after="0" w:line="240" w:lineRule="auto"/>
        <w:ind w:firstLine="709"/>
        <w:jc w:val="center"/>
        <w:rPr>
          <w:rFonts w:ascii="Times New Roman" w:eastAsia="Calibri" w:hAnsi="Times New Roman" w:cs="Times New Roman"/>
          <w:b/>
          <w:sz w:val="28"/>
          <w:szCs w:val="28"/>
        </w:rPr>
      </w:pPr>
      <w:r w:rsidRPr="00DC1571">
        <w:rPr>
          <w:rFonts w:ascii="Times New Roman" w:eastAsia="Calibri" w:hAnsi="Times New Roman" w:cs="Times New Roman"/>
          <w:b/>
          <w:sz w:val="28"/>
          <w:szCs w:val="28"/>
        </w:rPr>
        <w:t>Национальный проект «Международная кооперация и экспорт»</w:t>
      </w:r>
    </w:p>
    <w:p w14:paraId="4706A710" w14:textId="77777777" w:rsidR="005C4CB0" w:rsidRPr="00DC1571" w:rsidRDefault="005C4CB0" w:rsidP="002E2974">
      <w:pPr>
        <w:spacing w:after="0" w:line="240" w:lineRule="auto"/>
        <w:contextualSpacing/>
        <w:rPr>
          <w:rFonts w:ascii="Times New Roman" w:eastAsia="Times New Roman" w:hAnsi="Times New Roman" w:cs="Times New Roman"/>
          <w:b/>
          <w:sz w:val="28"/>
          <w:szCs w:val="28"/>
          <w:lang w:eastAsia="ru-RU"/>
        </w:rPr>
      </w:pPr>
    </w:p>
    <w:p w14:paraId="6543E3D5" w14:textId="4FD4A5E6"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sz w:val="28"/>
          <w:szCs w:val="28"/>
          <w:lang w:eastAsia="ru-RU"/>
        </w:rPr>
        <w:t>В рамках национального проекта «Международная кооперация и экспорт» в Республике Ингушетия реализуется 2 региональных проект</w:t>
      </w:r>
      <w:r w:rsidR="00CF0830">
        <w:rPr>
          <w:rFonts w:ascii="Times New Roman" w:eastAsia="Times New Roman" w:hAnsi="Times New Roman" w:cs="Times New Roman"/>
          <w:sz w:val="28"/>
          <w:szCs w:val="28"/>
          <w:lang w:eastAsia="ru-RU"/>
        </w:rPr>
        <w:t>а</w:t>
      </w:r>
      <w:r w:rsidRPr="00DC1571">
        <w:rPr>
          <w:rFonts w:ascii="Times New Roman" w:eastAsia="Times New Roman" w:hAnsi="Times New Roman" w:cs="Times New Roman"/>
          <w:sz w:val="28"/>
          <w:szCs w:val="28"/>
          <w:lang w:eastAsia="ru-RU"/>
        </w:rPr>
        <w:t>:</w:t>
      </w:r>
    </w:p>
    <w:p w14:paraId="7888461B" w14:textId="77777777" w:rsidR="005C4CB0" w:rsidRPr="00DC1571" w:rsidRDefault="005C4CB0" w:rsidP="002E2974">
      <w:pPr>
        <w:spacing w:after="0" w:line="240" w:lineRule="auto"/>
        <w:ind w:firstLine="709"/>
        <w:jc w:val="both"/>
        <w:rPr>
          <w:rFonts w:ascii="Times New Roman" w:eastAsia="Calibri" w:hAnsi="Times New Roman" w:cs="Times New Roman"/>
          <w:b/>
          <w:bCs/>
          <w:i/>
          <w:iCs/>
          <w:color w:val="000000"/>
          <w:sz w:val="28"/>
          <w:szCs w:val="28"/>
        </w:rPr>
      </w:pPr>
      <w:r w:rsidRPr="00DC1571">
        <w:rPr>
          <w:rFonts w:ascii="Times New Roman" w:eastAsia="Calibri" w:hAnsi="Times New Roman" w:cs="Times New Roman"/>
          <w:b/>
          <w:bCs/>
          <w:i/>
          <w:iCs/>
          <w:color w:val="000000"/>
          <w:sz w:val="28"/>
          <w:szCs w:val="28"/>
        </w:rPr>
        <w:t>1. Региональный проект «Экспорт продукции агропромышленного комплекса».</w:t>
      </w:r>
    </w:p>
    <w:p w14:paraId="1EF670F2" w14:textId="742E3A19" w:rsidR="005C4CB0" w:rsidRPr="00DC1571" w:rsidRDefault="005C4CB0" w:rsidP="002E2974">
      <w:pPr>
        <w:spacing w:after="0" w:line="240" w:lineRule="auto"/>
        <w:ind w:firstLine="709"/>
        <w:jc w:val="both"/>
        <w:rPr>
          <w:rFonts w:ascii="Times New Roman" w:eastAsia="Calibri" w:hAnsi="Times New Roman" w:cs="Times New Roman"/>
          <w:color w:val="000000"/>
          <w:sz w:val="28"/>
          <w:szCs w:val="28"/>
        </w:rPr>
      </w:pPr>
      <w:r w:rsidRPr="00DC1571">
        <w:rPr>
          <w:rFonts w:ascii="Times New Roman" w:eastAsia="Calibri" w:hAnsi="Times New Roman" w:cs="Times New Roman"/>
          <w:color w:val="000000"/>
          <w:sz w:val="28"/>
          <w:szCs w:val="28"/>
        </w:rPr>
        <w:t>Правительством Республики Ингушетия и Министерством сельского хозяйства Российской Федерации заключено соглашение от</w:t>
      </w:r>
      <w:r w:rsidR="00CF0830">
        <w:rPr>
          <w:rFonts w:ascii="Times New Roman" w:eastAsia="Calibri" w:hAnsi="Times New Roman" w:cs="Times New Roman"/>
          <w:color w:val="000000"/>
          <w:sz w:val="28"/>
          <w:szCs w:val="28"/>
        </w:rPr>
        <w:t xml:space="preserve"> </w:t>
      </w:r>
      <w:r w:rsidRPr="00DC1571">
        <w:rPr>
          <w:rFonts w:ascii="Times New Roman" w:eastAsia="Calibri" w:hAnsi="Times New Roman" w:cs="Times New Roman"/>
          <w:color w:val="000000"/>
          <w:sz w:val="28"/>
          <w:szCs w:val="28"/>
        </w:rPr>
        <w:t>29.04.2025 №</w:t>
      </w:r>
      <w:r w:rsidR="00CF0830">
        <w:rPr>
          <w:rFonts w:ascii="Times New Roman" w:eastAsia="Calibri" w:hAnsi="Times New Roman" w:cs="Times New Roman"/>
          <w:color w:val="000000"/>
          <w:sz w:val="28"/>
          <w:szCs w:val="28"/>
        </w:rPr>
        <w:t> </w:t>
      </w:r>
      <w:r w:rsidRPr="00DC1571">
        <w:rPr>
          <w:rFonts w:ascii="Times New Roman" w:eastAsia="Calibri" w:hAnsi="Times New Roman" w:cs="Times New Roman"/>
          <w:color w:val="000000"/>
          <w:sz w:val="28"/>
          <w:szCs w:val="28"/>
        </w:rPr>
        <w:t xml:space="preserve">082-2025-М4003-37 о реализации на территории субъекта Российской Федерации регионального проекта, обеспечивающего достижение показателей и мероприятий (результатов) федерального проекта «Экспорт продукции </w:t>
      </w:r>
      <w:r w:rsidRPr="00DC1571">
        <w:rPr>
          <w:rFonts w:ascii="Times New Roman" w:eastAsia="Calibri" w:hAnsi="Times New Roman" w:cs="Times New Roman"/>
          <w:color w:val="000000"/>
          <w:sz w:val="28"/>
          <w:szCs w:val="28"/>
        </w:rPr>
        <w:lastRenderedPageBreak/>
        <w:t>агропромышленного комплекса», входящего в состав национального проекта «Международная кооперация и экспорт» на территории Республики Ингушетия.</w:t>
      </w:r>
    </w:p>
    <w:p w14:paraId="6F57C68F" w14:textId="09B64584" w:rsidR="005C4CB0" w:rsidRPr="00DC1571" w:rsidRDefault="00CF0830" w:rsidP="002E2974">
      <w:pPr>
        <w:spacing w:after="0" w:line="240" w:lineRule="auto"/>
        <w:ind w:firstLine="709"/>
        <w:jc w:val="both"/>
        <w:rPr>
          <w:rFonts w:ascii="Times New Roman" w:eastAsia="Calibri" w:hAnsi="Times New Roman" w:cs="Times New Roman"/>
          <w:sz w:val="28"/>
          <w:szCs w:val="28"/>
        </w:rPr>
      </w:pPr>
      <w:bookmarkStart w:id="49" w:name="_Hlk171429180"/>
      <w:r>
        <w:rPr>
          <w:rFonts w:ascii="Times New Roman" w:eastAsia="Calibri" w:hAnsi="Times New Roman" w:cs="Times New Roman"/>
          <w:sz w:val="28"/>
          <w:szCs w:val="28"/>
        </w:rPr>
        <w:t>Ф</w:t>
      </w:r>
      <w:r w:rsidR="005C4CB0" w:rsidRPr="00DC1571">
        <w:rPr>
          <w:rFonts w:ascii="Times New Roman" w:eastAsia="Calibri" w:hAnsi="Times New Roman" w:cs="Times New Roman"/>
          <w:sz w:val="28"/>
          <w:szCs w:val="28"/>
        </w:rPr>
        <w:t>инансирование регионального проекта в 2025 году не предусмотрено.</w:t>
      </w:r>
    </w:p>
    <w:bookmarkEnd w:id="49"/>
    <w:p w14:paraId="15694334" w14:textId="57D72090" w:rsidR="005C4CB0" w:rsidRPr="00DC1571" w:rsidRDefault="005C4CB0" w:rsidP="002E2974">
      <w:pPr>
        <w:tabs>
          <w:tab w:val="left" w:pos="851"/>
        </w:tabs>
        <w:spacing w:line="240" w:lineRule="auto"/>
        <w:ind w:firstLine="709"/>
        <w:contextualSpacing/>
        <w:jc w:val="both"/>
        <w:rPr>
          <w:rFonts w:ascii="Times New Roman" w:eastAsia="Calibri" w:hAnsi="Times New Roman" w:cs="Times New Roman"/>
          <w:color w:val="000000"/>
          <w:sz w:val="28"/>
          <w:szCs w:val="28"/>
        </w:rPr>
      </w:pPr>
      <w:r w:rsidRPr="00DC1571">
        <w:rPr>
          <w:rFonts w:ascii="Times New Roman" w:eastAsia="Calibri" w:hAnsi="Times New Roman" w:cs="Times New Roman"/>
          <w:color w:val="000000"/>
          <w:sz w:val="28"/>
          <w:szCs w:val="28"/>
        </w:rPr>
        <w:t xml:space="preserve">Установленный целевой показатель «Объем экспорта продукции агропромышленного комплекса к показателю 2021 года (в номинальных ценах)» сложился </w:t>
      </w:r>
      <w:r w:rsidR="00CF0830">
        <w:rPr>
          <w:rFonts w:ascii="Times New Roman" w:eastAsia="Calibri" w:hAnsi="Times New Roman" w:cs="Times New Roman"/>
          <w:color w:val="000000"/>
          <w:sz w:val="28"/>
          <w:szCs w:val="28"/>
        </w:rPr>
        <w:t>на отчетную дату</w:t>
      </w:r>
      <w:r w:rsidRPr="00DC1571">
        <w:rPr>
          <w:rFonts w:ascii="Times New Roman" w:eastAsia="Calibri" w:hAnsi="Times New Roman" w:cs="Times New Roman"/>
          <w:color w:val="000000"/>
          <w:sz w:val="28"/>
          <w:szCs w:val="28"/>
        </w:rPr>
        <w:t xml:space="preserve"> на уровне 33,4 млн. долл. США (при плане - 9,1 млн. долл. США, исполнение – 367,0 %).</w:t>
      </w:r>
    </w:p>
    <w:p w14:paraId="4B2DA90F" w14:textId="3C884DB8" w:rsidR="006C1DB0" w:rsidRPr="00DC1571" w:rsidRDefault="006C1DB0" w:rsidP="002E2974">
      <w:pPr>
        <w:spacing w:after="0" w:line="240" w:lineRule="auto"/>
        <w:ind w:firstLine="709"/>
        <w:jc w:val="both"/>
        <w:rPr>
          <w:rFonts w:ascii="Times New Roman" w:eastAsia="Calibri" w:hAnsi="Times New Roman" w:cs="Times New Roman"/>
          <w:sz w:val="28"/>
          <w:szCs w:val="28"/>
        </w:rPr>
      </w:pPr>
      <w:r w:rsidRPr="00DC1571">
        <w:rPr>
          <w:rFonts w:ascii="Times New Roman" w:eastAsia="Calibri" w:hAnsi="Times New Roman" w:cs="Times New Roman"/>
          <w:sz w:val="28"/>
          <w:szCs w:val="28"/>
        </w:rPr>
        <w:t xml:space="preserve">Региональный проект </w:t>
      </w:r>
      <w:r w:rsidR="00CF0830">
        <w:rPr>
          <w:rFonts w:ascii="Times New Roman" w:eastAsia="Calibri" w:hAnsi="Times New Roman" w:cs="Times New Roman"/>
          <w:sz w:val="28"/>
          <w:szCs w:val="28"/>
        </w:rPr>
        <w:t xml:space="preserve">в 2025 году </w:t>
      </w:r>
      <w:r w:rsidRPr="00DC1571">
        <w:rPr>
          <w:rFonts w:ascii="Times New Roman" w:eastAsia="Calibri" w:hAnsi="Times New Roman" w:cs="Times New Roman"/>
          <w:sz w:val="28"/>
          <w:szCs w:val="28"/>
        </w:rPr>
        <w:t>исполнен</w:t>
      </w:r>
      <w:r w:rsidR="00CF0830">
        <w:rPr>
          <w:rFonts w:ascii="Times New Roman" w:eastAsia="Calibri" w:hAnsi="Times New Roman" w:cs="Times New Roman"/>
          <w:sz w:val="28"/>
          <w:szCs w:val="28"/>
        </w:rPr>
        <w:t xml:space="preserve"> в полном объеме</w:t>
      </w:r>
      <w:r w:rsidRPr="00DC1571">
        <w:rPr>
          <w:rFonts w:ascii="Times New Roman" w:eastAsia="Calibri" w:hAnsi="Times New Roman" w:cs="Times New Roman"/>
          <w:sz w:val="28"/>
          <w:szCs w:val="28"/>
        </w:rPr>
        <w:t>.</w:t>
      </w:r>
    </w:p>
    <w:p w14:paraId="0243E10F" w14:textId="77777777" w:rsidR="005C4CB0" w:rsidRPr="00DC1571" w:rsidRDefault="005C4CB0"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b/>
          <w:bCs/>
          <w:i/>
          <w:iCs/>
          <w:sz w:val="28"/>
          <w:szCs w:val="28"/>
          <w:lang w:eastAsia="ru-RU"/>
        </w:rPr>
        <w:t xml:space="preserve">2. </w:t>
      </w:r>
      <w:r w:rsidRPr="00DC1571">
        <w:rPr>
          <w:rFonts w:ascii="Times New Roman" w:eastAsia="Calibri" w:hAnsi="Times New Roman" w:cs="Times New Roman"/>
          <w:b/>
          <w:i/>
          <w:iCs/>
          <w:sz w:val="28"/>
          <w:szCs w:val="28"/>
          <w:lang w:eastAsia="ru-RU"/>
        </w:rPr>
        <w:t>Региональный проект «Системные меры развития международной кооперации и экспорта».</w:t>
      </w:r>
    </w:p>
    <w:p w14:paraId="6BA8009F" w14:textId="7068DA76" w:rsidR="005C4CB0" w:rsidRPr="00DC1571" w:rsidRDefault="00970BCA" w:rsidP="002E2974">
      <w:pPr>
        <w:spacing w:after="0" w:line="240" w:lineRule="auto"/>
        <w:ind w:firstLine="708"/>
        <w:contextualSpacing/>
        <w:jc w:val="both"/>
        <w:rPr>
          <w:rFonts w:ascii="Times New Roman" w:eastAsia="Calibri" w:hAnsi="Times New Roman" w:cs="Times New Roman"/>
          <w:b/>
          <w:sz w:val="28"/>
          <w:szCs w:val="28"/>
        </w:rPr>
      </w:pPr>
      <w:r>
        <w:rPr>
          <w:rFonts w:ascii="Times New Roman" w:eastAsia="Calibri" w:hAnsi="Times New Roman" w:cs="Times New Roman"/>
          <w:bCs/>
          <w:sz w:val="28"/>
          <w:szCs w:val="28"/>
        </w:rPr>
        <w:t>Ф</w:t>
      </w:r>
      <w:r w:rsidR="005C4CB0" w:rsidRPr="00DC1571">
        <w:rPr>
          <w:rFonts w:ascii="Times New Roman" w:eastAsia="Calibri" w:hAnsi="Times New Roman" w:cs="Times New Roman"/>
          <w:sz w:val="28"/>
          <w:szCs w:val="28"/>
        </w:rPr>
        <w:t>инансирование регионального проекта в 2025 году не предусмотрено.</w:t>
      </w:r>
    </w:p>
    <w:p w14:paraId="7CC3CED4" w14:textId="76293293" w:rsidR="005C4CB0" w:rsidRPr="00DC1571" w:rsidRDefault="00970BCA" w:rsidP="00970BC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Установленный</w:t>
      </w:r>
      <w:r w:rsidR="005C4CB0" w:rsidRPr="00DC1571">
        <w:rPr>
          <w:rFonts w:ascii="Times New Roman" w:eastAsia="Calibri" w:hAnsi="Times New Roman" w:cs="Times New Roman"/>
          <w:sz w:val="28"/>
          <w:szCs w:val="28"/>
        </w:rPr>
        <w:t xml:space="preserve"> на 2025 год целевой показатель</w:t>
      </w:r>
      <w:r>
        <w:rPr>
          <w:rFonts w:ascii="Times New Roman" w:eastAsia="Calibri" w:hAnsi="Times New Roman" w:cs="Times New Roman"/>
          <w:sz w:val="28"/>
          <w:szCs w:val="28"/>
        </w:rPr>
        <w:t xml:space="preserve"> «В</w:t>
      </w:r>
      <w:r w:rsidR="005C4CB0" w:rsidRPr="00DC1571">
        <w:rPr>
          <w:rFonts w:ascii="Times New Roman" w:eastAsia="Calibri" w:hAnsi="Times New Roman" w:cs="Times New Roman"/>
          <w:sz w:val="28"/>
          <w:szCs w:val="28"/>
        </w:rPr>
        <w:t>недрение Регионального экспортного стандарта 2.0 – 1 ед.</w:t>
      </w:r>
      <w:r>
        <w:rPr>
          <w:rFonts w:ascii="Times New Roman" w:eastAsia="Calibri" w:hAnsi="Times New Roman" w:cs="Times New Roman"/>
          <w:sz w:val="28"/>
          <w:szCs w:val="28"/>
        </w:rPr>
        <w:t>» достиг плановых значений.</w:t>
      </w:r>
    </w:p>
    <w:p w14:paraId="53D742C8" w14:textId="755C8FAB" w:rsidR="005C4CB0" w:rsidRPr="00DC1571" w:rsidRDefault="005C4CB0" w:rsidP="002E2974">
      <w:pPr>
        <w:spacing w:after="0" w:line="240" w:lineRule="auto"/>
        <w:ind w:firstLine="709"/>
        <w:jc w:val="both"/>
        <w:rPr>
          <w:rFonts w:ascii="Times New Roman" w:eastAsia="Calibri" w:hAnsi="Times New Roman" w:cs="Times New Roman"/>
          <w:sz w:val="28"/>
          <w:szCs w:val="28"/>
        </w:rPr>
      </w:pPr>
      <w:r w:rsidRPr="00DC1571">
        <w:rPr>
          <w:rFonts w:ascii="Times New Roman" w:eastAsia="Calibri" w:hAnsi="Times New Roman" w:cs="Times New Roman"/>
          <w:sz w:val="28"/>
          <w:szCs w:val="28"/>
        </w:rPr>
        <w:t xml:space="preserve">Региональный проект </w:t>
      </w:r>
      <w:r w:rsidR="00970BCA">
        <w:rPr>
          <w:rFonts w:ascii="Times New Roman" w:eastAsia="Calibri" w:hAnsi="Times New Roman" w:cs="Times New Roman"/>
          <w:sz w:val="28"/>
          <w:szCs w:val="28"/>
        </w:rPr>
        <w:t xml:space="preserve">в 2025 году </w:t>
      </w:r>
      <w:r w:rsidRPr="00DC1571">
        <w:rPr>
          <w:rFonts w:ascii="Times New Roman" w:eastAsia="Calibri" w:hAnsi="Times New Roman" w:cs="Times New Roman"/>
          <w:sz w:val="28"/>
          <w:szCs w:val="28"/>
        </w:rPr>
        <w:t>исполнен</w:t>
      </w:r>
      <w:r w:rsidR="00970BCA">
        <w:rPr>
          <w:rFonts w:ascii="Times New Roman" w:eastAsia="Calibri" w:hAnsi="Times New Roman" w:cs="Times New Roman"/>
          <w:sz w:val="28"/>
          <w:szCs w:val="28"/>
        </w:rPr>
        <w:t xml:space="preserve"> в полном объеме</w:t>
      </w:r>
      <w:r w:rsidRPr="00DC1571">
        <w:rPr>
          <w:rFonts w:ascii="Times New Roman" w:eastAsia="Calibri" w:hAnsi="Times New Roman" w:cs="Times New Roman"/>
          <w:sz w:val="28"/>
          <w:szCs w:val="28"/>
        </w:rPr>
        <w:t>.</w:t>
      </w:r>
    </w:p>
    <w:p w14:paraId="5BF4A092" w14:textId="77777777" w:rsidR="00CF0830" w:rsidRPr="00DC1571" w:rsidRDefault="00CF0830" w:rsidP="00970BCA">
      <w:pPr>
        <w:spacing w:after="0" w:line="240" w:lineRule="auto"/>
        <w:jc w:val="both"/>
        <w:rPr>
          <w:rFonts w:ascii="Times New Roman" w:eastAsia="Calibri" w:hAnsi="Times New Roman" w:cs="Times New Roman"/>
          <w:sz w:val="28"/>
          <w:szCs w:val="28"/>
        </w:rPr>
      </w:pPr>
    </w:p>
    <w:p w14:paraId="5251F8E9" w14:textId="7F95B6F3" w:rsidR="005C4CB0" w:rsidRPr="00DC1571" w:rsidRDefault="005C4CB0" w:rsidP="002E7CB7">
      <w:pPr>
        <w:spacing w:after="0" w:line="240" w:lineRule="auto"/>
        <w:ind w:firstLine="708"/>
        <w:jc w:val="both"/>
        <w:rPr>
          <w:rFonts w:ascii="Times New Roman" w:eastAsia="Times New Roman" w:hAnsi="Times New Roman" w:cs="Times New Roman"/>
          <w:b/>
          <w:sz w:val="28"/>
          <w:szCs w:val="28"/>
          <w:lang w:eastAsia="ru-RU"/>
        </w:rPr>
      </w:pPr>
      <w:r w:rsidRPr="00DC1571">
        <w:rPr>
          <w:rFonts w:ascii="Times New Roman" w:eastAsia="Times New Roman" w:hAnsi="Times New Roman" w:cs="Times New Roman"/>
          <w:b/>
          <w:sz w:val="28"/>
          <w:szCs w:val="28"/>
          <w:lang w:eastAsia="ru-RU"/>
        </w:rPr>
        <w:t>Выводы:</w:t>
      </w:r>
    </w:p>
    <w:p w14:paraId="265E4946" w14:textId="11C33702" w:rsidR="002433DC" w:rsidRPr="00DC1571" w:rsidRDefault="006D6314" w:rsidP="002E2974">
      <w:pPr>
        <w:spacing w:after="0" w:line="240" w:lineRule="auto"/>
        <w:ind w:firstLine="709"/>
        <w:jc w:val="both"/>
        <w:rPr>
          <w:rFonts w:ascii="Times New Roman" w:eastAsia="Times New Roman" w:hAnsi="Times New Roman" w:cs="Times New Roman"/>
          <w:sz w:val="28"/>
          <w:szCs w:val="28"/>
          <w:lang w:eastAsia="ru-RU"/>
        </w:rPr>
      </w:pPr>
      <w:r w:rsidRPr="00DC1571">
        <w:rPr>
          <w:rFonts w:ascii="Times New Roman" w:eastAsia="Times New Roman" w:hAnsi="Times New Roman" w:cs="Times New Roman"/>
          <w:bCs/>
          <w:sz w:val="28"/>
          <w:szCs w:val="28"/>
          <w:lang w:eastAsia="ru-RU"/>
        </w:rPr>
        <w:t>По итогам экспертно-аналитического мероприятия «Мониторинг реализации национальных проектов в Республике Ингушетия за 2025 год»</w:t>
      </w:r>
      <w:r w:rsidRPr="00DC1571">
        <w:rPr>
          <w:rFonts w:ascii="Times New Roman" w:eastAsia="Times New Roman" w:hAnsi="Times New Roman" w:cs="Times New Roman"/>
          <w:sz w:val="28"/>
          <w:szCs w:val="28"/>
          <w:lang w:eastAsia="ru-RU"/>
        </w:rPr>
        <w:t xml:space="preserve">, Контрольно-счетной палатой Республики Ингушетия </w:t>
      </w:r>
      <w:r w:rsidR="008E175C">
        <w:rPr>
          <w:rFonts w:ascii="Times New Roman" w:eastAsia="Times New Roman" w:hAnsi="Times New Roman" w:cs="Times New Roman"/>
          <w:sz w:val="28"/>
          <w:szCs w:val="28"/>
          <w:lang w:eastAsia="ru-RU"/>
        </w:rPr>
        <w:t>установлено следующее</w:t>
      </w:r>
      <w:r w:rsidRPr="00DC1571">
        <w:rPr>
          <w:rFonts w:ascii="Times New Roman" w:eastAsia="Times New Roman" w:hAnsi="Times New Roman" w:cs="Times New Roman"/>
          <w:sz w:val="28"/>
          <w:szCs w:val="28"/>
          <w:lang w:eastAsia="ru-RU"/>
        </w:rPr>
        <w:t>:</w:t>
      </w:r>
    </w:p>
    <w:p w14:paraId="09DC340D" w14:textId="6F5B4C98" w:rsidR="002E7CB7" w:rsidRDefault="00B55463" w:rsidP="00D12379">
      <w:pPr>
        <w:numPr>
          <w:ilvl w:val="0"/>
          <w:numId w:val="9"/>
        </w:numPr>
        <w:tabs>
          <w:tab w:val="left" w:pos="709"/>
          <w:tab w:val="left" w:pos="993"/>
        </w:tabs>
        <w:spacing w:after="0" w:line="240" w:lineRule="auto"/>
        <w:ind w:left="0" w:firstLine="708"/>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3</w:t>
      </w:r>
      <w:r w:rsidR="00D12379" w:rsidRPr="00DC1571">
        <w:rPr>
          <w:rFonts w:ascii="Times New Roman" w:eastAsia="Calibri" w:hAnsi="Times New Roman" w:cs="Times New Roman"/>
          <w:sz w:val="28"/>
          <w:szCs w:val="28"/>
        </w:rPr>
        <w:t xml:space="preserve"> целевых показателя не достигли запланированных на 2025 год </w:t>
      </w:r>
      <w:r w:rsidR="00DC1571" w:rsidRPr="00DC1571">
        <w:rPr>
          <w:rFonts w:ascii="Times New Roman" w:eastAsia="Calibri" w:hAnsi="Times New Roman" w:cs="Times New Roman"/>
          <w:sz w:val="28"/>
          <w:szCs w:val="28"/>
        </w:rPr>
        <w:t>значений</w:t>
      </w:r>
      <w:r w:rsidR="008E175C">
        <w:rPr>
          <w:rFonts w:ascii="Times New Roman" w:eastAsia="Calibri" w:hAnsi="Times New Roman" w:cs="Times New Roman"/>
          <w:sz w:val="28"/>
          <w:szCs w:val="28"/>
        </w:rPr>
        <w:t xml:space="preserve"> по региональным проектам</w:t>
      </w:r>
      <w:r w:rsidR="00D12379" w:rsidRPr="00DC1571">
        <w:rPr>
          <w:rFonts w:ascii="Times New Roman" w:eastAsia="Calibri" w:hAnsi="Times New Roman" w:cs="Times New Roman"/>
          <w:sz w:val="28"/>
          <w:szCs w:val="28"/>
        </w:rPr>
        <w:t>:</w:t>
      </w:r>
    </w:p>
    <w:p w14:paraId="44348945" w14:textId="34783F0C" w:rsidR="002E7CB7" w:rsidRPr="00746FED" w:rsidRDefault="002433DC" w:rsidP="00746FED">
      <w:pPr>
        <w:pStyle w:val="a4"/>
        <w:numPr>
          <w:ilvl w:val="0"/>
          <w:numId w:val="38"/>
        </w:numPr>
        <w:tabs>
          <w:tab w:val="left" w:pos="851"/>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746FED">
        <w:rPr>
          <w:rFonts w:ascii="Times New Roman" w:eastAsia="Calibri" w:hAnsi="Times New Roman" w:cs="Times New Roman"/>
          <w:sz w:val="28"/>
          <w:szCs w:val="28"/>
        </w:rPr>
        <w:t>«</w:t>
      </w:r>
      <w:r w:rsidRPr="00746FED">
        <w:rPr>
          <w:rFonts w:ascii="Times New Roman" w:hAnsi="Times New Roman" w:cs="Times New Roman"/>
          <w:iCs/>
          <w:sz w:val="28"/>
          <w:szCs w:val="28"/>
        </w:rPr>
        <w:t>Экономика замкнутого цикла</w:t>
      </w:r>
      <w:r w:rsidRPr="00746FED">
        <w:rPr>
          <w:rFonts w:ascii="Times New Roman" w:eastAsia="Calibri" w:hAnsi="Times New Roman" w:cs="Times New Roman"/>
          <w:sz w:val="28"/>
          <w:szCs w:val="28"/>
        </w:rPr>
        <w:t xml:space="preserve">» </w:t>
      </w:r>
      <w:r w:rsidR="008E175C">
        <w:rPr>
          <w:rFonts w:ascii="Times New Roman" w:eastAsia="Calibri" w:hAnsi="Times New Roman" w:cs="Times New Roman"/>
          <w:sz w:val="28"/>
          <w:szCs w:val="28"/>
        </w:rPr>
        <w:t>(</w:t>
      </w:r>
      <w:r w:rsidRPr="00746FED">
        <w:rPr>
          <w:rFonts w:ascii="Times New Roman" w:eastAsia="Calibri" w:hAnsi="Times New Roman" w:cs="Times New Roman"/>
          <w:sz w:val="28"/>
          <w:szCs w:val="28"/>
        </w:rPr>
        <w:t>национальн</w:t>
      </w:r>
      <w:r w:rsidR="008E175C">
        <w:rPr>
          <w:rFonts w:ascii="Times New Roman" w:eastAsia="Calibri" w:hAnsi="Times New Roman" w:cs="Times New Roman"/>
          <w:sz w:val="28"/>
          <w:szCs w:val="28"/>
        </w:rPr>
        <w:t>ый</w:t>
      </w:r>
      <w:r w:rsidRPr="00746FED">
        <w:rPr>
          <w:rFonts w:ascii="Times New Roman" w:eastAsia="Calibri" w:hAnsi="Times New Roman" w:cs="Times New Roman"/>
          <w:sz w:val="28"/>
          <w:szCs w:val="28"/>
        </w:rPr>
        <w:t xml:space="preserve"> проект «Экологическое благополучие»</w:t>
      </w:r>
      <w:r w:rsidR="008E175C">
        <w:rPr>
          <w:rFonts w:ascii="Times New Roman" w:eastAsia="Calibri" w:hAnsi="Times New Roman" w:cs="Times New Roman"/>
          <w:sz w:val="28"/>
          <w:szCs w:val="28"/>
        </w:rPr>
        <w:t>)</w:t>
      </w:r>
      <w:r w:rsidRPr="00746FED">
        <w:rPr>
          <w:rFonts w:ascii="Times New Roman" w:eastAsia="Calibri" w:hAnsi="Times New Roman" w:cs="Times New Roman"/>
          <w:sz w:val="28"/>
          <w:szCs w:val="28"/>
        </w:rPr>
        <w:t>;</w:t>
      </w:r>
    </w:p>
    <w:p w14:paraId="53CA0CDF" w14:textId="5C0EEE3A" w:rsidR="004D036D" w:rsidRPr="00746FED" w:rsidRDefault="00D12379" w:rsidP="00746FED">
      <w:pPr>
        <w:pStyle w:val="a4"/>
        <w:numPr>
          <w:ilvl w:val="0"/>
          <w:numId w:val="38"/>
        </w:numPr>
        <w:tabs>
          <w:tab w:val="left" w:pos="851"/>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746FED">
        <w:rPr>
          <w:rFonts w:ascii="Times New Roman" w:eastAsia="Calibri" w:hAnsi="Times New Roman" w:cs="Times New Roman"/>
          <w:sz w:val="28"/>
          <w:szCs w:val="28"/>
        </w:rPr>
        <w:t>«</w:t>
      </w:r>
      <w:r w:rsidRPr="00746FED">
        <w:rPr>
          <w:rFonts w:ascii="Times New Roman" w:hAnsi="Times New Roman" w:cs="Times New Roman"/>
          <w:iCs/>
          <w:sz w:val="28"/>
          <w:szCs w:val="28"/>
        </w:rPr>
        <w:t>Медицинские кадры</w:t>
      </w:r>
      <w:r w:rsidRPr="00746FED">
        <w:rPr>
          <w:rFonts w:ascii="Times New Roman" w:eastAsia="Calibri" w:hAnsi="Times New Roman" w:cs="Times New Roman"/>
          <w:sz w:val="28"/>
          <w:szCs w:val="28"/>
        </w:rPr>
        <w:t xml:space="preserve">» </w:t>
      </w:r>
      <w:r w:rsidR="008E175C">
        <w:rPr>
          <w:rFonts w:ascii="Times New Roman" w:eastAsia="Calibri" w:hAnsi="Times New Roman" w:cs="Times New Roman"/>
          <w:sz w:val="28"/>
          <w:szCs w:val="28"/>
        </w:rPr>
        <w:t>(</w:t>
      </w:r>
      <w:r w:rsidR="008E175C" w:rsidRPr="008E175C">
        <w:rPr>
          <w:rFonts w:ascii="Times New Roman" w:eastAsia="Calibri" w:hAnsi="Times New Roman" w:cs="Times New Roman"/>
          <w:sz w:val="28"/>
          <w:szCs w:val="28"/>
        </w:rPr>
        <w:t xml:space="preserve">национальный проект </w:t>
      </w:r>
      <w:r w:rsidRPr="00746FED">
        <w:rPr>
          <w:rFonts w:ascii="Times New Roman" w:eastAsia="Calibri" w:hAnsi="Times New Roman" w:cs="Times New Roman"/>
          <w:sz w:val="28"/>
          <w:szCs w:val="28"/>
        </w:rPr>
        <w:t>«Продолжительная и активная жизнь»</w:t>
      </w:r>
      <w:r w:rsidR="00161FBA">
        <w:rPr>
          <w:rFonts w:ascii="Times New Roman" w:eastAsia="Calibri" w:hAnsi="Times New Roman" w:cs="Times New Roman"/>
          <w:sz w:val="28"/>
          <w:szCs w:val="28"/>
        </w:rPr>
        <w:t>)</w:t>
      </w:r>
      <w:r w:rsidRPr="00746FED">
        <w:rPr>
          <w:rFonts w:ascii="Times New Roman" w:eastAsia="Calibri" w:hAnsi="Times New Roman" w:cs="Times New Roman"/>
          <w:sz w:val="28"/>
          <w:szCs w:val="28"/>
        </w:rPr>
        <w:t>;</w:t>
      </w:r>
    </w:p>
    <w:p w14:paraId="6813FE3D" w14:textId="1141A894" w:rsidR="00D12379" w:rsidRPr="00746FED" w:rsidRDefault="00D12379" w:rsidP="00746FED">
      <w:pPr>
        <w:pStyle w:val="a4"/>
        <w:numPr>
          <w:ilvl w:val="0"/>
          <w:numId w:val="38"/>
        </w:numPr>
        <w:tabs>
          <w:tab w:val="left" w:pos="709"/>
          <w:tab w:val="left" w:pos="851"/>
          <w:tab w:val="left" w:pos="993"/>
        </w:tabs>
        <w:spacing w:after="0" w:line="240" w:lineRule="auto"/>
        <w:ind w:left="0" w:firstLine="709"/>
        <w:jc w:val="both"/>
        <w:rPr>
          <w:rFonts w:ascii="Times New Roman" w:eastAsia="Calibri" w:hAnsi="Times New Roman" w:cs="Times New Roman"/>
          <w:sz w:val="28"/>
          <w:szCs w:val="28"/>
        </w:rPr>
      </w:pPr>
      <w:r w:rsidRPr="00746FED">
        <w:rPr>
          <w:rFonts w:ascii="Times New Roman" w:eastAsia="Calibri" w:hAnsi="Times New Roman" w:cs="Times New Roman"/>
          <w:sz w:val="28"/>
          <w:szCs w:val="28"/>
        </w:rPr>
        <w:t>«</w:t>
      </w:r>
      <w:r w:rsidRPr="00746FED">
        <w:rPr>
          <w:rFonts w:ascii="Times New Roman" w:hAnsi="Times New Roman" w:cs="Times New Roman"/>
          <w:iCs/>
          <w:sz w:val="28"/>
          <w:szCs w:val="28"/>
        </w:rPr>
        <w:t>Борьба с сердечно-сосудистыми заболеваниями</w:t>
      </w:r>
      <w:r w:rsidRPr="00746FED">
        <w:rPr>
          <w:rFonts w:ascii="Times New Roman" w:eastAsia="Calibri" w:hAnsi="Times New Roman" w:cs="Times New Roman"/>
          <w:sz w:val="28"/>
          <w:szCs w:val="28"/>
        </w:rPr>
        <w:t xml:space="preserve">» </w:t>
      </w:r>
      <w:r w:rsidR="00161FBA">
        <w:rPr>
          <w:rFonts w:ascii="Times New Roman" w:eastAsia="Calibri" w:hAnsi="Times New Roman" w:cs="Times New Roman"/>
          <w:sz w:val="28"/>
          <w:szCs w:val="28"/>
        </w:rPr>
        <w:t>(</w:t>
      </w:r>
      <w:r w:rsidR="008E175C" w:rsidRPr="008E175C">
        <w:rPr>
          <w:rFonts w:ascii="Times New Roman" w:eastAsia="Calibri" w:hAnsi="Times New Roman" w:cs="Times New Roman"/>
          <w:sz w:val="28"/>
          <w:szCs w:val="28"/>
        </w:rPr>
        <w:t>национальный проект</w:t>
      </w:r>
      <w:r w:rsidRPr="00746FED">
        <w:rPr>
          <w:rFonts w:ascii="Times New Roman" w:eastAsia="Calibri" w:hAnsi="Times New Roman" w:cs="Times New Roman"/>
          <w:sz w:val="28"/>
          <w:szCs w:val="28"/>
        </w:rPr>
        <w:t xml:space="preserve"> «Продолжительная и активная жизнь»</w:t>
      </w:r>
      <w:r w:rsidR="00161FBA">
        <w:rPr>
          <w:rFonts w:ascii="Times New Roman" w:eastAsia="Calibri" w:hAnsi="Times New Roman" w:cs="Times New Roman"/>
          <w:sz w:val="28"/>
          <w:szCs w:val="28"/>
        </w:rPr>
        <w:t>);</w:t>
      </w:r>
    </w:p>
    <w:p w14:paraId="65C24F8A" w14:textId="1C964826" w:rsidR="00FD0850" w:rsidRPr="00DC1571" w:rsidRDefault="002433DC" w:rsidP="002E2974">
      <w:pPr>
        <w:numPr>
          <w:ilvl w:val="0"/>
          <w:numId w:val="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433DC">
        <w:rPr>
          <w:rFonts w:ascii="Times New Roman" w:eastAsia="Calibri" w:hAnsi="Times New Roman" w:cs="Times New Roman"/>
          <w:sz w:val="28"/>
          <w:szCs w:val="28"/>
        </w:rPr>
        <w:t xml:space="preserve">фактическое финансирование </w:t>
      </w:r>
      <w:r w:rsidR="00161FBA" w:rsidRPr="002433DC">
        <w:rPr>
          <w:rFonts w:ascii="Times New Roman" w:eastAsia="Calibri" w:hAnsi="Times New Roman" w:cs="Times New Roman"/>
          <w:sz w:val="28"/>
          <w:szCs w:val="28"/>
        </w:rPr>
        <w:t>произведено не в полном объеме</w:t>
      </w:r>
      <w:r w:rsidR="00161FBA" w:rsidRPr="00DC1571">
        <w:rPr>
          <w:rFonts w:ascii="Times New Roman" w:eastAsia="Calibri" w:hAnsi="Times New Roman" w:cs="Times New Roman"/>
          <w:sz w:val="28"/>
          <w:szCs w:val="28"/>
        </w:rPr>
        <w:t xml:space="preserve"> </w:t>
      </w:r>
      <w:r w:rsidR="00FD0850" w:rsidRPr="00DC1571">
        <w:rPr>
          <w:rFonts w:ascii="Times New Roman" w:eastAsia="Calibri" w:hAnsi="Times New Roman" w:cs="Times New Roman"/>
          <w:sz w:val="28"/>
          <w:szCs w:val="28"/>
        </w:rPr>
        <w:t xml:space="preserve">по </w:t>
      </w:r>
      <w:r w:rsidRPr="002433DC">
        <w:rPr>
          <w:rFonts w:ascii="Times New Roman" w:eastAsia="Calibri" w:hAnsi="Times New Roman" w:cs="Times New Roman"/>
          <w:sz w:val="28"/>
          <w:szCs w:val="28"/>
        </w:rPr>
        <w:t>региональн</w:t>
      </w:r>
      <w:r w:rsidR="00FD0850" w:rsidRPr="00DC1571">
        <w:rPr>
          <w:rFonts w:ascii="Times New Roman" w:eastAsia="Calibri" w:hAnsi="Times New Roman" w:cs="Times New Roman"/>
          <w:sz w:val="28"/>
          <w:szCs w:val="28"/>
        </w:rPr>
        <w:t>ым</w:t>
      </w:r>
      <w:r w:rsidRPr="002433DC">
        <w:rPr>
          <w:rFonts w:ascii="Times New Roman" w:eastAsia="Calibri" w:hAnsi="Times New Roman" w:cs="Times New Roman"/>
          <w:sz w:val="28"/>
          <w:szCs w:val="28"/>
        </w:rPr>
        <w:t xml:space="preserve"> проект</w:t>
      </w:r>
      <w:r w:rsidR="00FD0850" w:rsidRPr="00DC1571">
        <w:rPr>
          <w:rFonts w:ascii="Times New Roman" w:eastAsia="Calibri" w:hAnsi="Times New Roman" w:cs="Times New Roman"/>
          <w:sz w:val="28"/>
          <w:szCs w:val="28"/>
        </w:rPr>
        <w:t>ам:</w:t>
      </w:r>
      <w:r w:rsidRPr="002433DC">
        <w:rPr>
          <w:rFonts w:ascii="Times New Roman" w:eastAsia="Calibri" w:hAnsi="Times New Roman" w:cs="Times New Roman"/>
          <w:sz w:val="28"/>
          <w:szCs w:val="28"/>
        </w:rPr>
        <w:t xml:space="preserve"> </w:t>
      </w:r>
    </w:p>
    <w:p w14:paraId="63C6DE52" w14:textId="1DC2117C" w:rsidR="001612E4" w:rsidRPr="00746FED" w:rsidRDefault="002433DC" w:rsidP="00746FED">
      <w:pPr>
        <w:pStyle w:val="a4"/>
        <w:numPr>
          <w:ilvl w:val="0"/>
          <w:numId w:val="39"/>
        </w:numPr>
        <w:tabs>
          <w:tab w:val="left" w:pos="993"/>
        </w:tabs>
        <w:spacing w:after="0" w:line="240" w:lineRule="auto"/>
        <w:ind w:left="28" w:firstLine="728"/>
        <w:jc w:val="both"/>
        <w:rPr>
          <w:rFonts w:ascii="Times New Roman" w:eastAsia="Calibri" w:hAnsi="Times New Roman" w:cs="Times New Roman"/>
          <w:sz w:val="28"/>
          <w:szCs w:val="28"/>
        </w:rPr>
      </w:pPr>
      <w:r w:rsidRPr="00746FED">
        <w:rPr>
          <w:rFonts w:ascii="Times New Roman" w:eastAsia="Calibri" w:hAnsi="Times New Roman" w:cs="Times New Roman"/>
          <w:sz w:val="28"/>
          <w:szCs w:val="28"/>
        </w:rPr>
        <w:t>«</w:t>
      </w:r>
      <w:r w:rsidR="00FD0850" w:rsidRPr="00746FED">
        <w:rPr>
          <w:rFonts w:ascii="Times New Roman" w:eastAsia="Calibri" w:hAnsi="Times New Roman" w:cs="Times New Roman"/>
          <w:sz w:val="28"/>
          <w:szCs w:val="28"/>
        </w:rPr>
        <w:t>Создание номерного фонда, инфраструктуры и новых точек притяжения</w:t>
      </w:r>
      <w:r w:rsidRPr="00746FED">
        <w:rPr>
          <w:rFonts w:ascii="Times New Roman" w:eastAsia="Calibri" w:hAnsi="Times New Roman" w:cs="Times New Roman"/>
          <w:sz w:val="28"/>
          <w:szCs w:val="28"/>
        </w:rPr>
        <w:t xml:space="preserve">» </w:t>
      </w:r>
      <w:r w:rsidR="00161FBA">
        <w:rPr>
          <w:rFonts w:ascii="Times New Roman" w:eastAsia="Calibri" w:hAnsi="Times New Roman" w:cs="Times New Roman"/>
          <w:sz w:val="28"/>
          <w:szCs w:val="28"/>
        </w:rPr>
        <w:t>(</w:t>
      </w:r>
      <w:r w:rsidR="00161FBA" w:rsidRPr="00161FBA">
        <w:rPr>
          <w:rFonts w:ascii="Times New Roman" w:eastAsia="Calibri" w:hAnsi="Times New Roman" w:cs="Times New Roman"/>
          <w:sz w:val="28"/>
          <w:szCs w:val="28"/>
        </w:rPr>
        <w:t xml:space="preserve">национальный проект </w:t>
      </w:r>
      <w:r w:rsidRPr="00746FED">
        <w:rPr>
          <w:rFonts w:ascii="Times New Roman" w:eastAsia="Calibri" w:hAnsi="Times New Roman" w:cs="Times New Roman"/>
          <w:sz w:val="28"/>
          <w:szCs w:val="28"/>
        </w:rPr>
        <w:t>«</w:t>
      </w:r>
      <w:r w:rsidR="00FD0850" w:rsidRPr="00746FED">
        <w:rPr>
          <w:rFonts w:ascii="Times New Roman" w:eastAsia="Calibri" w:hAnsi="Times New Roman" w:cs="Times New Roman"/>
          <w:sz w:val="28"/>
          <w:szCs w:val="28"/>
        </w:rPr>
        <w:t>Туризм и гостеприимство</w:t>
      </w:r>
      <w:r w:rsidRPr="00746FED">
        <w:rPr>
          <w:rFonts w:ascii="Times New Roman" w:eastAsia="Calibri" w:hAnsi="Times New Roman" w:cs="Times New Roman"/>
          <w:sz w:val="28"/>
          <w:szCs w:val="28"/>
        </w:rPr>
        <w:t>»</w:t>
      </w:r>
      <w:r w:rsidR="00161FBA">
        <w:rPr>
          <w:rFonts w:ascii="Times New Roman" w:eastAsia="Calibri" w:hAnsi="Times New Roman" w:cs="Times New Roman"/>
          <w:sz w:val="28"/>
          <w:szCs w:val="28"/>
        </w:rPr>
        <w:t>);</w:t>
      </w:r>
    </w:p>
    <w:p w14:paraId="5DD6CDA1" w14:textId="1A5ED5CE" w:rsidR="00D12703" w:rsidRPr="00746FED" w:rsidRDefault="001612E4" w:rsidP="00746FED">
      <w:pPr>
        <w:pStyle w:val="a4"/>
        <w:numPr>
          <w:ilvl w:val="0"/>
          <w:numId w:val="39"/>
        </w:numPr>
        <w:tabs>
          <w:tab w:val="left" w:pos="993"/>
        </w:tabs>
        <w:spacing w:after="0" w:line="240" w:lineRule="auto"/>
        <w:ind w:left="28" w:firstLine="728"/>
        <w:jc w:val="both"/>
        <w:rPr>
          <w:rFonts w:ascii="Times New Roman" w:eastAsia="Calibri" w:hAnsi="Times New Roman" w:cs="Times New Roman"/>
          <w:sz w:val="28"/>
          <w:szCs w:val="28"/>
        </w:rPr>
      </w:pPr>
      <w:r w:rsidRPr="00746FED">
        <w:rPr>
          <w:rFonts w:ascii="Times New Roman" w:hAnsi="Times New Roman" w:cs="Times New Roman"/>
          <w:sz w:val="28"/>
          <w:szCs w:val="28"/>
        </w:rPr>
        <w:t>«</w:t>
      </w:r>
      <w:r w:rsidRPr="00746FED">
        <w:rPr>
          <w:rFonts w:ascii="Times New Roman" w:eastAsia="Calibri" w:hAnsi="Times New Roman" w:cs="Times New Roman"/>
          <w:sz w:val="28"/>
          <w:szCs w:val="28"/>
        </w:rPr>
        <w:t>Региональная и местная дорожная сеть»</w:t>
      </w:r>
      <w:r w:rsidRPr="00746FED">
        <w:rPr>
          <w:rFonts w:ascii="Times New Roman" w:hAnsi="Times New Roman" w:cs="Times New Roman"/>
        </w:rPr>
        <w:t xml:space="preserve"> </w:t>
      </w:r>
      <w:r w:rsidR="00161FBA">
        <w:rPr>
          <w:rFonts w:ascii="Times New Roman" w:hAnsi="Times New Roman" w:cs="Times New Roman"/>
        </w:rPr>
        <w:t>(</w:t>
      </w:r>
      <w:r w:rsidR="00161FBA" w:rsidRPr="00161FBA">
        <w:rPr>
          <w:rFonts w:ascii="Times New Roman" w:eastAsia="Calibri" w:hAnsi="Times New Roman" w:cs="Times New Roman"/>
          <w:sz w:val="28"/>
          <w:szCs w:val="28"/>
        </w:rPr>
        <w:t xml:space="preserve">национальный проект </w:t>
      </w:r>
      <w:r w:rsidRPr="00746FED">
        <w:rPr>
          <w:rFonts w:ascii="Times New Roman" w:eastAsia="Calibri" w:hAnsi="Times New Roman" w:cs="Times New Roman"/>
          <w:sz w:val="28"/>
          <w:szCs w:val="28"/>
        </w:rPr>
        <w:t>«Инфраструктура для жизни»</w:t>
      </w:r>
      <w:r w:rsidR="00161FBA">
        <w:rPr>
          <w:rFonts w:ascii="Times New Roman" w:eastAsia="Calibri" w:hAnsi="Times New Roman" w:cs="Times New Roman"/>
          <w:sz w:val="28"/>
          <w:szCs w:val="28"/>
        </w:rPr>
        <w:t>)</w:t>
      </w:r>
      <w:r w:rsidR="00D12703" w:rsidRPr="00746FED">
        <w:rPr>
          <w:rFonts w:ascii="Times New Roman" w:eastAsia="Calibri" w:hAnsi="Times New Roman" w:cs="Times New Roman"/>
          <w:sz w:val="28"/>
          <w:szCs w:val="28"/>
        </w:rPr>
        <w:t>;</w:t>
      </w:r>
    </w:p>
    <w:p w14:paraId="413140E3" w14:textId="23E04F9F" w:rsidR="002433DC" w:rsidRPr="00746FED" w:rsidRDefault="00D12703" w:rsidP="00746FED">
      <w:pPr>
        <w:pStyle w:val="a4"/>
        <w:numPr>
          <w:ilvl w:val="0"/>
          <w:numId w:val="39"/>
        </w:numPr>
        <w:tabs>
          <w:tab w:val="left" w:pos="993"/>
        </w:tabs>
        <w:spacing w:after="0" w:line="240" w:lineRule="auto"/>
        <w:ind w:left="28" w:firstLine="728"/>
        <w:jc w:val="both"/>
        <w:rPr>
          <w:rFonts w:ascii="Times New Roman" w:eastAsia="Calibri" w:hAnsi="Times New Roman" w:cs="Times New Roman"/>
          <w:sz w:val="28"/>
          <w:szCs w:val="28"/>
        </w:rPr>
      </w:pPr>
      <w:r w:rsidRPr="00746FED">
        <w:rPr>
          <w:rFonts w:ascii="Times New Roman" w:hAnsi="Times New Roman" w:cs="Times New Roman"/>
          <w:sz w:val="28"/>
          <w:szCs w:val="28"/>
        </w:rPr>
        <w:t>«</w:t>
      </w:r>
      <w:r w:rsidRPr="00746FED">
        <w:rPr>
          <w:rFonts w:ascii="Times New Roman" w:eastAsia="Calibri" w:hAnsi="Times New Roman" w:cs="Times New Roman"/>
          <w:sz w:val="28"/>
          <w:szCs w:val="28"/>
        </w:rPr>
        <w:t>Модернизация первичного звена здравоохранения»</w:t>
      </w:r>
      <w:r w:rsidRPr="00746FED">
        <w:rPr>
          <w:rFonts w:ascii="Times New Roman" w:hAnsi="Times New Roman" w:cs="Times New Roman"/>
        </w:rPr>
        <w:t xml:space="preserve"> </w:t>
      </w:r>
      <w:r w:rsidR="00161FBA">
        <w:rPr>
          <w:rFonts w:ascii="Times New Roman" w:hAnsi="Times New Roman" w:cs="Times New Roman"/>
        </w:rPr>
        <w:t>(</w:t>
      </w:r>
      <w:r w:rsidR="00161FBA" w:rsidRPr="00161FBA">
        <w:rPr>
          <w:rFonts w:ascii="Times New Roman" w:eastAsia="Calibri" w:hAnsi="Times New Roman" w:cs="Times New Roman"/>
          <w:sz w:val="28"/>
          <w:szCs w:val="28"/>
        </w:rPr>
        <w:t xml:space="preserve">национальный проект </w:t>
      </w:r>
      <w:r w:rsidRPr="00746FED">
        <w:rPr>
          <w:rFonts w:ascii="Times New Roman" w:eastAsia="Calibri" w:hAnsi="Times New Roman" w:cs="Times New Roman"/>
          <w:sz w:val="28"/>
          <w:szCs w:val="28"/>
        </w:rPr>
        <w:t>«Продолжительная и активная жизнь»</w:t>
      </w:r>
      <w:r w:rsidR="00161FBA">
        <w:rPr>
          <w:rFonts w:ascii="Times New Roman" w:eastAsia="Calibri" w:hAnsi="Times New Roman" w:cs="Times New Roman"/>
          <w:sz w:val="28"/>
          <w:szCs w:val="28"/>
        </w:rPr>
        <w:t>)</w:t>
      </w:r>
      <w:r w:rsidRPr="00746FED">
        <w:rPr>
          <w:rFonts w:ascii="Times New Roman" w:eastAsia="Calibri" w:hAnsi="Times New Roman" w:cs="Times New Roman"/>
          <w:sz w:val="28"/>
          <w:szCs w:val="28"/>
        </w:rPr>
        <w:t>.</w:t>
      </w:r>
    </w:p>
    <w:p w14:paraId="501D64D4" w14:textId="12DB3BE7" w:rsidR="00A8481C" w:rsidRPr="00746FED" w:rsidRDefault="00A8481C" w:rsidP="002E2974">
      <w:pPr>
        <w:spacing w:line="240" w:lineRule="auto"/>
        <w:rPr>
          <w:rFonts w:ascii="Times New Roman" w:hAnsi="Times New Roman" w:cs="Times New Roman"/>
          <w:sz w:val="28"/>
          <w:szCs w:val="28"/>
        </w:rPr>
      </w:pPr>
    </w:p>
    <w:sectPr w:rsidR="00A8481C" w:rsidRPr="00746FED" w:rsidSect="00C03315">
      <w:headerReference w:type="default" r:id="rId8"/>
      <w:pgSz w:w="11906" w:h="16838"/>
      <w:pgMar w:top="737" w:right="851" w:bottom="680" w:left="153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05662" w14:textId="77777777" w:rsidR="0064484B" w:rsidRDefault="0064484B" w:rsidP="006C0F90">
      <w:pPr>
        <w:spacing w:after="0" w:line="240" w:lineRule="auto"/>
      </w:pPr>
      <w:r>
        <w:separator/>
      </w:r>
    </w:p>
  </w:endnote>
  <w:endnote w:type="continuationSeparator" w:id="0">
    <w:p w14:paraId="5D3A737B" w14:textId="77777777" w:rsidR="0064484B" w:rsidRDefault="0064484B" w:rsidP="006C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990D" w14:textId="77777777" w:rsidR="0064484B" w:rsidRDefault="0064484B" w:rsidP="006C0F90">
      <w:pPr>
        <w:spacing w:after="0" w:line="240" w:lineRule="auto"/>
      </w:pPr>
      <w:r>
        <w:separator/>
      </w:r>
    </w:p>
  </w:footnote>
  <w:footnote w:type="continuationSeparator" w:id="0">
    <w:p w14:paraId="549569E9" w14:textId="77777777" w:rsidR="0064484B" w:rsidRDefault="0064484B" w:rsidP="006C0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800823"/>
      <w:docPartObj>
        <w:docPartGallery w:val="Page Numbers (Top of Page)"/>
        <w:docPartUnique/>
      </w:docPartObj>
    </w:sdtPr>
    <w:sdtEndPr/>
    <w:sdtContent>
      <w:p w14:paraId="5B9A3D41" w14:textId="5F8D16E3" w:rsidR="006C0F90" w:rsidRDefault="006C0F90">
        <w:pPr>
          <w:pStyle w:val="a5"/>
          <w:jc w:val="center"/>
        </w:pPr>
        <w:r>
          <w:fldChar w:fldCharType="begin"/>
        </w:r>
        <w:r>
          <w:instrText>PAGE   \* MERGEFORMAT</w:instrText>
        </w:r>
        <w:r>
          <w:fldChar w:fldCharType="separate"/>
        </w:r>
        <w:r w:rsidR="00841A2B">
          <w:rPr>
            <w:noProof/>
          </w:rPr>
          <w:t>4</w:t>
        </w:r>
        <w:r>
          <w:fldChar w:fldCharType="end"/>
        </w:r>
      </w:p>
    </w:sdtContent>
  </w:sdt>
  <w:p w14:paraId="6D8DD222" w14:textId="77777777" w:rsidR="006C0F90" w:rsidRDefault="006C0F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425"/>
    <w:multiLevelType w:val="hybridMultilevel"/>
    <w:tmpl w:val="E610AC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D15330"/>
    <w:multiLevelType w:val="hybridMultilevel"/>
    <w:tmpl w:val="456CD3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D6119C"/>
    <w:multiLevelType w:val="hybridMultilevel"/>
    <w:tmpl w:val="8AA8F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812036"/>
    <w:multiLevelType w:val="hybridMultilevel"/>
    <w:tmpl w:val="F732C3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D181A"/>
    <w:multiLevelType w:val="hybridMultilevel"/>
    <w:tmpl w:val="B2C2439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19D577C"/>
    <w:multiLevelType w:val="hybridMultilevel"/>
    <w:tmpl w:val="F94428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C8697E"/>
    <w:multiLevelType w:val="hybridMultilevel"/>
    <w:tmpl w:val="2B084C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BE2BBF"/>
    <w:multiLevelType w:val="hybridMultilevel"/>
    <w:tmpl w:val="F2DA4C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D53747"/>
    <w:multiLevelType w:val="hybridMultilevel"/>
    <w:tmpl w:val="D41CEC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326E01"/>
    <w:multiLevelType w:val="hybridMultilevel"/>
    <w:tmpl w:val="DABCDF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057FC5"/>
    <w:multiLevelType w:val="hybridMultilevel"/>
    <w:tmpl w:val="DB362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68332F"/>
    <w:multiLevelType w:val="hybridMultilevel"/>
    <w:tmpl w:val="80D263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721EF3"/>
    <w:multiLevelType w:val="hybridMultilevel"/>
    <w:tmpl w:val="05E8E1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BA65A2"/>
    <w:multiLevelType w:val="hybridMultilevel"/>
    <w:tmpl w:val="802ED2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4B0C5A"/>
    <w:multiLevelType w:val="hybridMultilevel"/>
    <w:tmpl w:val="F8161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5EE1C2B"/>
    <w:multiLevelType w:val="hybridMultilevel"/>
    <w:tmpl w:val="A8FE96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87222DE"/>
    <w:multiLevelType w:val="hybridMultilevel"/>
    <w:tmpl w:val="8F3C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6F63AE"/>
    <w:multiLevelType w:val="hybridMultilevel"/>
    <w:tmpl w:val="A3884C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E824733"/>
    <w:multiLevelType w:val="hybridMultilevel"/>
    <w:tmpl w:val="8A8EEB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EAF095A"/>
    <w:multiLevelType w:val="hybridMultilevel"/>
    <w:tmpl w:val="E7C04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4C747F9"/>
    <w:multiLevelType w:val="hybridMultilevel"/>
    <w:tmpl w:val="9B8E32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67700C1"/>
    <w:multiLevelType w:val="hybridMultilevel"/>
    <w:tmpl w:val="303492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CF226F"/>
    <w:multiLevelType w:val="hybridMultilevel"/>
    <w:tmpl w:val="86501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C30848"/>
    <w:multiLevelType w:val="hybridMultilevel"/>
    <w:tmpl w:val="A48058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8C12D13"/>
    <w:multiLevelType w:val="hybridMultilevel"/>
    <w:tmpl w:val="F8AEDC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A72016A"/>
    <w:multiLevelType w:val="hybridMultilevel"/>
    <w:tmpl w:val="39664980"/>
    <w:lvl w:ilvl="0" w:tplc="3886C2DC">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B580110"/>
    <w:multiLevelType w:val="hybridMultilevel"/>
    <w:tmpl w:val="E5E042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C794F91"/>
    <w:multiLevelType w:val="hybridMultilevel"/>
    <w:tmpl w:val="8D8E1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A4523C"/>
    <w:multiLevelType w:val="hybridMultilevel"/>
    <w:tmpl w:val="F7C268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F6E5A06"/>
    <w:multiLevelType w:val="hybridMultilevel"/>
    <w:tmpl w:val="DED662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1676933"/>
    <w:multiLevelType w:val="hybridMultilevel"/>
    <w:tmpl w:val="2A0EB5F0"/>
    <w:lvl w:ilvl="0" w:tplc="424A6500">
      <w:start w:val="5"/>
      <w:numFmt w:val="decimal"/>
      <w:lvlText w:val="%1."/>
      <w:lvlJc w:val="left"/>
      <w:pPr>
        <w:ind w:left="928" w:hanging="360"/>
      </w:pPr>
      <w:rPr>
        <w:rFonts w:hint="default"/>
        <w:b/>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63BC78D6"/>
    <w:multiLevelType w:val="hybridMultilevel"/>
    <w:tmpl w:val="1B527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92C0308"/>
    <w:multiLevelType w:val="hybridMultilevel"/>
    <w:tmpl w:val="6D667754"/>
    <w:lvl w:ilvl="0" w:tplc="9048B4A4">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707B64FD"/>
    <w:multiLevelType w:val="hybridMultilevel"/>
    <w:tmpl w:val="4BC66F30"/>
    <w:lvl w:ilvl="0" w:tplc="70CCC7BE">
      <w:start w:val="1"/>
      <w:numFmt w:val="decimal"/>
      <w:lvlText w:val="%1."/>
      <w:lvlJc w:val="left"/>
      <w:pPr>
        <w:ind w:left="107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17B3CE4"/>
    <w:multiLevelType w:val="hybridMultilevel"/>
    <w:tmpl w:val="16C83526"/>
    <w:lvl w:ilvl="0" w:tplc="04190009">
      <w:start w:val="1"/>
      <w:numFmt w:val="bullet"/>
      <w:lvlText w:val=""/>
      <w:lvlJc w:val="left"/>
      <w:pPr>
        <w:ind w:left="1211" w:hanging="360"/>
      </w:pPr>
      <w:rPr>
        <w:rFonts w:ascii="Wingdings" w:hAnsi="Wingdings"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35" w15:restartNumberingAfterBreak="0">
    <w:nsid w:val="75632037"/>
    <w:multiLevelType w:val="hybridMultilevel"/>
    <w:tmpl w:val="2FAAFC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66A184C"/>
    <w:multiLevelType w:val="hybridMultilevel"/>
    <w:tmpl w:val="9F807C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78905C8"/>
    <w:multiLevelType w:val="hybridMultilevel"/>
    <w:tmpl w:val="E5DCC2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E1B143A"/>
    <w:multiLevelType w:val="hybridMultilevel"/>
    <w:tmpl w:val="0E6CA7FC"/>
    <w:lvl w:ilvl="0" w:tplc="6090E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21"/>
  </w:num>
  <w:num w:numId="3">
    <w:abstractNumId w:val="2"/>
  </w:num>
  <w:num w:numId="4">
    <w:abstractNumId w:val="31"/>
  </w:num>
  <w:num w:numId="5">
    <w:abstractNumId w:val="30"/>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8"/>
  </w:num>
  <w:num w:numId="9">
    <w:abstractNumId w:val="34"/>
  </w:num>
  <w:num w:numId="10">
    <w:abstractNumId w:val="8"/>
  </w:num>
  <w:num w:numId="11">
    <w:abstractNumId w:val="4"/>
  </w:num>
  <w:num w:numId="12">
    <w:abstractNumId w:val="15"/>
  </w:num>
  <w:num w:numId="13">
    <w:abstractNumId w:val="28"/>
  </w:num>
  <w:num w:numId="14">
    <w:abstractNumId w:val="7"/>
  </w:num>
  <w:num w:numId="15">
    <w:abstractNumId w:val="26"/>
  </w:num>
  <w:num w:numId="16">
    <w:abstractNumId w:val="5"/>
  </w:num>
  <w:num w:numId="17">
    <w:abstractNumId w:val="1"/>
  </w:num>
  <w:num w:numId="18">
    <w:abstractNumId w:val="11"/>
  </w:num>
  <w:num w:numId="19">
    <w:abstractNumId w:val="12"/>
  </w:num>
  <w:num w:numId="20">
    <w:abstractNumId w:val="23"/>
  </w:num>
  <w:num w:numId="21">
    <w:abstractNumId w:val="20"/>
  </w:num>
  <w:num w:numId="22">
    <w:abstractNumId w:val="19"/>
  </w:num>
  <w:num w:numId="23">
    <w:abstractNumId w:val="14"/>
  </w:num>
  <w:num w:numId="24">
    <w:abstractNumId w:val="3"/>
  </w:num>
  <w:num w:numId="25">
    <w:abstractNumId w:val="9"/>
  </w:num>
  <w:num w:numId="26">
    <w:abstractNumId w:val="25"/>
  </w:num>
  <w:num w:numId="27">
    <w:abstractNumId w:val="13"/>
  </w:num>
  <w:num w:numId="28">
    <w:abstractNumId w:val="16"/>
  </w:num>
  <w:num w:numId="29">
    <w:abstractNumId w:val="10"/>
  </w:num>
  <w:num w:numId="30">
    <w:abstractNumId w:val="24"/>
  </w:num>
  <w:num w:numId="31">
    <w:abstractNumId w:val="36"/>
  </w:num>
  <w:num w:numId="32">
    <w:abstractNumId w:val="0"/>
  </w:num>
  <w:num w:numId="33">
    <w:abstractNumId w:val="29"/>
  </w:num>
  <w:num w:numId="34">
    <w:abstractNumId w:val="18"/>
  </w:num>
  <w:num w:numId="35">
    <w:abstractNumId w:val="37"/>
  </w:num>
  <w:num w:numId="36">
    <w:abstractNumId w:val="17"/>
  </w:num>
  <w:num w:numId="37">
    <w:abstractNumId w:val="6"/>
  </w:num>
  <w:num w:numId="38">
    <w:abstractNumId w:val="35"/>
  </w:num>
  <w:num w:numId="3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431"/>
    <w:rsid w:val="000040B2"/>
    <w:rsid w:val="00007CC2"/>
    <w:rsid w:val="000127BC"/>
    <w:rsid w:val="00013A61"/>
    <w:rsid w:val="000214E7"/>
    <w:rsid w:val="00031387"/>
    <w:rsid w:val="00032283"/>
    <w:rsid w:val="00043315"/>
    <w:rsid w:val="00047D81"/>
    <w:rsid w:val="00047FFB"/>
    <w:rsid w:val="000520C9"/>
    <w:rsid w:val="00065C0F"/>
    <w:rsid w:val="000735E9"/>
    <w:rsid w:val="0009308A"/>
    <w:rsid w:val="000A1C41"/>
    <w:rsid w:val="000A3C41"/>
    <w:rsid w:val="000B390C"/>
    <w:rsid w:val="000B4BC1"/>
    <w:rsid w:val="000B56BC"/>
    <w:rsid w:val="000C0970"/>
    <w:rsid w:val="000C3E7D"/>
    <w:rsid w:val="000D0841"/>
    <w:rsid w:val="000E3513"/>
    <w:rsid w:val="000E7E77"/>
    <w:rsid w:val="000F01FD"/>
    <w:rsid w:val="000F140B"/>
    <w:rsid w:val="000F78E8"/>
    <w:rsid w:val="001005F5"/>
    <w:rsid w:val="00105192"/>
    <w:rsid w:val="00117B92"/>
    <w:rsid w:val="00123362"/>
    <w:rsid w:val="00126BE3"/>
    <w:rsid w:val="001312BA"/>
    <w:rsid w:val="00131994"/>
    <w:rsid w:val="001352EF"/>
    <w:rsid w:val="001532FC"/>
    <w:rsid w:val="001612E4"/>
    <w:rsid w:val="00161FBA"/>
    <w:rsid w:val="0016521C"/>
    <w:rsid w:val="00172868"/>
    <w:rsid w:val="00183CC5"/>
    <w:rsid w:val="00186B48"/>
    <w:rsid w:val="00190FCD"/>
    <w:rsid w:val="00195749"/>
    <w:rsid w:val="00196218"/>
    <w:rsid w:val="001A4442"/>
    <w:rsid w:val="001A79B5"/>
    <w:rsid w:val="001B221B"/>
    <w:rsid w:val="001B420B"/>
    <w:rsid w:val="001C0D7C"/>
    <w:rsid w:val="001C26E2"/>
    <w:rsid w:val="001C61BA"/>
    <w:rsid w:val="001C7CEE"/>
    <w:rsid w:val="001D1DF2"/>
    <w:rsid w:val="001D2195"/>
    <w:rsid w:val="001D3465"/>
    <w:rsid w:val="001D3CE3"/>
    <w:rsid w:val="001E7177"/>
    <w:rsid w:val="001E7484"/>
    <w:rsid w:val="00200609"/>
    <w:rsid w:val="0021484D"/>
    <w:rsid w:val="00216A06"/>
    <w:rsid w:val="00220CFF"/>
    <w:rsid w:val="00233A97"/>
    <w:rsid w:val="00242EB7"/>
    <w:rsid w:val="002433DC"/>
    <w:rsid w:val="002501CA"/>
    <w:rsid w:val="002527E4"/>
    <w:rsid w:val="00253A7F"/>
    <w:rsid w:val="00264381"/>
    <w:rsid w:val="0026527A"/>
    <w:rsid w:val="002755CA"/>
    <w:rsid w:val="00282A3E"/>
    <w:rsid w:val="0028581B"/>
    <w:rsid w:val="00291FDF"/>
    <w:rsid w:val="00296589"/>
    <w:rsid w:val="002A1109"/>
    <w:rsid w:val="002B12F9"/>
    <w:rsid w:val="002B562A"/>
    <w:rsid w:val="002C6487"/>
    <w:rsid w:val="002C6A47"/>
    <w:rsid w:val="002D5879"/>
    <w:rsid w:val="002D6D05"/>
    <w:rsid w:val="002D7242"/>
    <w:rsid w:val="002E01EF"/>
    <w:rsid w:val="002E2974"/>
    <w:rsid w:val="002E7CB7"/>
    <w:rsid w:val="002F2C28"/>
    <w:rsid w:val="00300F83"/>
    <w:rsid w:val="00303668"/>
    <w:rsid w:val="0031154D"/>
    <w:rsid w:val="00316D46"/>
    <w:rsid w:val="00322B10"/>
    <w:rsid w:val="00325529"/>
    <w:rsid w:val="003320DD"/>
    <w:rsid w:val="00332721"/>
    <w:rsid w:val="00343F73"/>
    <w:rsid w:val="00346B79"/>
    <w:rsid w:val="00352017"/>
    <w:rsid w:val="00352E51"/>
    <w:rsid w:val="00361E03"/>
    <w:rsid w:val="003638F8"/>
    <w:rsid w:val="00364D2B"/>
    <w:rsid w:val="003723EB"/>
    <w:rsid w:val="00377141"/>
    <w:rsid w:val="00385629"/>
    <w:rsid w:val="00397A59"/>
    <w:rsid w:val="003D003B"/>
    <w:rsid w:val="003D1C1E"/>
    <w:rsid w:val="003D778B"/>
    <w:rsid w:val="003E518F"/>
    <w:rsid w:val="003E6F09"/>
    <w:rsid w:val="00402F3A"/>
    <w:rsid w:val="004144FB"/>
    <w:rsid w:val="00420188"/>
    <w:rsid w:val="00431BC7"/>
    <w:rsid w:val="00442217"/>
    <w:rsid w:val="0044322E"/>
    <w:rsid w:val="00450DF8"/>
    <w:rsid w:val="00452759"/>
    <w:rsid w:val="00457889"/>
    <w:rsid w:val="00464755"/>
    <w:rsid w:val="00480CC5"/>
    <w:rsid w:val="004823FC"/>
    <w:rsid w:val="0048356F"/>
    <w:rsid w:val="004A49BC"/>
    <w:rsid w:val="004A7341"/>
    <w:rsid w:val="004C1D9C"/>
    <w:rsid w:val="004C4B95"/>
    <w:rsid w:val="004D036D"/>
    <w:rsid w:val="004D0A31"/>
    <w:rsid w:val="004D1F24"/>
    <w:rsid w:val="004F06D4"/>
    <w:rsid w:val="004F4356"/>
    <w:rsid w:val="005051E1"/>
    <w:rsid w:val="005106B9"/>
    <w:rsid w:val="00510D51"/>
    <w:rsid w:val="005130E7"/>
    <w:rsid w:val="005132A2"/>
    <w:rsid w:val="005160E9"/>
    <w:rsid w:val="0052587C"/>
    <w:rsid w:val="005258AF"/>
    <w:rsid w:val="0053092A"/>
    <w:rsid w:val="00530FDE"/>
    <w:rsid w:val="005337B9"/>
    <w:rsid w:val="00544663"/>
    <w:rsid w:val="00551F37"/>
    <w:rsid w:val="005559FC"/>
    <w:rsid w:val="00564437"/>
    <w:rsid w:val="00565D97"/>
    <w:rsid w:val="00573115"/>
    <w:rsid w:val="00575816"/>
    <w:rsid w:val="00575A31"/>
    <w:rsid w:val="00591781"/>
    <w:rsid w:val="005A3CB0"/>
    <w:rsid w:val="005A4719"/>
    <w:rsid w:val="005A595B"/>
    <w:rsid w:val="005B1E81"/>
    <w:rsid w:val="005B2D81"/>
    <w:rsid w:val="005B4184"/>
    <w:rsid w:val="005B713E"/>
    <w:rsid w:val="005C3F14"/>
    <w:rsid w:val="005C4CB0"/>
    <w:rsid w:val="005D01F3"/>
    <w:rsid w:val="005D3954"/>
    <w:rsid w:val="005E59D9"/>
    <w:rsid w:val="005F2477"/>
    <w:rsid w:val="006046D6"/>
    <w:rsid w:val="00606A65"/>
    <w:rsid w:val="00614586"/>
    <w:rsid w:val="0062385D"/>
    <w:rsid w:val="00642DB3"/>
    <w:rsid w:val="0064484B"/>
    <w:rsid w:val="00644948"/>
    <w:rsid w:val="00647EC1"/>
    <w:rsid w:val="00651B3D"/>
    <w:rsid w:val="0065652C"/>
    <w:rsid w:val="00657C93"/>
    <w:rsid w:val="00657E91"/>
    <w:rsid w:val="00661998"/>
    <w:rsid w:val="006641E2"/>
    <w:rsid w:val="0066798C"/>
    <w:rsid w:val="0067006C"/>
    <w:rsid w:val="00684626"/>
    <w:rsid w:val="00685B69"/>
    <w:rsid w:val="00694315"/>
    <w:rsid w:val="0069476B"/>
    <w:rsid w:val="006949E3"/>
    <w:rsid w:val="006A01C5"/>
    <w:rsid w:val="006A7784"/>
    <w:rsid w:val="006B1015"/>
    <w:rsid w:val="006B4F89"/>
    <w:rsid w:val="006C02BF"/>
    <w:rsid w:val="006C0F90"/>
    <w:rsid w:val="006C1DB0"/>
    <w:rsid w:val="006C3E1F"/>
    <w:rsid w:val="006C4671"/>
    <w:rsid w:val="006C5350"/>
    <w:rsid w:val="006D4F63"/>
    <w:rsid w:val="006D4F7D"/>
    <w:rsid w:val="006D6314"/>
    <w:rsid w:val="006D6B29"/>
    <w:rsid w:val="006E0F13"/>
    <w:rsid w:val="006F2DB3"/>
    <w:rsid w:val="006F4EF7"/>
    <w:rsid w:val="007055CA"/>
    <w:rsid w:val="00710458"/>
    <w:rsid w:val="00717C12"/>
    <w:rsid w:val="007214BE"/>
    <w:rsid w:val="00721866"/>
    <w:rsid w:val="00721D2A"/>
    <w:rsid w:val="00723D56"/>
    <w:rsid w:val="00725FA2"/>
    <w:rsid w:val="00727898"/>
    <w:rsid w:val="00730241"/>
    <w:rsid w:val="00735F94"/>
    <w:rsid w:val="00742768"/>
    <w:rsid w:val="0074648D"/>
    <w:rsid w:val="00746FED"/>
    <w:rsid w:val="00750372"/>
    <w:rsid w:val="0076139B"/>
    <w:rsid w:val="00771E1F"/>
    <w:rsid w:val="00773BDF"/>
    <w:rsid w:val="00776885"/>
    <w:rsid w:val="00780255"/>
    <w:rsid w:val="00780EC5"/>
    <w:rsid w:val="007845AC"/>
    <w:rsid w:val="007860E6"/>
    <w:rsid w:val="007C5516"/>
    <w:rsid w:val="007C665E"/>
    <w:rsid w:val="007D1474"/>
    <w:rsid w:val="007D305F"/>
    <w:rsid w:val="007D3079"/>
    <w:rsid w:val="007E5127"/>
    <w:rsid w:val="007E6079"/>
    <w:rsid w:val="007F0020"/>
    <w:rsid w:val="007F2F7E"/>
    <w:rsid w:val="007F517C"/>
    <w:rsid w:val="007F69FA"/>
    <w:rsid w:val="0080074C"/>
    <w:rsid w:val="008013BD"/>
    <w:rsid w:val="0080439F"/>
    <w:rsid w:val="008067D4"/>
    <w:rsid w:val="00810886"/>
    <w:rsid w:val="008146BE"/>
    <w:rsid w:val="00814944"/>
    <w:rsid w:val="00824A74"/>
    <w:rsid w:val="00825AF6"/>
    <w:rsid w:val="00830875"/>
    <w:rsid w:val="0083096A"/>
    <w:rsid w:val="00831456"/>
    <w:rsid w:val="00831B47"/>
    <w:rsid w:val="008406F6"/>
    <w:rsid w:val="00841A2B"/>
    <w:rsid w:val="0086346C"/>
    <w:rsid w:val="0086399A"/>
    <w:rsid w:val="00863A5C"/>
    <w:rsid w:val="00870B6D"/>
    <w:rsid w:val="00875614"/>
    <w:rsid w:val="00880BCD"/>
    <w:rsid w:val="0088448C"/>
    <w:rsid w:val="008A0050"/>
    <w:rsid w:val="008A0346"/>
    <w:rsid w:val="008A5A4D"/>
    <w:rsid w:val="008B0D34"/>
    <w:rsid w:val="008C0BCC"/>
    <w:rsid w:val="008C0CC5"/>
    <w:rsid w:val="008D0408"/>
    <w:rsid w:val="008D0926"/>
    <w:rsid w:val="008D2310"/>
    <w:rsid w:val="008D25B2"/>
    <w:rsid w:val="008D3C4E"/>
    <w:rsid w:val="008E175C"/>
    <w:rsid w:val="008E36A6"/>
    <w:rsid w:val="00905CD6"/>
    <w:rsid w:val="00906FEB"/>
    <w:rsid w:val="009078E7"/>
    <w:rsid w:val="009238DD"/>
    <w:rsid w:val="00924197"/>
    <w:rsid w:val="00943149"/>
    <w:rsid w:val="00943DB3"/>
    <w:rsid w:val="00945298"/>
    <w:rsid w:val="00950C07"/>
    <w:rsid w:val="00954209"/>
    <w:rsid w:val="00954E8B"/>
    <w:rsid w:val="00961F77"/>
    <w:rsid w:val="009625FA"/>
    <w:rsid w:val="00964606"/>
    <w:rsid w:val="00965429"/>
    <w:rsid w:val="00970BCA"/>
    <w:rsid w:val="00971784"/>
    <w:rsid w:val="0097252D"/>
    <w:rsid w:val="00986A1A"/>
    <w:rsid w:val="00994B91"/>
    <w:rsid w:val="009A125B"/>
    <w:rsid w:val="009B0784"/>
    <w:rsid w:val="009B0FB1"/>
    <w:rsid w:val="009B6689"/>
    <w:rsid w:val="009C21D8"/>
    <w:rsid w:val="009C275D"/>
    <w:rsid w:val="009C291B"/>
    <w:rsid w:val="009C71E9"/>
    <w:rsid w:val="009E0AF6"/>
    <w:rsid w:val="009E63E8"/>
    <w:rsid w:val="00A002F4"/>
    <w:rsid w:val="00A21280"/>
    <w:rsid w:val="00A267A7"/>
    <w:rsid w:val="00A31917"/>
    <w:rsid w:val="00A36C1C"/>
    <w:rsid w:val="00A3723F"/>
    <w:rsid w:val="00A6508B"/>
    <w:rsid w:val="00A670D1"/>
    <w:rsid w:val="00A71CAF"/>
    <w:rsid w:val="00A83728"/>
    <w:rsid w:val="00A8481C"/>
    <w:rsid w:val="00A856E5"/>
    <w:rsid w:val="00A9270D"/>
    <w:rsid w:val="00A96E91"/>
    <w:rsid w:val="00A9765C"/>
    <w:rsid w:val="00A97A26"/>
    <w:rsid w:val="00AA498C"/>
    <w:rsid w:val="00AA49CC"/>
    <w:rsid w:val="00AA6735"/>
    <w:rsid w:val="00AA77BE"/>
    <w:rsid w:val="00AB0728"/>
    <w:rsid w:val="00AB1B0C"/>
    <w:rsid w:val="00AB21AD"/>
    <w:rsid w:val="00AB2921"/>
    <w:rsid w:val="00AB6A91"/>
    <w:rsid w:val="00AC16A3"/>
    <w:rsid w:val="00AD0FE4"/>
    <w:rsid w:val="00AD2CF5"/>
    <w:rsid w:val="00AD3DE0"/>
    <w:rsid w:val="00AE1421"/>
    <w:rsid w:val="00AE3DA4"/>
    <w:rsid w:val="00AE6183"/>
    <w:rsid w:val="00AF3995"/>
    <w:rsid w:val="00AF5625"/>
    <w:rsid w:val="00AF71B3"/>
    <w:rsid w:val="00B00997"/>
    <w:rsid w:val="00B0540E"/>
    <w:rsid w:val="00B10AEE"/>
    <w:rsid w:val="00B146A1"/>
    <w:rsid w:val="00B14F54"/>
    <w:rsid w:val="00B24D39"/>
    <w:rsid w:val="00B421E7"/>
    <w:rsid w:val="00B55463"/>
    <w:rsid w:val="00B617F6"/>
    <w:rsid w:val="00B71CD0"/>
    <w:rsid w:val="00B7246B"/>
    <w:rsid w:val="00B77791"/>
    <w:rsid w:val="00B85D98"/>
    <w:rsid w:val="00B86166"/>
    <w:rsid w:val="00B87592"/>
    <w:rsid w:val="00B87A71"/>
    <w:rsid w:val="00B976EF"/>
    <w:rsid w:val="00BA068C"/>
    <w:rsid w:val="00BA7AD8"/>
    <w:rsid w:val="00BB5268"/>
    <w:rsid w:val="00BB5616"/>
    <w:rsid w:val="00BB6DAD"/>
    <w:rsid w:val="00BC37FA"/>
    <w:rsid w:val="00BC6AA5"/>
    <w:rsid w:val="00BD1515"/>
    <w:rsid w:val="00BD6FBE"/>
    <w:rsid w:val="00BE170C"/>
    <w:rsid w:val="00BE444A"/>
    <w:rsid w:val="00BF362A"/>
    <w:rsid w:val="00C03315"/>
    <w:rsid w:val="00C16FCF"/>
    <w:rsid w:val="00C1715D"/>
    <w:rsid w:val="00C24046"/>
    <w:rsid w:val="00C2705B"/>
    <w:rsid w:val="00C27730"/>
    <w:rsid w:val="00C42FD9"/>
    <w:rsid w:val="00C50CA9"/>
    <w:rsid w:val="00C52C0D"/>
    <w:rsid w:val="00C60EF4"/>
    <w:rsid w:val="00C64CE3"/>
    <w:rsid w:val="00C95D07"/>
    <w:rsid w:val="00CA3BC2"/>
    <w:rsid w:val="00CB00DE"/>
    <w:rsid w:val="00CC0BF5"/>
    <w:rsid w:val="00CC1121"/>
    <w:rsid w:val="00CC1DEC"/>
    <w:rsid w:val="00CC67C4"/>
    <w:rsid w:val="00CC6ECF"/>
    <w:rsid w:val="00CD4410"/>
    <w:rsid w:val="00CF0830"/>
    <w:rsid w:val="00CF0D0C"/>
    <w:rsid w:val="00CF681B"/>
    <w:rsid w:val="00D0226F"/>
    <w:rsid w:val="00D06F53"/>
    <w:rsid w:val="00D07256"/>
    <w:rsid w:val="00D12379"/>
    <w:rsid w:val="00D12703"/>
    <w:rsid w:val="00D31D98"/>
    <w:rsid w:val="00D40A1D"/>
    <w:rsid w:val="00D47944"/>
    <w:rsid w:val="00D53AE6"/>
    <w:rsid w:val="00D660E6"/>
    <w:rsid w:val="00D81C5F"/>
    <w:rsid w:val="00D8743E"/>
    <w:rsid w:val="00D904B3"/>
    <w:rsid w:val="00D95A91"/>
    <w:rsid w:val="00DA41E3"/>
    <w:rsid w:val="00DA50DB"/>
    <w:rsid w:val="00DA6007"/>
    <w:rsid w:val="00DB000D"/>
    <w:rsid w:val="00DC1571"/>
    <w:rsid w:val="00DC6164"/>
    <w:rsid w:val="00DD5A55"/>
    <w:rsid w:val="00DE0726"/>
    <w:rsid w:val="00DE5D36"/>
    <w:rsid w:val="00DF19BB"/>
    <w:rsid w:val="00E01EC1"/>
    <w:rsid w:val="00E03C1F"/>
    <w:rsid w:val="00E07517"/>
    <w:rsid w:val="00E12ECE"/>
    <w:rsid w:val="00E16C61"/>
    <w:rsid w:val="00E16F1F"/>
    <w:rsid w:val="00E25889"/>
    <w:rsid w:val="00E26BAD"/>
    <w:rsid w:val="00E30422"/>
    <w:rsid w:val="00E31CA8"/>
    <w:rsid w:val="00E41A27"/>
    <w:rsid w:val="00E4464A"/>
    <w:rsid w:val="00E46856"/>
    <w:rsid w:val="00E50315"/>
    <w:rsid w:val="00E538A1"/>
    <w:rsid w:val="00E575B9"/>
    <w:rsid w:val="00E70CDC"/>
    <w:rsid w:val="00E76614"/>
    <w:rsid w:val="00E82043"/>
    <w:rsid w:val="00E83388"/>
    <w:rsid w:val="00E83D63"/>
    <w:rsid w:val="00E85AEE"/>
    <w:rsid w:val="00E92562"/>
    <w:rsid w:val="00E96905"/>
    <w:rsid w:val="00EA0BBD"/>
    <w:rsid w:val="00EB040B"/>
    <w:rsid w:val="00EB6EE5"/>
    <w:rsid w:val="00ED1BBA"/>
    <w:rsid w:val="00ED1BCC"/>
    <w:rsid w:val="00ED2EF1"/>
    <w:rsid w:val="00EE3D3C"/>
    <w:rsid w:val="00EE7491"/>
    <w:rsid w:val="00EF0EE3"/>
    <w:rsid w:val="00EF15BC"/>
    <w:rsid w:val="00EF34D8"/>
    <w:rsid w:val="00EF515F"/>
    <w:rsid w:val="00EF577D"/>
    <w:rsid w:val="00EF6513"/>
    <w:rsid w:val="00F40873"/>
    <w:rsid w:val="00F4228C"/>
    <w:rsid w:val="00F55904"/>
    <w:rsid w:val="00F6127B"/>
    <w:rsid w:val="00F61769"/>
    <w:rsid w:val="00F75DEC"/>
    <w:rsid w:val="00F80AE6"/>
    <w:rsid w:val="00FA1431"/>
    <w:rsid w:val="00FA6438"/>
    <w:rsid w:val="00FB211F"/>
    <w:rsid w:val="00FB4C86"/>
    <w:rsid w:val="00FB6D6B"/>
    <w:rsid w:val="00FD01D5"/>
    <w:rsid w:val="00FD0850"/>
    <w:rsid w:val="00FD3632"/>
    <w:rsid w:val="00FD4DAE"/>
    <w:rsid w:val="00FD6F4F"/>
    <w:rsid w:val="00FE0864"/>
    <w:rsid w:val="00FE0C0D"/>
    <w:rsid w:val="00FE5653"/>
    <w:rsid w:val="00FF0538"/>
    <w:rsid w:val="00FF4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ABB9"/>
  <w15:chartTrackingRefBased/>
  <w15:docId w15:val="{612B132C-36C0-4750-B773-E4B68004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4FB"/>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42768"/>
    <w:pPr>
      <w:suppressAutoHyphens/>
      <w:spacing w:after="0" w:line="240" w:lineRule="auto"/>
    </w:pPr>
    <w:rPr>
      <w:rFonts w:ascii="Times New Roman" w:eastAsia="Times New Roman" w:hAnsi="Times New Roman" w:cs="Times New Roman"/>
      <w:color w:val="000000"/>
      <w:sz w:val="24"/>
      <w:szCs w:val="24"/>
      <w:lang w:eastAsia="ru-RU"/>
    </w:rPr>
  </w:style>
  <w:style w:type="paragraph" w:styleId="a3">
    <w:name w:val="No Spacing"/>
    <w:uiPriority w:val="1"/>
    <w:qFormat/>
    <w:rsid w:val="00D660E6"/>
    <w:pPr>
      <w:spacing w:after="0" w:line="240" w:lineRule="auto"/>
    </w:pPr>
  </w:style>
  <w:style w:type="paragraph" w:styleId="a4">
    <w:name w:val="List Paragraph"/>
    <w:basedOn w:val="a"/>
    <w:uiPriority w:val="34"/>
    <w:qFormat/>
    <w:rsid w:val="00D660E6"/>
    <w:pPr>
      <w:ind w:left="720"/>
      <w:contextualSpacing/>
    </w:pPr>
  </w:style>
  <w:style w:type="character" w:customStyle="1" w:styleId="fontstyle01">
    <w:name w:val="fontstyle01"/>
    <w:basedOn w:val="a0"/>
    <w:rsid w:val="00D660E6"/>
    <w:rPr>
      <w:rFonts w:ascii="Times New Roman" w:hAnsi="Times New Roman" w:cs="Times New Roman" w:hint="default"/>
      <w:b w:val="0"/>
      <w:bCs w:val="0"/>
      <w:i w:val="0"/>
      <w:iCs w:val="0"/>
      <w:color w:val="000000"/>
      <w:sz w:val="22"/>
      <w:szCs w:val="22"/>
    </w:rPr>
  </w:style>
  <w:style w:type="paragraph" w:styleId="a5">
    <w:name w:val="header"/>
    <w:basedOn w:val="a"/>
    <w:link w:val="a6"/>
    <w:uiPriority w:val="99"/>
    <w:unhideWhenUsed/>
    <w:rsid w:val="00450D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0DF8"/>
  </w:style>
  <w:style w:type="paragraph" w:styleId="a7">
    <w:name w:val="footer"/>
    <w:basedOn w:val="a"/>
    <w:link w:val="a8"/>
    <w:uiPriority w:val="99"/>
    <w:unhideWhenUsed/>
    <w:rsid w:val="00450D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0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0061">
      <w:bodyDiv w:val="1"/>
      <w:marLeft w:val="0"/>
      <w:marRight w:val="0"/>
      <w:marTop w:val="0"/>
      <w:marBottom w:val="0"/>
      <w:divBdr>
        <w:top w:val="none" w:sz="0" w:space="0" w:color="auto"/>
        <w:left w:val="none" w:sz="0" w:space="0" w:color="auto"/>
        <w:bottom w:val="none" w:sz="0" w:space="0" w:color="auto"/>
        <w:right w:val="none" w:sz="0" w:space="0" w:color="auto"/>
      </w:divBdr>
    </w:div>
    <w:div w:id="57166548">
      <w:bodyDiv w:val="1"/>
      <w:marLeft w:val="0"/>
      <w:marRight w:val="0"/>
      <w:marTop w:val="0"/>
      <w:marBottom w:val="0"/>
      <w:divBdr>
        <w:top w:val="none" w:sz="0" w:space="0" w:color="auto"/>
        <w:left w:val="none" w:sz="0" w:space="0" w:color="auto"/>
        <w:bottom w:val="none" w:sz="0" w:space="0" w:color="auto"/>
        <w:right w:val="none" w:sz="0" w:space="0" w:color="auto"/>
      </w:divBdr>
    </w:div>
    <w:div w:id="101153631">
      <w:bodyDiv w:val="1"/>
      <w:marLeft w:val="0"/>
      <w:marRight w:val="0"/>
      <w:marTop w:val="0"/>
      <w:marBottom w:val="0"/>
      <w:divBdr>
        <w:top w:val="none" w:sz="0" w:space="0" w:color="auto"/>
        <w:left w:val="none" w:sz="0" w:space="0" w:color="auto"/>
        <w:bottom w:val="none" w:sz="0" w:space="0" w:color="auto"/>
        <w:right w:val="none" w:sz="0" w:space="0" w:color="auto"/>
      </w:divBdr>
    </w:div>
    <w:div w:id="176314651">
      <w:bodyDiv w:val="1"/>
      <w:marLeft w:val="0"/>
      <w:marRight w:val="0"/>
      <w:marTop w:val="0"/>
      <w:marBottom w:val="0"/>
      <w:divBdr>
        <w:top w:val="none" w:sz="0" w:space="0" w:color="auto"/>
        <w:left w:val="none" w:sz="0" w:space="0" w:color="auto"/>
        <w:bottom w:val="none" w:sz="0" w:space="0" w:color="auto"/>
        <w:right w:val="none" w:sz="0" w:space="0" w:color="auto"/>
      </w:divBdr>
    </w:div>
    <w:div w:id="198401464">
      <w:bodyDiv w:val="1"/>
      <w:marLeft w:val="0"/>
      <w:marRight w:val="0"/>
      <w:marTop w:val="0"/>
      <w:marBottom w:val="0"/>
      <w:divBdr>
        <w:top w:val="none" w:sz="0" w:space="0" w:color="auto"/>
        <w:left w:val="none" w:sz="0" w:space="0" w:color="auto"/>
        <w:bottom w:val="none" w:sz="0" w:space="0" w:color="auto"/>
        <w:right w:val="none" w:sz="0" w:space="0" w:color="auto"/>
      </w:divBdr>
    </w:div>
    <w:div w:id="262616263">
      <w:bodyDiv w:val="1"/>
      <w:marLeft w:val="0"/>
      <w:marRight w:val="0"/>
      <w:marTop w:val="0"/>
      <w:marBottom w:val="0"/>
      <w:divBdr>
        <w:top w:val="none" w:sz="0" w:space="0" w:color="auto"/>
        <w:left w:val="none" w:sz="0" w:space="0" w:color="auto"/>
        <w:bottom w:val="none" w:sz="0" w:space="0" w:color="auto"/>
        <w:right w:val="none" w:sz="0" w:space="0" w:color="auto"/>
      </w:divBdr>
    </w:div>
    <w:div w:id="331178684">
      <w:bodyDiv w:val="1"/>
      <w:marLeft w:val="0"/>
      <w:marRight w:val="0"/>
      <w:marTop w:val="0"/>
      <w:marBottom w:val="0"/>
      <w:divBdr>
        <w:top w:val="none" w:sz="0" w:space="0" w:color="auto"/>
        <w:left w:val="none" w:sz="0" w:space="0" w:color="auto"/>
        <w:bottom w:val="none" w:sz="0" w:space="0" w:color="auto"/>
        <w:right w:val="none" w:sz="0" w:space="0" w:color="auto"/>
      </w:divBdr>
    </w:div>
    <w:div w:id="525751649">
      <w:bodyDiv w:val="1"/>
      <w:marLeft w:val="0"/>
      <w:marRight w:val="0"/>
      <w:marTop w:val="0"/>
      <w:marBottom w:val="0"/>
      <w:divBdr>
        <w:top w:val="none" w:sz="0" w:space="0" w:color="auto"/>
        <w:left w:val="none" w:sz="0" w:space="0" w:color="auto"/>
        <w:bottom w:val="none" w:sz="0" w:space="0" w:color="auto"/>
        <w:right w:val="none" w:sz="0" w:space="0" w:color="auto"/>
      </w:divBdr>
    </w:div>
    <w:div w:id="621230267">
      <w:bodyDiv w:val="1"/>
      <w:marLeft w:val="0"/>
      <w:marRight w:val="0"/>
      <w:marTop w:val="0"/>
      <w:marBottom w:val="0"/>
      <w:divBdr>
        <w:top w:val="none" w:sz="0" w:space="0" w:color="auto"/>
        <w:left w:val="none" w:sz="0" w:space="0" w:color="auto"/>
        <w:bottom w:val="none" w:sz="0" w:space="0" w:color="auto"/>
        <w:right w:val="none" w:sz="0" w:space="0" w:color="auto"/>
      </w:divBdr>
    </w:div>
    <w:div w:id="631789802">
      <w:bodyDiv w:val="1"/>
      <w:marLeft w:val="0"/>
      <w:marRight w:val="0"/>
      <w:marTop w:val="0"/>
      <w:marBottom w:val="0"/>
      <w:divBdr>
        <w:top w:val="none" w:sz="0" w:space="0" w:color="auto"/>
        <w:left w:val="none" w:sz="0" w:space="0" w:color="auto"/>
        <w:bottom w:val="none" w:sz="0" w:space="0" w:color="auto"/>
        <w:right w:val="none" w:sz="0" w:space="0" w:color="auto"/>
      </w:divBdr>
    </w:div>
    <w:div w:id="856234055">
      <w:bodyDiv w:val="1"/>
      <w:marLeft w:val="0"/>
      <w:marRight w:val="0"/>
      <w:marTop w:val="0"/>
      <w:marBottom w:val="0"/>
      <w:divBdr>
        <w:top w:val="none" w:sz="0" w:space="0" w:color="auto"/>
        <w:left w:val="none" w:sz="0" w:space="0" w:color="auto"/>
        <w:bottom w:val="none" w:sz="0" w:space="0" w:color="auto"/>
        <w:right w:val="none" w:sz="0" w:space="0" w:color="auto"/>
      </w:divBdr>
    </w:div>
    <w:div w:id="1089689953">
      <w:bodyDiv w:val="1"/>
      <w:marLeft w:val="0"/>
      <w:marRight w:val="0"/>
      <w:marTop w:val="0"/>
      <w:marBottom w:val="0"/>
      <w:divBdr>
        <w:top w:val="none" w:sz="0" w:space="0" w:color="auto"/>
        <w:left w:val="none" w:sz="0" w:space="0" w:color="auto"/>
        <w:bottom w:val="none" w:sz="0" w:space="0" w:color="auto"/>
        <w:right w:val="none" w:sz="0" w:space="0" w:color="auto"/>
      </w:divBdr>
    </w:div>
    <w:div w:id="1107656632">
      <w:bodyDiv w:val="1"/>
      <w:marLeft w:val="0"/>
      <w:marRight w:val="0"/>
      <w:marTop w:val="0"/>
      <w:marBottom w:val="0"/>
      <w:divBdr>
        <w:top w:val="none" w:sz="0" w:space="0" w:color="auto"/>
        <w:left w:val="none" w:sz="0" w:space="0" w:color="auto"/>
        <w:bottom w:val="none" w:sz="0" w:space="0" w:color="auto"/>
        <w:right w:val="none" w:sz="0" w:space="0" w:color="auto"/>
      </w:divBdr>
    </w:div>
    <w:div w:id="1182822254">
      <w:bodyDiv w:val="1"/>
      <w:marLeft w:val="0"/>
      <w:marRight w:val="0"/>
      <w:marTop w:val="0"/>
      <w:marBottom w:val="0"/>
      <w:divBdr>
        <w:top w:val="none" w:sz="0" w:space="0" w:color="auto"/>
        <w:left w:val="none" w:sz="0" w:space="0" w:color="auto"/>
        <w:bottom w:val="none" w:sz="0" w:space="0" w:color="auto"/>
        <w:right w:val="none" w:sz="0" w:space="0" w:color="auto"/>
      </w:divBdr>
    </w:div>
    <w:div w:id="1260673713">
      <w:bodyDiv w:val="1"/>
      <w:marLeft w:val="0"/>
      <w:marRight w:val="0"/>
      <w:marTop w:val="0"/>
      <w:marBottom w:val="0"/>
      <w:divBdr>
        <w:top w:val="none" w:sz="0" w:space="0" w:color="auto"/>
        <w:left w:val="none" w:sz="0" w:space="0" w:color="auto"/>
        <w:bottom w:val="none" w:sz="0" w:space="0" w:color="auto"/>
        <w:right w:val="none" w:sz="0" w:space="0" w:color="auto"/>
      </w:divBdr>
    </w:div>
    <w:div w:id="1643077606">
      <w:bodyDiv w:val="1"/>
      <w:marLeft w:val="0"/>
      <w:marRight w:val="0"/>
      <w:marTop w:val="0"/>
      <w:marBottom w:val="0"/>
      <w:divBdr>
        <w:top w:val="none" w:sz="0" w:space="0" w:color="auto"/>
        <w:left w:val="none" w:sz="0" w:space="0" w:color="auto"/>
        <w:bottom w:val="none" w:sz="0" w:space="0" w:color="auto"/>
        <w:right w:val="none" w:sz="0" w:space="0" w:color="auto"/>
      </w:divBdr>
    </w:div>
    <w:div w:id="2040625065">
      <w:bodyDiv w:val="1"/>
      <w:marLeft w:val="0"/>
      <w:marRight w:val="0"/>
      <w:marTop w:val="0"/>
      <w:marBottom w:val="0"/>
      <w:divBdr>
        <w:top w:val="none" w:sz="0" w:space="0" w:color="auto"/>
        <w:left w:val="none" w:sz="0" w:space="0" w:color="auto"/>
        <w:bottom w:val="none" w:sz="0" w:space="0" w:color="auto"/>
        <w:right w:val="none" w:sz="0" w:space="0" w:color="auto"/>
      </w:divBdr>
    </w:div>
    <w:div w:id="2048290781">
      <w:bodyDiv w:val="1"/>
      <w:marLeft w:val="0"/>
      <w:marRight w:val="0"/>
      <w:marTop w:val="0"/>
      <w:marBottom w:val="0"/>
      <w:divBdr>
        <w:top w:val="none" w:sz="0" w:space="0" w:color="auto"/>
        <w:left w:val="none" w:sz="0" w:space="0" w:color="auto"/>
        <w:bottom w:val="none" w:sz="0" w:space="0" w:color="auto"/>
        <w:right w:val="none" w:sz="0" w:space="0" w:color="auto"/>
      </w:divBdr>
    </w:div>
    <w:div w:id="20656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037BB-194E-40E5-8B01-19FE9287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24</Pages>
  <Words>9371</Words>
  <Characters>53420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Зам-председателя</dc:creator>
  <cp:keywords/>
  <dc:description/>
  <cp:lastModifiedBy>ОКА</cp:lastModifiedBy>
  <cp:revision>18</cp:revision>
  <cp:lastPrinted>2025-07-14T06:29:00Z</cp:lastPrinted>
  <dcterms:created xsi:type="dcterms:W3CDTF">2026-01-15T08:25:00Z</dcterms:created>
  <dcterms:modified xsi:type="dcterms:W3CDTF">2026-01-21T09:46:00Z</dcterms:modified>
</cp:coreProperties>
</file>