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40" w:rsidRDefault="00987E28" w:rsidP="0014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87E28" w:rsidRDefault="00712440" w:rsidP="0014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экспе</w:t>
      </w:r>
      <w:r w:rsidR="00987E28">
        <w:rPr>
          <w:rFonts w:ascii="Times New Roman" w:hAnsi="Times New Roman" w:cs="Times New Roman"/>
          <w:b/>
          <w:sz w:val="28"/>
          <w:szCs w:val="28"/>
        </w:rPr>
        <w:t>ртно-аналитического мероприятия</w:t>
      </w:r>
    </w:p>
    <w:p w:rsidR="00195C35" w:rsidRDefault="00712440" w:rsidP="0014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«Мониторинг реализации </w:t>
      </w:r>
      <w:r w:rsidR="00195C35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</w:p>
    <w:p w:rsidR="00712440" w:rsidRDefault="00195C35" w:rsidP="0014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12440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124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Ингушетия </w:t>
      </w:r>
      <w:r w:rsidR="00712440">
        <w:rPr>
          <w:rFonts w:ascii="Times New Roman" w:hAnsi="Times New Roman" w:cs="Times New Roman"/>
          <w:b/>
          <w:sz w:val="28"/>
          <w:szCs w:val="28"/>
        </w:rPr>
        <w:t>за 2021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2440" w:rsidRDefault="00712440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440" w:rsidRDefault="00712440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 Бюджетного кодекса РФ, со статьей 9 Федерального закона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Ингушетия </w:t>
      </w:r>
      <w:r w:rsidRPr="00480C75">
        <w:rPr>
          <w:rFonts w:ascii="Times New Roman" w:hAnsi="Times New Roman" w:cs="Times New Roman"/>
          <w:sz w:val="28"/>
          <w:szCs w:val="28"/>
        </w:rPr>
        <w:t>от 28.09.2011 г. №27-РЗ «О Контрольно-счетной палате Республики Ингушетия»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80C75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80C75">
        <w:rPr>
          <w:rFonts w:ascii="Times New Roman" w:hAnsi="Times New Roman" w:cs="Times New Roman"/>
          <w:sz w:val="28"/>
          <w:szCs w:val="28"/>
        </w:rPr>
        <w:t>Контрольно-счетной палаты Р</w:t>
      </w:r>
      <w:r>
        <w:rPr>
          <w:rFonts w:ascii="Times New Roman" w:hAnsi="Times New Roman" w:cs="Times New Roman"/>
          <w:sz w:val="28"/>
          <w:szCs w:val="28"/>
        </w:rPr>
        <w:t xml:space="preserve">еспублики Ингушетия </w:t>
      </w:r>
      <w:r w:rsidRPr="00480C75">
        <w:rPr>
          <w:rFonts w:ascii="Times New Roman" w:hAnsi="Times New Roman" w:cs="Times New Roman"/>
          <w:sz w:val="28"/>
          <w:szCs w:val="28"/>
        </w:rPr>
        <w:t>на 202</w:t>
      </w:r>
      <w:r w:rsidR="00C00F2A">
        <w:rPr>
          <w:rFonts w:ascii="Times New Roman" w:hAnsi="Times New Roman" w:cs="Times New Roman"/>
          <w:sz w:val="28"/>
          <w:szCs w:val="28"/>
        </w:rPr>
        <w:t>2</w:t>
      </w:r>
      <w:r w:rsidR="0014464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2440" w:rsidRDefault="00712440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4269F3" w:rsidRDefault="004269F3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CCD" w:rsidRPr="003436AA" w:rsidRDefault="00121CCD" w:rsidP="0014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436AA">
        <w:rPr>
          <w:rFonts w:ascii="Times New Roman" w:hAnsi="Times New Roman" w:cs="Times New Roman"/>
          <w:b/>
          <w:sz w:val="28"/>
          <w:szCs w:val="28"/>
        </w:rPr>
        <w:t>ациональн</w:t>
      </w:r>
      <w:r>
        <w:rPr>
          <w:rFonts w:ascii="Times New Roman" w:hAnsi="Times New Roman" w:cs="Times New Roman"/>
          <w:b/>
          <w:sz w:val="28"/>
          <w:szCs w:val="28"/>
        </w:rPr>
        <w:t>ый проект</w:t>
      </w:r>
      <w:r w:rsidRPr="003436A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Демография</w:t>
      </w:r>
      <w:r w:rsidR="00144642">
        <w:rPr>
          <w:rFonts w:ascii="Times New Roman" w:hAnsi="Times New Roman" w:cs="Times New Roman"/>
          <w:b/>
          <w:sz w:val="28"/>
          <w:szCs w:val="28"/>
        </w:rPr>
        <w:t>»</w:t>
      </w:r>
    </w:p>
    <w:p w:rsidR="00121CCD" w:rsidRPr="004C77E8" w:rsidRDefault="00121CCD" w:rsidP="00144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CCD" w:rsidRDefault="00121CCD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</w:t>
      </w:r>
      <w:r w:rsidR="00B754B9">
        <w:rPr>
          <w:rFonts w:ascii="Times New Roman" w:hAnsi="Times New Roman" w:cs="Times New Roman"/>
          <w:sz w:val="28"/>
          <w:szCs w:val="28"/>
        </w:rPr>
        <w:t>ю</w:t>
      </w:r>
      <w:r w:rsidRPr="00BE4AA2">
        <w:rPr>
          <w:rFonts w:ascii="Times New Roman" w:hAnsi="Times New Roman" w:cs="Times New Roman"/>
          <w:sz w:val="28"/>
          <w:szCs w:val="28"/>
        </w:rPr>
        <w:t>тся 5 региональных проектов:</w:t>
      </w:r>
    </w:p>
    <w:p w:rsidR="00121CCD" w:rsidRPr="00F853F3" w:rsidRDefault="00121CCD" w:rsidP="0014464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3F3">
        <w:rPr>
          <w:rFonts w:ascii="Times New Roman" w:hAnsi="Times New Roman"/>
          <w:b/>
          <w:i/>
          <w:sz w:val="28"/>
          <w:szCs w:val="28"/>
        </w:rPr>
        <w:t>Региональный проект «Финансовая поддержка семей при рождении детей».</w:t>
      </w:r>
    </w:p>
    <w:p w:rsidR="00FD2F41" w:rsidRDefault="00121CCD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87">
        <w:rPr>
          <w:rFonts w:ascii="Times New Roman" w:hAnsi="Times New Roman" w:cs="Times New Roman"/>
          <w:sz w:val="28"/>
          <w:szCs w:val="28"/>
        </w:rPr>
        <w:t xml:space="preserve">Средства из федерального бюджета на реализацию регионального проекта доведены без подписания финансового соглашения. </w:t>
      </w:r>
    </w:p>
    <w:p w:rsidR="00121CCD" w:rsidRPr="008E30AA" w:rsidRDefault="00121CCD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87">
        <w:rPr>
          <w:rFonts w:ascii="Times New Roman" w:hAnsi="Times New Roman" w:cs="Times New Roman"/>
          <w:sz w:val="28"/>
          <w:szCs w:val="28"/>
        </w:rPr>
        <w:t xml:space="preserve">На 2021 год предусмотрено финансирование из федерального бюджета на сумму </w:t>
      </w:r>
      <w:r w:rsidR="0014464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689 </w:t>
      </w:r>
      <w:r w:rsidRPr="00FE4CC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094,9</w:t>
      </w:r>
      <w:r w:rsidRPr="00703987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8E30A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44642">
        <w:rPr>
          <w:rFonts w:ascii="Times New Roman" w:hAnsi="Times New Roman" w:cs="Times New Roman"/>
          <w:sz w:val="28"/>
          <w:szCs w:val="28"/>
        </w:rPr>
        <w:t>1 января 2022 года</w:t>
      </w:r>
      <w:r w:rsidRPr="008E30AA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Pr="008E30AA">
        <w:rPr>
          <w:rFonts w:ascii="Times New Roman" w:hAnsi="Times New Roman" w:cs="Times New Roman"/>
          <w:sz w:val="28"/>
          <w:szCs w:val="28"/>
        </w:rPr>
        <w:t xml:space="preserve">по региональному проекту, согласно информации </w:t>
      </w:r>
      <w:r w:rsidRPr="008E30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14464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 РИ</w:t>
      </w:r>
      <w:r w:rsidRPr="008E30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30A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44642">
        <w:rPr>
          <w:rFonts w:ascii="Times New Roman" w:hAnsi="Times New Roman" w:cs="Times New Roman"/>
          <w:sz w:val="28"/>
          <w:szCs w:val="28"/>
        </w:rPr>
        <w:t>689 </w:t>
      </w:r>
      <w:r w:rsidRPr="00FE4CCC">
        <w:rPr>
          <w:rFonts w:ascii="Times New Roman" w:hAnsi="Times New Roman" w:cs="Times New Roman"/>
          <w:sz w:val="28"/>
          <w:szCs w:val="28"/>
        </w:rPr>
        <w:t>054,6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71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71A">
        <w:rPr>
          <w:rFonts w:ascii="Times New Roman" w:hAnsi="Times New Roman" w:cs="Times New Roman"/>
          <w:sz w:val="28"/>
          <w:szCs w:val="28"/>
        </w:rPr>
        <w:t>руб.</w:t>
      </w:r>
    </w:p>
    <w:p w:rsidR="00FD2F41" w:rsidRDefault="00121CCD" w:rsidP="0014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62">
        <w:rPr>
          <w:rFonts w:ascii="Times New Roman" w:hAnsi="Times New Roman" w:cs="Times New Roman"/>
          <w:sz w:val="28"/>
          <w:szCs w:val="28"/>
        </w:rPr>
        <w:t>Мин</w:t>
      </w:r>
      <w:r w:rsidR="004B0486">
        <w:rPr>
          <w:rFonts w:ascii="Times New Roman" w:hAnsi="Times New Roman" w:cs="Times New Roman"/>
          <w:sz w:val="28"/>
          <w:szCs w:val="28"/>
        </w:rPr>
        <w:t>труда России</w:t>
      </w:r>
      <w:r w:rsidRPr="00276B62">
        <w:rPr>
          <w:rFonts w:ascii="Times New Roman" w:hAnsi="Times New Roman" w:cs="Times New Roman"/>
          <w:sz w:val="28"/>
          <w:szCs w:val="28"/>
        </w:rPr>
        <w:t xml:space="preserve"> с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4B0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труда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</w:t>
      </w:r>
      <w:r w:rsidR="004B0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27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B62">
        <w:rPr>
          <w:rFonts w:ascii="Times New Roman" w:hAnsi="Times New Roman" w:cs="Times New Roman"/>
          <w:sz w:val="28"/>
          <w:szCs w:val="28"/>
        </w:rPr>
        <w:t>заключено Соглашение от 22.01.2019 г. №</w:t>
      </w:r>
      <w:r w:rsidR="00144642">
        <w:rPr>
          <w:rFonts w:ascii="Times New Roman" w:hAnsi="Times New Roman" w:cs="Times New Roman"/>
          <w:sz w:val="28"/>
          <w:szCs w:val="28"/>
        </w:rPr>
        <w:t> </w:t>
      </w:r>
      <w:r w:rsidRPr="00276B62">
        <w:rPr>
          <w:rFonts w:ascii="Times New Roman" w:hAnsi="Times New Roman" w:cs="Times New Roman"/>
          <w:sz w:val="28"/>
          <w:szCs w:val="28"/>
        </w:rPr>
        <w:t>149-2019-Р10091-1 (в редакции от 28.12.2020</w:t>
      </w:r>
      <w:r w:rsidR="00144642">
        <w:rPr>
          <w:rFonts w:ascii="Times New Roman" w:hAnsi="Times New Roman" w:cs="Times New Roman"/>
          <w:sz w:val="28"/>
          <w:szCs w:val="28"/>
        </w:rPr>
        <w:t> </w:t>
      </w:r>
      <w:r w:rsidRPr="00276B62">
        <w:rPr>
          <w:rStyle w:val="fontstyle01"/>
          <w:sz w:val="28"/>
          <w:szCs w:val="28"/>
        </w:rPr>
        <w:t>г.</w:t>
      </w:r>
      <w:r w:rsidRPr="00276B62">
        <w:rPr>
          <w:rFonts w:ascii="Times New Roman" w:hAnsi="Times New Roman" w:cs="Times New Roman"/>
          <w:sz w:val="28"/>
          <w:szCs w:val="28"/>
        </w:rPr>
        <w:t>) о реализации регионального проекта «</w:t>
      </w:r>
      <w:r w:rsidRPr="00276B62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 w:rsidRPr="00276B62">
        <w:rPr>
          <w:rFonts w:ascii="Times New Roman" w:hAnsi="Times New Roman" w:cs="Times New Roman"/>
          <w:sz w:val="28"/>
          <w:szCs w:val="28"/>
        </w:rPr>
        <w:t xml:space="preserve"> (Республика Ингушетия)» на территории Республики Ингушетия, согласно которому 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предоставление нуждающимся семьям ежемесячных выплат в связи с рождением (усыновлением) первого ребенка за счет субвенций из федерального бюджета.</w:t>
      </w:r>
    </w:p>
    <w:p w:rsidR="00121CCD" w:rsidRDefault="00121CCD" w:rsidP="0014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отчетную дату 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поддержка семьям в сумме </w:t>
      </w:r>
      <w:r w:rsidRPr="00FE4CCC">
        <w:rPr>
          <w:rFonts w:ascii="Times New Roman" w:hAnsi="Times New Roman" w:cs="Times New Roman"/>
          <w:sz w:val="28"/>
          <w:szCs w:val="28"/>
        </w:rPr>
        <w:t>689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4CCC">
        <w:rPr>
          <w:rFonts w:ascii="Times New Roman" w:hAnsi="Times New Roman" w:cs="Times New Roman"/>
          <w:sz w:val="28"/>
          <w:szCs w:val="28"/>
        </w:rPr>
        <w:t>054,6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76B62">
        <w:rPr>
          <w:rFonts w:ascii="Times New Roman" w:hAnsi="Times New Roman" w:cs="Times New Roman"/>
          <w:sz w:val="28"/>
          <w:szCs w:val="28"/>
        </w:rPr>
        <w:t xml:space="preserve"> 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99,9</w:t>
      </w:r>
      <w:r w:rsidR="0014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предусмотренных годовых бюджетных назначений).</w:t>
      </w:r>
    </w:p>
    <w:p w:rsidR="00121CCD" w:rsidRPr="00493DF9" w:rsidRDefault="00121CCD" w:rsidP="00493DF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F9">
        <w:rPr>
          <w:rFonts w:ascii="Times New Roman" w:hAnsi="Times New Roman"/>
          <w:b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:rsidR="00121CCD" w:rsidRPr="00933298" w:rsidRDefault="00121CCD" w:rsidP="00144642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298">
        <w:rPr>
          <w:rFonts w:ascii="Times New Roman" w:hAnsi="Times New Roman" w:cs="Times New Roman"/>
          <w:color w:val="000000"/>
          <w:sz w:val="28"/>
          <w:szCs w:val="28"/>
        </w:rPr>
        <w:t>Министерством просвещения Р</w:t>
      </w:r>
      <w:r w:rsidR="004B048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 с Правительством Р</w:t>
      </w:r>
      <w:r w:rsidR="004B04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Соглашение от </w:t>
      </w:r>
      <w:r w:rsidR="00144642">
        <w:rPr>
          <w:rFonts w:ascii="Times New Roman" w:hAnsi="Times New Roman" w:cs="Times New Roman"/>
          <w:color w:val="000000"/>
          <w:sz w:val="28"/>
          <w:szCs w:val="28"/>
        </w:rPr>
        <w:t>06.02.2019 г. № 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>073-09-2019-124</w:t>
      </w:r>
      <w:r w:rsidRPr="00933298">
        <w:t xml:space="preserve"> </w:t>
      </w:r>
      <w:r w:rsidRPr="0093329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>от 24</w:t>
      </w:r>
      <w:r w:rsidR="00144642">
        <w:rPr>
          <w:rFonts w:ascii="Times New Roman" w:hAnsi="Times New Roman" w:cs="Times New Roman"/>
          <w:color w:val="000000"/>
          <w:sz w:val="28"/>
          <w:szCs w:val="28"/>
        </w:rPr>
        <w:t>.08.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44642">
        <w:rPr>
          <w:rFonts w:ascii="Times New Roman" w:hAnsi="Times New Roman" w:cs="Times New Roman"/>
          <w:color w:val="000000"/>
          <w:sz w:val="28"/>
          <w:szCs w:val="28"/>
        </w:rPr>
        <w:t> г. № 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073-09-2019-124/13) о предоставлении субсидии из федерального бюджета бюджету Республики Ингушетия на софинансирование расходных обязательств субъектов Российской 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в образовательных 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организациях, осуществляющих образовательную деятельность по образовательным программам дошкольного образования, согласно которому в 2021 году предусмотрено финансирование в сумме </w:t>
      </w:r>
      <w:r w:rsidRPr="00933298">
        <w:rPr>
          <w:rStyle w:val="fontstyle01"/>
          <w:sz w:val="28"/>
          <w:szCs w:val="28"/>
        </w:rPr>
        <w:t>1</w:t>
      </w:r>
      <w:r w:rsidR="00144642">
        <w:rPr>
          <w:rStyle w:val="fontstyle01"/>
          <w:sz w:val="28"/>
          <w:szCs w:val="28"/>
        </w:rPr>
        <w:t> </w:t>
      </w:r>
      <w:r w:rsidRPr="00933298">
        <w:rPr>
          <w:rStyle w:val="fontstyle01"/>
          <w:sz w:val="28"/>
          <w:szCs w:val="28"/>
        </w:rPr>
        <w:t>204</w:t>
      </w:r>
      <w:r w:rsidR="00144642">
        <w:rPr>
          <w:rStyle w:val="fontstyle01"/>
          <w:sz w:val="28"/>
          <w:szCs w:val="28"/>
        </w:rPr>
        <w:t> </w:t>
      </w:r>
      <w:r w:rsidRPr="00933298">
        <w:rPr>
          <w:rStyle w:val="fontstyle01"/>
          <w:sz w:val="28"/>
          <w:szCs w:val="28"/>
        </w:rPr>
        <w:t>114,5 тыс. руб. (в том числе</w:t>
      </w:r>
      <w:r w:rsidR="00144642">
        <w:rPr>
          <w:rStyle w:val="fontstyle01"/>
          <w:sz w:val="28"/>
          <w:szCs w:val="28"/>
        </w:rPr>
        <w:t>:</w:t>
      </w:r>
      <w:r w:rsidRPr="00933298">
        <w:rPr>
          <w:rStyle w:val="fontstyle01"/>
          <w:sz w:val="28"/>
          <w:szCs w:val="28"/>
        </w:rPr>
        <w:t xml:space="preserve"> из федерального бюджета </w:t>
      </w:r>
      <w:r w:rsidR="00144642">
        <w:rPr>
          <w:rStyle w:val="fontstyle01"/>
          <w:sz w:val="28"/>
          <w:szCs w:val="28"/>
        </w:rPr>
        <w:t xml:space="preserve">– </w:t>
      </w:r>
      <w:r w:rsidRPr="00933298">
        <w:rPr>
          <w:rStyle w:val="fontstyle01"/>
          <w:sz w:val="28"/>
          <w:szCs w:val="28"/>
        </w:rPr>
        <w:t>1</w:t>
      </w:r>
      <w:r w:rsidR="00144642">
        <w:rPr>
          <w:rStyle w:val="fontstyle01"/>
          <w:sz w:val="28"/>
          <w:szCs w:val="28"/>
        </w:rPr>
        <w:t> </w:t>
      </w:r>
      <w:r w:rsidRPr="00933298">
        <w:rPr>
          <w:rStyle w:val="fontstyle01"/>
          <w:sz w:val="28"/>
          <w:szCs w:val="28"/>
        </w:rPr>
        <w:t>192</w:t>
      </w:r>
      <w:r w:rsidR="00144642">
        <w:rPr>
          <w:rStyle w:val="fontstyle01"/>
          <w:sz w:val="28"/>
          <w:szCs w:val="28"/>
        </w:rPr>
        <w:t> </w:t>
      </w:r>
      <w:r w:rsidRPr="00933298">
        <w:rPr>
          <w:rStyle w:val="fontstyle01"/>
          <w:sz w:val="28"/>
          <w:szCs w:val="28"/>
        </w:rPr>
        <w:t>073,4 тыс. руб.</w:t>
      </w:r>
      <w:r w:rsidR="00144642">
        <w:rPr>
          <w:rStyle w:val="fontstyle01"/>
          <w:sz w:val="28"/>
          <w:szCs w:val="28"/>
        </w:rPr>
        <w:t>, из</w:t>
      </w:r>
      <w:r w:rsidRPr="00933298">
        <w:rPr>
          <w:rStyle w:val="fontstyle01"/>
          <w:sz w:val="28"/>
          <w:szCs w:val="28"/>
        </w:rPr>
        <w:t xml:space="preserve"> республиканского бюджета </w:t>
      </w:r>
      <w:r>
        <w:rPr>
          <w:rStyle w:val="fontstyle01"/>
          <w:sz w:val="28"/>
          <w:szCs w:val="28"/>
        </w:rPr>
        <w:t>–</w:t>
      </w:r>
      <w:r w:rsidRPr="00933298">
        <w:rPr>
          <w:rStyle w:val="fontstyle01"/>
          <w:sz w:val="28"/>
          <w:szCs w:val="28"/>
        </w:rPr>
        <w:t xml:space="preserve"> 12</w:t>
      </w:r>
      <w:r w:rsidR="00144642">
        <w:rPr>
          <w:rStyle w:val="fontstyle01"/>
          <w:sz w:val="28"/>
          <w:szCs w:val="28"/>
        </w:rPr>
        <w:t> </w:t>
      </w:r>
      <w:r w:rsidRPr="00933298">
        <w:rPr>
          <w:rStyle w:val="fontstyle01"/>
          <w:sz w:val="28"/>
          <w:szCs w:val="28"/>
        </w:rPr>
        <w:t>041,1 тыс. руб.). По информации</w:t>
      </w:r>
      <w:r w:rsidR="00144642">
        <w:rPr>
          <w:rStyle w:val="fontstyle01"/>
          <w:sz w:val="28"/>
          <w:szCs w:val="28"/>
        </w:rPr>
        <w:t xml:space="preserve"> Минтруда РИ, на начало текущего года</w:t>
      </w:r>
      <w:r w:rsidRPr="00933298">
        <w:rPr>
          <w:rStyle w:val="fontstyle01"/>
          <w:sz w:val="28"/>
          <w:szCs w:val="28"/>
        </w:rPr>
        <w:t xml:space="preserve"> финансирование и кассовое исполнение составило 998</w:t>
      </w:r>
      <w:r w:rsidR="00144642">
        <w:rPr>
          <w:rStyle w:val="fontstyle01"/>
          <w:sz w:val="28"/>
          <w:szCs w:val="28"/>
        </w:rPr>
        <w:t> </w:t>
      </w:r>
      <w:r>
        <w:rPr>
          <w:rStyle w:val="fontstyle01"/>
          <w:sz w:val="28"/>
          <w:szCs w:val="28"/>
        </w:rPr>
        <w:t>052,</w:t>
      </w:r>
      <w:r w:rsidRPr="00933298">
        <w:rPr>
          <w:rStyle w:val="fontstyle01"/>
          <w:sz w:val="28"/>
          <w:szCs w:val="28"/>
        </w:rPr>
        <w:t>1 тыс. руб. (82,8</w:t>
      </w:r>
      <w:r w:rsidR="00144642">
        <w:rPr>
          <w:rStyle w:val="fontstyle01"/>
          <w:sz w:val="28"/>
          <w:szCs w:val="28"/>
        </w:rPr>
        <w:t> </w:t>
      </w:r>
      <w:r w:rsidRPr="00933298">
        <w:rPr>
          <w:rStyle w:val="fontstyle01"/>
          <w:sz w:val="28"/>
          <w:szCs w:val="28"/>
        </w:rPr>
        <w:t>% от предусмотренных бюджетных средств).</w:t>
      </w:r>
    </w:p>
    <w:p w:rsidR="00121CCD" w:rsidRPr="00145DA1" w:rsidRDefault="00BF5D4E" w:rsidP="001446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1CCD"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 2021 году было запланировано строительство 9 детских садов (в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21CCD"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F20C80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121CCD"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 переходящих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21CCD"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прошлого года 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F20C8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CCD" w:rsidRPr="00933298">
        <w:rPr>
          <w:rFonts w:ascii="Times New Roman" w:hAnsi="Times New Roman" w:cs="Times New Roman"/>
          <w:color w:val="000000"/>
          <w:sz w:val="28"/>
          <w:szCs w:val="28"/>
        </w:rPr>
        <w:t>в с.п. Инарки и г. Назран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21CCD" w:rsidRPr="0093329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121CCD" w:rsidRPr="0093329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заказчиком которых выступает </w:t>
      </w:r>
      <w:r w:rsidR="00121CCD" w:rsidRPr="0093329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строй РИ</w:t>
      </w:r>
      <w:r w:rsidR="00121CCD" w:rsidRPr="009332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5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C80" w:rsidRPr="00145DA1">
        <w:rPr>
          <w:rFonts w:ascii="Times New Roman" w:hAnsi="Times New Roman" w:cs="Times New Roman"/>
          <w:color w:val="000000"/>
          <w:sz w:val="28"/>
          <w:szCs w:val="28"/>
        </w:rPr>
        <w:t>По итогам истекшего года</w:t>
      </w:r>
      <w:r w:rsidR="00F20C80" w:rsidRPr="00145D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</w:t>
      </w:r>
      <w:r w:rsidR="00121CCD" w:rsidRPr="00145DA1">
        <w:rPr>
          <w:rFonts w:ascii="Times New Roman" w:hAnsi="Times New Roman"/>
          <w:i/>
          <w:sz w:val="28"/>
          <w:szCs w:val="28"/>
        </w:rPr>
        <w:t>оказатель не исполнен.</w:t>
      </w:r>
    </w:p>
    <w:p w:rsidR="00121CCD" w:rsidRDefault="00121CCD" w:rsidP="00144642">
      <w:pPr>
        <w:tabs>
          <w:tab w:val="left" w:pos="113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94A82">
        <w:rPr>
          <w:rFonts w:ascii="Times New Roman" w:hAnsi="Times New Roman"/>
          <w:sz w:val="28"/>
          <w:szCs w:val="28"/>
        </w:rPr>
        <w:t>Кроме того, Министерством просвещения Р</w:t>
      </w:r>
      <w:r w:rsidR="00E1579B">
        <w:rPr>
          <w:rFonts w:ascii="Times New Roman" w:hAnsi="Times New Roman"/>
          <w:sz w:val="28"/>
          <w:szCs w:val="28"/>
        </w:rPr>
        <w:t>Ф</w:t>
      </w:r>
      <w:r w:rsidRPr="00B94A82">
        <w:rPr>
          <w:rFonts w:ascii="Times New Roman" w:hAnsi="Times New Roman"/>
          <w:sz w:val="28"/>
          <w:szCs w:val="28"/>
        </w:rPr>
        <w:t xml:space="preserve"> </w:t>
      </w:r>
      <w:r w:rsidRPr="00B94A82">
        <w:rPr>
          <w:rFonts w:ascii="Times New Roman" w:hAnsi="Times New Roman" w:cs="Times New Roman"/>
          <w:color w:val="000000"/>
          <w:sz w:val="28"/>
          <w:szCs w:val="28"/>
        </w:rPr>
        <w:t>с Правительством Р</w:t>
      </w:r>
      <w:r w:rsidR="00E1579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4A82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Соглашение от 21.12.2020</w:t>
      </w:r>
      <w:r w:rsidR="004B04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4A8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B94A82">
        <w:rPr>
          <w:sz w:val="28"/>
          <w:szCs w:val="28"/>
        </w:rPr>
        <w:t xml:space="preserve"> </w:t>
      </w:r>
      <w:r w:rsidRPr="00B94A8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B04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94A82">
        <w:rPr>
          <w:rFonts w:ascii="Times New Roman" w:hAnsi="Times New Roman" w:cs="Times New Roman"/>
          <w:color w:val="000000"/>
          <w:sz w:val="28"/>
          <w:szCs w:val="28"/>
        </w:rPr>
        <w:t>073-09-2021-391</w:t>
      </w:r>
      <w:r w:rsidRPr="00B94A82">
        <w:rPr>
          <w:sz w:val="28"/>
          <w:szCs w:val="28"/>
        </w:rPr>
        <w:t xml:space="preserve"> </w:t>
      </w:r>
      <w:r w:rsidRPr="00B94A82">
        <w:rPr>
          <w:rStyle w:val="fontstyle01"/>
          <w:sz w:val="28"/>
          <w:szCs w:val="28"/>
        </w:rPr>
        <w:t>о предоставлении субсидии из федерального бюджета бюджетам Республики Ингушетия на софинансирование расходных обязательств субъектов Российской 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в рамках реализации государственной программы Российской Федерации «Развитие образования»</w:t>
      </w:r>
      <w:r w:rsidRPr="00B94A82">
        <w:rPr>
          <w:rFonts w:ascii="Times New Roman" w:hAnsi="Times New Roman" w:cs="Times New Roman"/>
          <w:color w:val="000000"/>
          <w:sz w:val="28"/>
          <w:szCs w:val="28"/>
        </w:rPr>
        <w:t>, согласно которому в 2021 году предусмотрено финансирование в сумме 1 234,0</w:t>
      </w:r>
      <w:r w:rsidRPr="00B94A82">
        <w:rPr>
          <w:rStyle w:val="fontstyle01"/>
          <w:sz w:val="28"/>
          <w:szCs w:val="28"/>
        </w:rPr>
        <w:t xml:space="preserve"> тыс. руб. (в том числе из федерального бюджета 1</w:t>
      </w:r>
      <w:r w:rsidR="00E1579B">
        <w:rPr>
          <w:rStyle w:val="fontstyle01"/>
          <w:sz w:val="28"/>
          <w:szCs w:val="28"/>
        </w:rPr>
        <w:t> </w:t>
      </w:r>
      <w:r w:rsidRPr="00B94A82">
        <w:rPr>
          <w:rStyle w:val="fontstyle01"/>
          <w:sz w:val="28"/>
          <w:szCs w:val="28"/>
        </w:rPr>
        <w:t>221,7 тыс. руб. и из республиканского бюджета – 12,3 тыс. руб.).</w:t>
      </w:r>
    </w:p>
    <w:p w:rsidR="00121CCD" w:rsidRDefault="00E1579B" w:rsidP="00144642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sz w:val="28"/>
          <w:szCs w:val="28"/>
        </w:rPr>
        <w:t xml:space="preserve">На конец года </w:t>
      </w:r>
      <w:r w:rsidR="00121CCD" w:rsidRPr="00933298">
        <w:rPr>
          <w:rStyle w:val="fontstyle01"/>
          <w:sz w:val="28"/>
          <w:szCs w:val="28"/>
        </w:rPr>
        <w:t xml:space="preserve">финансирование и кассовое </w:t>
      </w:r>
      <w:r w:rsidR="00121CCD">
        <w:rPr>
          <w:rStyle w:val="fontstyle01"/>
          <w:sz w:val="28"/>
          <w:szCs w:val="28"/>
        </w:rPr>
        <w:t>исполнение произведено в полном объеме</w:t>
      </w:r>
      <w:r>
        <w:rPr>
          <w:rStyle w:val="fontstyle01"/>
          <w:sz w:val="28"/>
          <w:szCs w:val="28"/>
        </w:rPr>
        <w:t>. В</w:t>
      </w:r>
      <w:r w:rsidR="00121CCD">
        <w:rPr>
          <w:rFonts w:ascii="Times New Roman" w:hAnsi="Times New Roman"/>
          <w:sz w:val="28"/>
          <w:szCs w:val="28"/>
        </w:rPr>
        <w:t xml:space="preserve"> рамках данного соглашения в </w:t>
      </w:r>
      <w:r w:rsidR="00121CCD" w:rsidRPr="00B94A82">
        <w:rPr>
          <w:rFonts w:ascii="Times New Roman" w:hAnsi="Times New Roman"/>
          <w:sz w:val="28"/>
          <w:szCs w:val="28"/>
        </w:rPr>
        <w:t xml:space="preserve">действующем </w:t>
      </w:r>
      <w:r w:rsidR="00121CCD">
        <w:rPr>
          <w:rFonts w:ascii="Times New Roman" w:hAnsi="Times New Roman"/>
          <w:sz w:val="28"/>
          <w:szCs w:val="28"/>
        </w:rPr>
        <w:t xml:space="preserve">детском </w:t>
      </w:r>
      <w:r w:rsidR="00121CCD" w:rsidRPr="00B94A82">
        <w:rPr>
          <w:rFonts w:ascii="Times New Roman" w:hAnsi="Times New Roman"/>
          <w:sz w:val="28"/>
          <w:szCs w:val="28"/>
        </w:rPr>
        <w:t>сад</w:t>
      </w:r>
      <w:r w:rsidR="00121CCD">
        <w:rPr>
          <w:rFonts w:ascii="Times New Roman" w:hAnsi="Times New Roman"/>
          <w:sz w:val="28"/>
          <w:szCs w:val="28"/>
        </w:rPr>
        <w:t>у</w:t>
      </w:r>
      <w:r w:rsidR="00121CCD" w:rsidRPr="00B94A82">
        <w:rPr>
          <w:rFonts w:ascii="Times New Roman" w:hAnsi="Times New Roman"/>
          <w:sz w:val="28"/>
          <w:szCs w:val="28"/>
        </w:rPr>
        <w:t xml:space="preserve"> в г.</w:t>
      </w:r>
      <w:r>
        <w:rPr>
          <w:rFonts w:ascii="Times New Roman" w:hAnsi="Times New Roman"/>
          <w:sz w:val="28"/>
          <w:szCs w:val="28"/>
        </w:rPr>
        <w:t> </w:t>
      </w:r>
      <w:r w:rsidR="00121CCD" w:rsidRPr="00B94A82">
        <w:rPr>
          <w:rFonts w:ascii="Times New Roman" w:hAnsi="Times New Roman"/>
          <w:sz w:val="28"/>
          <w:szCs w:val="28"/>
        </w:rPr>
        <w:t>Карабулак созданы дополнительно десять мест</w:t>
      </w:r>
      <w:r w:rsidR="00121CCD">
        <w:rPr>
          <w:rFonts w:ascii="Times New Roman" w:hAnsi="Times New Roman"/>
          <w:sz w:val="28"/>
          <w:szCs w:val="28"/>
        </w:rPr>
        <w:t>. Показатель исполнен.</w:t>
      </w:r>
    </w:p>
    <w:p w:rsidR="00121CCD" w:rsidRPr="00493DF9" w:rsidRDefault="00121CCD" w:rsidP="00F970D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F9">
        <w:rPr>
          <w:rFonts w:ascii="Times New Roman" w:hAnsi="Times New Roman"/>
          <w:b/>
          <w:i/>
          <w:sz w:val="28"/>
          <w:szCs w:val="28"/>
        </w:rPr>
        <w:t>Региональный проект «</w:t>
      </w:r>
      <w:r w:rsidRPr="00493DF9">
        <w:rPr>
          <w:rStyle w:val="fontstyle01"/>
          <w:b/>
          <w:i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  <w:r w:rsidRPr="00493DF9">
        <w:rPr>
          <w:rFonts w:ascii="Times New Roman" w:hAnsi="Times New Roman"/>
          <w:b/>
          <w:i/>
          <w:sz w:val="28"/>
          <w:szCs w:val="28"/>
        </w:rPr>
        <w:t>.</w:t>
      </w:r>
    </w:p>
    <w:p w:rsidR="00121CCD" w:rsidRPr="002648E9" w:rsidRDefault="00121CCD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8E9">
        <w:rPr>
          <w:rStyle w:val="fontstyle01"/>
          <w:sz w:val="28"/>
          <w:szCs w:val="28"/>
        </w:rPr>
        <w:t xml:space="preserve">Министерством здравоохранения Российской Федерации и Правительством Республики Ингушетия заключено Соглашение от 08.02.2019 г. № 056-17-2019-006 (в редакции от 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29.12.2019 г. </w:t>
      </w:r>
      <w:r w:rsidRPr="002648E9">
        <w:rPr>
          <w:rStyle w:val="fontstyle01"/>
          <w:sz w:val="28"/>
          <w:szCs w:val="28"/>
        </w:rPr>
        <w:t>№ 056-17-2019-006/3)</w:t>
      </w:r>
      <w:r w:rsidRPr="002648E9">
        <w:t xml:space="preserve"> </w:t>
      </w:r>
      <w:r w:rsidRPr="002648E9">
        <w:rPr>
          <w:rStyle w:val="fontstyle01"/>
          <w:sz w:val="28"/>
          <w:szCs w:val="28"/>
        </w:rPr>
        <w:t>о предоставлении иного межбюджетного трансферта из федерального бюджета бюджету субъекта Российской Федерации в сумме 90,6 тыс. руб. Данное финансирование предусмотрено на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</w:p>
    <w:p w:rsidR="00121CCD" w:rsidRPr="002648E9" w:rsidRDefault="00121CCD" w:rsidP="0014464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648E9">
        <w:rPr>
          <w:rStyle w:val="fontstyle01"/>
          <w:sz w:val="28"/>
          <w:szCs w:val="28"/>
        </w:rPr>
        <w:t>По состоянию на 01.</w:t>
      </w:r>
      <w:r>
        <w:rPr>
          <w:rStyle w:val="fontstyle01"/>
          <w:sz w:val="28"/>
          <w:szCs w:val="28"/>
        </w:rPr>
        <w:t>01</w:t>
      </w:r>
      <w:r w:rsidRPr="002648E9">
        <w:rPr>
          <w:rStyle w:val="fontstyle01"/>
          <w:sz w:val="28"/>
          <w:szCs w:val="28"/>
        </w:rPr>
        <w:t>.202</w:t>
      </w:r>
      <w:r>
        <w:rPr>
          <w:rStyle w:val="fontstyle01"/>
          <w:sz w:val="28"/>
          <w:szCs w:val="28"/>
        </w:rPr>
        <w:t>2</w:t>
      </w:r>
      <w:r w:rsidR="00493DF9">
        <w:rPr>
          <w:rStyle w:val="fontstyle01"/>
          <w:sz w:val="28"/>
          <w:szCs w:val="28"/>
        </w:rPr>
        <w:t> </w:t>
      </w:r>
      <w:r w:rsidRPr="002648E9">
        <w:rPr>
          <w:rStyle w:val="fontstyle01"/>
          <w:sz w:val="28"/>
          <w:szCs w:val="28"/>
        </w:rPr>
        <w:t>г. финансирование и кассовое исполнение отсутствуют.</w:t>
      </w:r>
    </w:p>
    <w:p w:rsidR="00493DF9" w:rsidRPr="002648E9" w:rsidRDefault="00493DF9" w:rsidP="00493DF9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6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представленной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здравом РИ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2648E9">
        <w:rPr>
          <w:rStyle w:val="fontstyle01"/>
          <w:sz w:val="28"/>
          <w:szCs w:val="28"/>
        </w:rPr>
        <w:t xml:space="preserve"> 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вакцинация против пневмококковой инфекции граждан старше трудоспособного возраста из групп 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риска, проживающих в организациях социального обслуживания</w:t>
      </w:r>
      <w:r w:rsidRPr="0026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(ГБУ «Психоневрологический дом-интернат) проведена в полном объеме (100%) еще в 2019 году, в связи с чем отсутствует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длежащий вакцинации контингент.</w:t>
      </w:r>
    </w:p>
    <w:p w:rsidR="00121CCD" w:rsidRPr="002648E9" w:rsidRDefault="00121CCD" w:rsidP="00144642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648E9">
        <w:rPr>
          <w:rFonts w:ascii="Times New Roman" w:hAnsi="Times New Roman" w:cs="Times New Roman"/>
          <w:sz w:val="28"/>
          <w:szCs w:val="28"/>
        </w:rPr>
        <w:t xml:space="preserve">Министерством труда 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>и социальной защиты Российской Федерации</w:t>
      </w:r>
      <w:r w:rsidRPr="002648E9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8E9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2648E9">
        <w:rPr>
          <w:rStyle w:val="fontstyle01"/>
          <w:sz w:val="28"/>
          <w:szCs w:val="28"/>
        </w:rPr>
        <w:t>от 30.01.2019 г. № 149-2019-P3007-1</w:t>
      </w:r>
      <w:r w:rsidRPr="002648E9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648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48E9">
        <w:rPr>
          <w:rFonts w:ascii="Times New Roman" w:hAnsi="Times New Roman" w:cs="Times New Roman"/>
          <w:sz w:val="28"/>
          <w:szCs w:val="28"/>
        </w:rPr>
        <w:t>.2021 г. №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8E9">
        <w:rPr>
          <w:rStyle w:val="fontstyle01"/>
          <w:sz w:val="28"/>
          <w:szCs w:val="28"/>
        </w:rPr>
        <w:t>149-2019-P3007-1/</w:t>
      </w:r>
      <w:r>
        <w:rPr>
          <w:rStyle w:val="fontstyle01"/>
          <w:sz w:val="28"/>
          <w:szCs w:val="28"/>
        </w:rPr>
        <w:t>7</w:t>
      </w:r>
      <w:r w:rsidRPr="002648E9">
        <w:rPr>
          <w:rFonts w:ascii="Times New Roman" w:hAnsi="Times New Roman" w:cs="Times New Roman"/>
          <w:sz w:val="28"/>
          <w:szCs w:val="28"/>
        </w:rPr>
        <w:t xml:space="preserve">) </w:t>
      </w:r>
      <w:r w:rsidRPr="002648E9">
        <w:rPr>
          <w:rStyle w:val="fontstyle01"/>
          <w:sz w:val="28"/>
          <w:szCs w:val="28"/>
        </w:rPr>
        <w:t>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на территории Республики Ингушетия.</w:t>
      </w:r>
    </w:p>
    <w:p w:rsidR="00121CCD" w:rsidRPr="00E02B58" w:rsidRDefault="00121CCD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58">
        <w:rPr>
          <w:rStyle w:val="fontstyle01"/>
          <w:sz w:val="28"/>
          <w:szCs w:val="28"/>
        </w:rPr>
        <w:t xml:space="preserve">По информации </w:t>
      </w:r>
      <w:r w:rsidRPr="00E739D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493DF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здрава РИ</w:t>
      </w:r>
      <w:r w:rsidRPr="00E02B58">
        <w:rPr>
          <w:rFonts w:ascii="Times New Roman" w:hAnsi="Times New Roman" w:cs="Times New Roman"/>
          <w:sz w:val="28"/>
          <w:szCs w:val="28"/>
        </w:rPr>
        <w:t xml:space="preserve"> исполнение показателей указанного соглашения составило:</w:t>
      </w:r>
    </w:p>
    <w:p w:rsidR="00121CCD" w:rsidRPr="00493DF9" w:rsidRDefault="00121CCD" w:rsidP="00493DF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F9">
        <w:rPr>
          <w:rFonts w:ascii="Times New Roman" w:hAnsi="Times New Roman" w:cs="Times New Roman"/>
          <w:sz w:val="28"/>
          <w:szCs w:val="28"/>
        </w:rPr>
        <w:t>«Охват граждан старше трудоспособного возраста профилактическими осмотрами, включая диспансеризацию»</w:t>
      </w:r>
      <w:r w:rsidR="00493DF9">
        <w:rPr>
          <w:rFonts w:ascii="Times New Roman" w:hAnsi="Times New Roman" w:cs="Times New Roman"/>
          <w:sz w:val="28"/>
          <w:szCs w:val="28"/>
        </w:rPr>
        <w:t xml:space="preserve"> - 33,4 %</w:t>
      </w:r>
      <w:r w:rsidRPr="00493DF9">
        <w:rPr>
          <w:rFonts w:ascii="Times New Roman" w:hAnsi="Times New Roman" w:cs="Times New Roman"/>
          <w:sz w:val="28"/>
          <w:szCs w:val="28"/>
        </w:rPr>
        <w:t xml:space="preserve"> при плане на 2021 год в размере 33,2</w:t>
      </w:r>
      <w:r w:rsidR="00493DF9">
        <w:rPr>
          <w:rFonts w:ascii="Times New Roman" w:hAnsi="Times New Roman" w:cs="Times New Roman"/>
          <w:sz w:val="28"/>
          <w:szCs w:val="28"/>
        </w:rPr>
        <w:t> </w:t>
      </w:r>
      <w:r w:rsidRPr="00493DF9">
        <w:rPr>
          <w:rFonts w:ascii="Times New Roman" w:hAnsi="Times New Roman" w:cs="Times New Roman"/>
          <w:sz w:val="28"/>
          <w:szCs w:val="28"/>
        </w:rPr>
        <w:t xml:space="preserve">% </w:t>
      </w:r>
      <w:r w:rsidR="00493DF9">
        <w:rPr>
          <w:rFonts w:ascii="Times New Roman" w:hAnsi="Times New Roman" w:cs="Times New Roman"/>
          <w:sz w:val="28"/>
          <w:szCs w:val="28"/>
        </w:rPr>
        <w:t>(</w:t>
      </w:r>
      <w:r w:rsidRPr="00493DF9"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="00493DF9">
        <w:rPr>
          <w:rFonts w:ascii="Times New Roman" w:hAnsi="Times New Roman" w:cs="Times New Roman"/>
          <w:sz w:val="28"/>
          <w:szCs w:val="28"/>
        </w:rPr>
        <w:t>)</w:t>
      </w:r>
      <w:r w:rsidRPr="00493DF9">
        <w:rPr>
          <w:rFonts w:ascii="Times New Roman" w:hAnsi="Times New Roman" w:cs="Times New Roman"/>
          <w:sz w:val="28"/>
          <w:szCs w:val="28"/>
        </w:rPr>
        <w:t>;</w:t>
      </w:r>
    </w:p>
    <w:p w:rsidR="00121CCD" w:rsidRPr="00493DF9" w:rsidRDefault="00121CCD" w:rsidP="00D65A7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F9">
        <w:rPr>
          <w:rFonts w:ascii="Times New Roman" w:hAnsi="Times New Roman" w:cs="Times New Roman"/>
          <w:sz w:val="28"/>
          <w:szCs w:val="28"/>
        </w:rPr>
        <w:t xml:space="preserve">«Уровень госпитализации на геронтологические койки лиц старше 60 лет на 10 тыс. населения соответствующего населения» </w:t>
      </w:r>
      <w:r w:rsidR="00493DF9" w:rsidRPr="00493DF9">
        <w:rPr>
          <w:rFonts w:ascii="Times New Roman" w:hAnsi="Times New Roman" w:cs="Times New Roman"/>
          <w:sz w:val="28"/>
          <w:szCs w:val="28"/>
        </w:rPr>
        <w:t>– 32,8 условных единиц при годовом плане в размере 29,5 условных единиц (</w:t>
      </w:r>
      <w:r w:rsidRPr="00493DF9"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="00493DF9">
        <w:rPr>
          <w:rFonts w:ascii="Times New Roman" w:hAnsi="Times New Roman" w:cs="Times New Roman"/>
          <w:sz w:val="28"/>
          <w:szCs w:val="28"/>
        </w:rPr>
        <w:t>)</w:t>
      </w:r>
      <w:r w:rsidRPr="00493DF9">
        <w:rPr>
          <w:rFonts w:ascii="Times New Roman" w:hAnsi="Times New Roman" w:cs="Times New Roman"/>
          <w:sz w:val="28"/>
          <w:szCs w:val="28"/>
        </w:rPr>
        <w:t>;</w:t>
      </w:r>
    </w:p>
    <w:p w:rsidR="00121CCD" w:rsidRPr="00493DF9" w:rsidRDefault="00121CCD" w:rsidP="00D65A7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F9">
        <w:rPr>
          <w:rFonts w:ascii="Times New Roman" w:hAnsi="Times New Roman" w:cs="Times New Roman"/>
          <w:sz w:val="28"/>
          <w:szCs w:val="28"/>
        </w:rPr>
        <w:t>«Доля лиц старше трудоспособного возраста, у которых выявлены заболевания и патологические состояния, находящихся под диспансерным наблюдением»</w:t>
      </w:r>
      <w:r w:rsidR="00493DF9" w:rsidRPr="00493DF9">
        <w:rPr>
          <w:rFonts w:ascii="Times New Roman" w:hAnsi="Times New Roman" w:cs="Times New Roman"/>
          <w:sz w:val="28"/>
          <w:szCs w:val="28"/>
        </w:rPr>
        <w:t xml:space="preserve"> </w:t>
      </w:r>
      <w:r w:rsidRPr="00493DF9">
        <w:rPr>
          <w:rFonts w:ascii="Times New Roman" w:hAnsi="Times New Roman" w:cs="Times New Roman"/>
          <w:sz w:val="28"/>
          <w:szCs w:val="28"/>
        </w:rPr>
        <w:t>– 76,5%</w:t>
      </w:r>
      <w:r w:rsidR="00493DF9" w:rsidRPr="00493DF9">
        <w:rPr>
          <w:rFonts w:ascii="Times New Roman" w:hAnsi="Times New Roman" w:cs="Times New Roman"/>
          <w:sz w:val="28"/>
          <w:szCs w:val="28"/>
        </w:rPr>
        <w:t xml:space="preserve"> при плане на 2021 год в размере 75,9 % (</w:t>
      </w:r>
      <w:r w:rsidRPr="00493DF9"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="00493DF9" w:rsidRPr="00493DF9">
        <w:rPr>
          <w:rFonts w:ascii="Times New Roman" w:hAnsi="Times New Roman" w:cs="Times New Roman"/>
          <w:sz w:val="28"/>
          <w:szCs w:val="28"/>
        </w:rPr>
        <w:t>)</w:t>
      </w:r>
      <w:r w:rsidRPr="00493DF9">
        <w:rPr>
          <w:rFonts w:ascii="Times New Roman" w:hAnsi="Times New Roman" w:cs="Times New Roman"/>
          <w:sz w:val="28"/>
          <w:szCs w:val="28"/>
        </w:rPr>
        <w:t>.</w:t>
      </w:r>
    </w:p>
    <w:p w:rsidR="00121CCD" w:rsidRPr="00E67DB9" w:rsidRDefault="00121CCD" w:rsidP="0014464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DB9">
        <w:rPr>
          <w:rFonts w:ascii="Times New Roman" w:hAnsi="Times New Roman"/>
          <w:b/>
          <w:i/>
          <w:sz w:val="28"/>
          <w:szCs w:val="28"/>
        </w:rPr>
        <w:t>Региональный проект «</w:t>
      </w:r>
      <w:r w:rsidRPr="00E67DB9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Pr="00E67DB9">
        <w:rPr>
          <w:rFonts w:ascii="Times New Roman" w:hAnsi="Times New Roman"/>
          <w:b/>
          <w:i/>
          <w:sz w:val="28"/>
          <w:szCs w:val="28"/>
        </w:rPr>
        <w:t>».</w:t>
      </w:r>
    </w:p>
    <w:p w:rsidR="00121CCD" w:rsidRPr="00E67DB9" w:rsidRDefault="00121CCD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B9">
        <w:rPr>
          <w:rFonts w:ascii="Times New Roman" w:hAnsi="Times New Roman" w:cs="Times New Roman"/>
          <w:sz w:val="28"/>
          <w:szCs w:val="28"/>
        </w:rPr>
        <w:t>На реализацию данного регионального проекта ф</w:t>
      </w:r>
      <w:r w:rsidR="00F970DA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F970DA" w:rsidRPr="00E67DB9" w:rsidRDefault="00F970DA" w:rsidP="00F9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Минздравом России </w:t>
      </w:r>
      <w:r w:rsidR="00121CCD" w:rsidRPr="00E67DB9">
        <w:rPr>
          <w:rFonts w:ascii="Times New Roman" w:hAnsi="Times New Roman" w:cs="Times New Roman"/>
          <w:sz w:val="28"/>
          <w:szCs w:val="28"/>
        </w:rPr>
        <w:t xml:space="preserve">с </w:t>
      </w:r>
      <w:r w:rsidR="00121CCD"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здравом Ингушетии</w:t>
      </w:r>
      <w:r w:rsidR="00121CCD" w:rsidRPr="00E67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CCD" w:rsidRPr="00E67DB9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лючено Соглашение от 30.01.2019 </w:t>
      </w:r>
      <w:r w:rsidR="00121CCD" w:rsidRPr="00E67DB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21CCD" w:rsidRPr="00E67DB9">
        <w:rPr>
          <w:rFonts w:ascii="Times New Roman" w:hAnsi="Times New Roman" w:cs="Times New Roman"/>
          <w:sz w:val="28"/>
          <w:szCs w:val="28"/>
        </w:rPr>
        <w:t>056-2019-Р4006-1 (в редакции от 07.12.2020 г. №</w:t>
      </w:r>
      <w:r w:rsidR="00121CCD" w:rsidRPr="00E67DB9">
        <w:rPr>
          <w:rFonts w:ascii="Times New Roman" w:hAnsi="Times New Roman" w:cs="Times New Roman"/>
          <w:color w:val="000000"/>
          <w:sz w:val="28"/>
          <w:szCs w:val="28"/>
        </w:rPr>
        <w:t xml:space="preserve"> 056-2019-P4006-1/3</w:t>
      </w:r>
      <w:r w:rsidR="00121CCD" w:rsidRPr="00E67DB9">
        <w:rPr>
          <w:rFonts w:ascii="Times New Roman" w:hAnsi="Times New Roman" w:cs="Times New Roman"/>
          <w:sz w:val="28"/>
          <w:szCs w:val="28"/>
        </w:rPr>
        <w:t xml:space="preserve">) </w:t>
      </w:r>
      <w:r w:rsidR="00121CCD" w:rsidRPr="00E67DB9">
        <w:rPr>
          <w:rFonts w:ascii="Times New Roman" w:hAnsi="Times New Roman" w:cs="Times New Roman"/>
          <w:color w:val="000000"/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</w:t>
      </w:r>
      <w:r w:rsidR="00121CCD" w:rsidRPr="00E67DB9">
        <w:rPr>
          <w:rFonts w:ascii="Times New Roman" w:hAnsi="Times New Roman" w:cs="Times New Roman"/>
          <w:sz w:val="28"/>
          <w:szCs w:val="28"/>
        </w:rPr>
        <w:t xml:space="preserve">, </w:t>
      </w:r>
      <w:r w:rsidRPr="00E67DB9">
        <w:rPr>
          <w:rFonts w:ascii="Times New Roman" w:hAnsi="Times New Roman" w:cs="Times New Roman"/>
          <w:sz w:val="28"/>
          <w:szCs w:val="28"/>
        </w:rPr>
        <w:t xml:space="preserve">согласно которому в </w:t>
      </w:r>
      <w:r>
        <w:rPr>
          <w:rFonts w:ascii="Times New Roman" w:hAnsi="Times New Roman" w:cs="Times New Roman"/>
          <w:sz w:val="28"/>
          <w:szCs w:val="28"/>
        </w:rPr>
        <w:t>отчетном</w:t>
      </w:r>
      <w:r w:rsidRPr="00E67DB9">
        <w:rPr>
          <w:rFonts w:ascii="Times New Roman" w:hAnsi="Times New Roman" w:cs="Times New Roman"/>
          <w:sz w:val="28"/>
          <w:szCs w:val="28"/>
        </w:rPr>
        <w:t xml:space="preserve"> году предусмотрено исполнение показателя «</w:t>
      </w:r>
      <w:r w:rsidRPr="00E6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Темпы прироста первичной заболеваем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ожирением» в размере 2,7%.</w:t>
      </w:r>
    </w:p>
    <w:p w:rsidR="00121CCD" w:rsidRDefault="00121CCD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B9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F970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здрава РИ</w:t>
      </w:r>
      <w:r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6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9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итогам 2021 года </w:t>
      </w:r>
      <w:r w:rsidRPr="00E6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показателя составило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6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9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показатель исполнен</w:t>
      </w:r>
      <w:r w:rsidR="00F970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CCD" w:rsidRPr="00121CCD" w:rsidRDefault="00121CCD" w:rsidP="00F970D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21CCD">
        <w:rPr>
          <w:rFonts w:ascii="Times New Roman" w:hAnsi="Times New Roman"/>
          <w:b/>
          <w:i/>
          <w:sz w:val="28"/>
          <w:szCs w:val="28"/>
        </w:rPr>
        <w:t>Реализация регионального проекта «Спорт – норма жизни»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21CCD" w:rsidRPr="00F83E12" w:rsidRDefault="000F6C26" w:rsidP="00F970D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21CCD" w:rsidRPr="00F83E12">
        <w:rPr>
          <w:rFonts w:ascii="Times New Roman" w:hAnsi="Times New Roman" w:cs="Times New Roman"/>
          <w:sz w:val="28"/>
          <w:szCs w:val="28"/>
        </w:rPr>
        <w:t xml:space="preserve">реализации данного </w:t>
      </w:r>
      <w:r w:rsidR="00121CCD">
        <w:rPr>
          <w:rFonts w:ascii="Times New Roman" w:hAnsi="Times New Roman" w:cs="Times New Roman"/>
          <w:sz w:val="28"/>
          <w:szCs w:val="28"/>
        </w:rPr>
        <w:t xml:space="preserve">регионального проекта заключены </w:t>
      </w:r>
      <w:r w:rsidR="00323417">
        <w:rPr>
          <w:rFonts w:ascii="Times New Roman" w:hAnsi="Times New Roman" w:cs="Times New Roman"/>
          <w:sz w:val="28"/>
          <w:szCs w:val="28"/>
        </w:rPr>
        <w:t xml:space="preserve">2 </w:t>
      </w:r>
      <w:r w:rsidR="00121CCD">
        <w:rPr>
          <w:rFonts w:ascii="Times New Roman" w:hAnsi="Times New Roman" w:cs="Times New Roman"/>
          <w:sz w:val="28"/>
          <w:szCs w:val="28"/>
        </w:rPr>
        <w:t>Соглашения:</w:t>
      </w:r>
    </w:p>
    <w:p w:rsidR="00121CCD" w:rsidRDefault="00121CCD" w:rsidP="00F970D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9A4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 с Правительством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заключено</w:t>
      </w:r>
      <w:r w:rsidRPr="00DE19A4">
        <w:rPr>
          <w:rFonts w:ascii="Times New Roman" w:hAnsi="Times New Roman" w:cs="Times New Roman"/>
          <w:sz w:val="28"/>
          <w:szCs w:val="28"/>
        </w:rPr>
        <w:t xml:space="preserve">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Соглашение от 14.02.2019</w:t>
      </w:r>
      <w:r w:rsidR="00F970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F970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777-08-2019-038 (в редакции от 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970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дополнительное соглашение </w:t>
      </w:r>
      <w:r w:rsidR="00F970DA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904AFE">
        <w:rPr>
          <w:rFonts w:ascii="Times New Roman" w:hAnsi="Times New Roman" w:cs="Times New Roman"/>
          <w:color w:val="000000"/>
          <w:sz w:val="28"/>
          <w:szCs w:val="28"/>
        </w:rPr>
        <w:t>777-08-2019-038</w:t>
      </w:r>
      <w:r>
        <w:rPr>
          <w:rFonts w:ascii="Times New Roman" w:hAnsi="Times New Roman" w:cs="Times New Roman"/>
          <w:color w:val="000000"/>
          <w:sz w:val="28"/>
          <w:szCs w:val="28"/>
        </w:rPr>
        <w:t>/3</w:t>
      </w:r>
      <w:r w:rsidRPr="00904A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 из федерального бюджета бюджету субъекта Российской Федерации</w:t>
      </w:r>
      <w:r w:rsidRPr="00DE19A4">
        <w:t xml:space="preserve">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на государственную поддержку спортивных организаций, осуществляющих подготовку спортивного резерва для спортивных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сборных команд, в том числе спортивных сборных команд Российской Федерации</w:t>
      </w:r>
      <w:r w:rsidRPr="00DE19A4">
        <w:t xml:space="preserve"> </w:t>
      </w:r>
      <w:r w:rsidRPr="00DE19A4">
        <w:rPr>
          <w:rFonts w:ascii="Times New Roman" w:hAnsi="Times New Roman" w:cs="Times New Roman"/>
          <w:sz w:val="28"/>
          <w:szCs w:val="28"/>
        </w:rPr>
        <w:t>в сумме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970D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133,9</w:t>
      </w:r>
      <w:r w:rsidRPr="00DE19A4">
        <w:t xml:space="preserve">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="00F970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E19A4">
        <w:rPr>
          <w:rFonts w:ascii="Times New Roman" w:hAnsi="Times New Roman" w:cs="Times New Roman"/>
          <w:sz w:val="28"/>
          <w:szCs w:val="28"/>
        </w:rPr>
        <w:t>из республиканского бюджета – 2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E19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19A4">
        <w:rPr>
          <w:rFonts w:ascii="Times New Roman" w:hAnsi="Times New Roman" w:cs="Times New Roman"/>
          <w:sz w:val="28"/>
          <w:szCs w:val="28"/>
        </w:rPr>
        <w:t xml:space="preserve"> тыс. руб. (всего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23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351,5</w:t>
      </w:r>
      <w:r w:rsidRPr="00DE19A4">
        <w:t xml:space="preserve"> </w:t>
      </w:r>
      <w:r w:rsidRPr="00DE19A4">
        <w:rPr>
          <w:rFonts w:ascii="Times New Roman" w:hAnsi="Times New Roman" w:cs="Times New Roman"/>
          <w:sz w:val="28"/>
          <w:szCs w:val="28"/>
        </w:rPr>
        <w:t>тыс. руб</w:t>
      </w:r>
      <w:r w:rsidR="00F970DA">
        <w:rPr>
          <w:rFonts w:ascii="Times New Roman" w:hAnsi="Times New Roman" w:cs="Times New Roman"/>
          <w:sz w:val="28"/>
          <w:szCs w:val="28"/>
        </w:rPr>
        <w:t>.);</w:t>
      </w:r>
    </w:p>
    <w:p w:rsidR="00121CCD" w:rsidRDefault="00121CCD" w:rsidP="00F970D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EF9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 с Правительством Республики Ингушетия заключено</w:t>
      </w:r>
      <w:r w:rsidR="00F970DA">
        <w:rPr>
          <w:rFonts w:ascii="Times New Roman" w:hAnsi="Times New Roman" w:cs="Times New Roman"/>
          <w:sz w:val="28"/>
          <w:szCs w:val="28"/>
        </w:rPr>
        <w:t xml:space="preserve"> Соглашение от 13.02.2019 г. № </w:t>
      </w:r>
      <w:r w:rsidRPr="00C03EF9">
        <w:rPr>
          <w:rFonts w:ascii="Times New Roman" w:hAnsi="Times New Roman" w:cs="Times New Roman"/>
          <w:sz w:val="28"/>
          <w:szCs w:val="28"/>
        </w:rPr>
        <w:t>777-08-2019-130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51">
        <w:rPr>
          <w:rFonts w:ascii="Times New Roman" w:hAnsi="Times New Roman" w:cs="Times New Roman"/>
          <w:sz w:val="28"/>
          <w:szCs w:val="28"/>
        </w:rPr>
        <w:t>(в редакции дополнительног</w:t>
      </w:r>
      <w:r w:rsidR="00F970DA">
        <w:rPr>
          <w:rFonts w:ascii="Times New Roman" w:hAnsi="Times New Roman" w:cs="Times New Roman"/>
          <w:sz w:val="28"/>
          <w:szCs w:val="28"/>
        </w:rPr>
        <w:t>о соглашения от 18.02.2021 г. № </w:t>
      </w:r>
      <w:r w:rsidRPr="001B1051">
        <w:rPr>
          <w:rFonts w:ascii="Times New Roman" w:hAnsi="Times New Roman" w:cs="Times New Roman"/>
          <w:sz w:val="28"/>
          <w:szCs w:val="28"/>
        </w:rPr>
        <w:t xml:space="preserve">777-08-2019-130/7) о предоставлении субсидии из федерального бюджета бюджету субъекта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закупку</w:t>
      </w:r>
      <w:r w:rsidRPr="001B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спортивно-технологического</w:t>
      </w:r>
      <w:r w:rsidRPr="001B1051">
        <w:rPr>
          <w:rFonts w:ascii="Times New Roman" w:hAnsi="Times New Roman" w:cs="Times New Roman"/>
          <w:sz w:val="28"/>
          <w:szCs w:val="28"/>
        </w:rPr>
        <w:t xml:space="preserve"> оборудования для создания малой спортивной площадки и физкультурно-оздоровительного комплекса открытого типа в сумме 21</w:t>
      </w:r>
      <w:r w:rsidR="00F970DA">
        <w:rPr>
          <w:rFonts w:ascii="Times New Roman" w:hAnsi="Times New Roman" w:cs="Times New Roman"/>
          <w:sz w:val="28"/>
          <w:szCs w:val="28"/>
        </w:rPr>
        <w:t> </w:t>
      </w:r>
      <w:r w:rsidRPr="001B1051">
        <w:rPr>
          <w:rFonts w:ascii="Times New Roman" w:hAnsi="Times New Roman" w:cs="Times New Roman"/>
          <w:sz w:val="28"/>
          <w:szCs w:val="28"/>
        </w:rPr>
        <w:t xml:space="preserve">067,9 тыс. руб. и из республиканского бюджета – 212,8 тыс. руб. (всего </w:t>
      </w:r>
      <w:r w:rsidR="00323417">
        <w:rPr>
          <w:rFonts w:ascii="Times New Roman" w:hAnsi="Times New Roman" w:cs="Times New Roman"/>
          <w:sz w:val="28"/>
          <w:szCs w:val="28"/>
        </w:rPr>
        <w:t>–</w:t>
      </w:r>
      <w:r w:rsidRPr="001B1051">
        <w:rPr>
          <w:rFonts w:ascii="Times New Roman" w:hAnsi="Times New Roman" w:cs="Times New Roman"/>
          <w:sz w:val="28"/>
          <w:szCs w:val="28"/>
        </w:rPr>
        <w:t xml:space="preserve"> 21</w:t>
      </w:r>
      <w:r w:rsidR="00F970DA">
        <w:rPr>
          <w:rFonts w:ascii="Times New Roman" w:hAnsi="Times New Roman" w:cs="Times New Roman"/>
          <w:sz w:val="28"/>
          <w:szCs w:val="28"/>
        </w:rPr>
        <w:t> 280,7 тыс. руб.).</w:t>
      </w:r>
    </w:p>
    <w:p w:rsidR="00121CCD" w:rsidRDefault="00121CCD" w:rsidP="0014464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D0">
        <w:rPr>
          <w:rFonts w:ascii="Times New Roman" w:hAnsi="Times New Roman" w:cs="Times New Roman"/>
          <w:sz w:val="28"/>
          <w:szCs w:val="28"/>
        </w:rPr>
        <w:t>По информации Мин</w:t>
      </w:r>
      <w:r w:rsidR="00F970DA">
        <w:rPr>
          <w:rFonts w:ascii="Times New Roman" w:hAnsi="Times New Roman" w:cs="Times New Roman"/>
          <w:sz w:val="28"/>
          <w:szCs w:val="28"/>
        </w:rPr>
        <w:t>спорта Ингушетии</w:t>
      </w:r>
      <w:r w:rsidR="00FC6178">
        <w:rPr>
          <w:rFonts w:ascii="Times New Roman" w:hAnsi="Times New Roman" w:cs="Times New Roman"/>
          <w:sz w:val="28"/>
          <w:szCs w:val="28"/>
        </w:rPr>
        <w:t>,</w:t>
      </w:r>
      <w:r w:rsidR="00F970DA">
        <w:rPr>
          <w:rFonts w:ascii="Times New Roman" w:hAnsi="Times New Roman" w:cs="Times New Roman"/>
          <w:sz w:val="28"/>
          <w:szCs w:val="28"/>
        </w:rPr>
        <w:t xml:space="preserve"> на 1 января 2022 года </w:t>
      </w:r>
      <w:r w:rsidRPr="000F60D0">
        <w:rPr>
          <w:rFonts w:ascii="Times New Roman" w:hAnsi="Times New Roman" w:cs="Times New Roman"/>
          <w:sz w:val="28"/>
          <w:szCs w:val="28"/>
        </w:rPr>
        <w:t>фактическое финансирование и кассовое исполнение</w:t>
      </w:r>
      <w:r w:rsidR="00FC617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0F60D0">
        <w:rPr>
          <w:rFonts w:ascii="Times New Roman" w:hAnsi="Times New Roman" w:cs="Times New Roman"/>
          <w:sz w:val="28"/>
          <w:szCs w:val="28"/>
        </w:rPr>
        <w:t>реализаци</w:t>
      </w:r>
      <w:r w:rsidR="00FC6178">
        <w:rPr>
          <w:rFonts w:ascii="Times New Roman" w:hAnsi="Times New Roman" w:cs="Times New Roman"/>
          <w:sz w:val="28"/>
          <w:szCs w:val="28"/>
        </w:rPr>
        <w:t>и</w:t>
      </w:r>
      <w:r w:rsidRPr="000F60D0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F60D0">
        <w:rPr>
          <w:rFonts w:ascii="Times New Roman" w:hAnsi="Times New Roman" w:cs="Times New Roman"/>
          <w:sz w:val="28"/>
          <w:szCs w:val="28"/>
        </w:rPr>
        <w:t xml:space="preserve"> </w:t>
      </w:r>
      <w:r w:rsidR="00323417" w:rsidRPr="000F60D0">
        <w:rPr>
          <w:rFonts w:ascii="Times New Roman" w:hAnsi="Times New Roman" w:cs="Times New Roman"/>
          <w:sz w:val="28"/>
          <w:szCs w:val="28"/>
        </w:rPr>
        <w:t>Соглашени</w:t>
      </w:r>
      <w:r w:rsidR="00323417">
        <w:rPr>
          <w:rFonts w:ascii="Times New Roman" w:hAnsi="Times New Roman" w:cs="Times New Roman"/>
          <w:sz w:val="28"/>
          <w:szCs w:val="28"/>
        </w:rPr>
        <w:t>й</w:t>
      </w:r>
      <w:r w:rsidR="00323417" w:rsidRPr="000F60D0">
        <w:rPr>
          <w:rFonts w:ascii="Times New Roman" w:hAnsi="Times New Roman" w:cs="Times New Roman"/>
          <w:sz w:val="28"/>
          <w:szCs w:val="28"/>
        </w:rPr>
        <w:t xml:space="preserve"> произведено</w:t>
      </w:r>
      <w:r w:rsidRPr="000F60D0">
        <w:rPr>
          <w:rFonts w:ascii="Times New Roman" w:hAnsi="Times New Roman" w:cs="Times New Roman"/>
          <w:sz w:val="28"/>
          <w:szCs w:val="28"/>
        </w:rPr>
        <w:t xml:space="preserve"> </w:t>
      </w:r>
      <w:r w:rsidR="00323417" w:rsidRPr="000F60D0">
        <w:rPr>
          <w:rFonts w:ascii="Times New Roman" w:hAnsi="Times New Roman" w:cs="Times New Roman"/>
          <w:sz w:val="28"/>
          <w:szCs w:val="28"/>
        </w:rPr>
        <w:t>в полном</w:t>
      </w:r>
      <w:r w:rsidRPr="000F60D0">
        <w:rPr>
          <w:rFonts w:ascii="Times New Roman" w:hAnsi="Times New Roman" w:cs="Times New Roman"/>
          <w:sz w:val="28"/>
          <w:szCs w:val="28"/>
        </w:rPr>
        <w:t xml:space="preserve">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178">
        <w:rPr>
          <w:rFonts w:ascii="Times New Roman" w:hAnsi="Times New Roman" w:cs="Times New Roman"/>
          <w:sz w:val="28"/>
          <w:szCs w:val="28"/>
        </w:rPr>
        <w:t>– в размере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F970D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632,2 тыс. руб</w:t>
      </w:r>
      <w:r w:rsidRPr="000F60D0">
        <w:rPr>
          <w:rFonts w:ascii="Times New Roman" w:hAnsi="Times New Roman" w:cs="Times New Roman"/>
          <w:sz w:val="28"/>
          <w:szCs w:val="28"/>
        </w:rPr>
        <w:t>.</w:t>
      </w:r>
      <w:r w:rsidR="00FC6178">
        <w:rPr>
          <w:rFonts w:ascii="Times New Roman" w:hAnsi="Times New Roman" w:cs="Times New Roman"/>
          <w:sz w:val="28"/>
          <w:szCs w:val="28"/>
        </w:rPr>
        <w:t>, из них:</w:t>
      </w:r>
    </w:p>
    <w:p w:rsidR="00121CCD" w:rsidRPr="000F60D0" w:rsidRDefault="00121CCD" w:rsidP="00FC617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60D0">
        <w:rPr>
          <w:rFonts w:ascii="Times New Roman" w:hAnsi="Times New Roman" w:cs="Times New Roman"/>
          <w:sz w:val="28"/>
          <w:szCs w:val="28"/>
        </w:rPr>
        <w:t>из федерального бюджета – 25</w:t>
      </w:r>
      <w:r w:rsidR="00FC6178">
        <w:rPr>
          <w:rFonts w:ascii="Times New Roman" w:hAnsi="Times New Roman" w:cs="Times New Roman"/>
          <w:sz w:val="28"/>
          <w:szCs w:val="28"/>
        </w:rPr>
        <w:t> </w:t>
      </w:r>
      <w:r w:rsidRPr="000F60D0">
        <w:rPr>
          <w:rFonts w:ascii="Times New Roman" w:hAnsi="Times New Roman" w:cs="Times New Roman"/>
          <w:sz w:val="28"/>
          <w:szCs w:val="28"/>
        </w:rPr>
        <w:t>201,8 тыс. руб.;</w:t>
      </w:r>
    </w:p>
    <w:p w:rsidR="00121CCD" w:rsidRDefault="00121CCD" w:rsidP="00FC617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60D0">
        <w:rPr>
          <w:rFonts w:ascii="Times New Roman" w:hAnsi="Times New Roman" w:cs="Times New Roman"/>
          <w:sz w:val="28"/>
          <w:szCs w:val="28"/>
        </w:rPr>
        <w:t>из республиканского бюджета – 430,4 тыс. руб.</w:t>
      </w:r>
    </w:p>
    <w:p w:rsidR="00121CCD" w:rsidRDefault="00121CCD" w:rsidP="0014464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D0">
        <w:rPr>
          <w:rFonts w:ascii="Times New Roman" w:hAnsi="Times New Roman" w:cs="Times New Roman"/>
          <w:sz w:val="28"/>
          <w:szCs w:val="28"/>
        </w:rPr>
        <w:t>Исполнение мероприяти</w:t>
      </w:r>
      <w:r>
        <w:rPr>
          <w:rFonts w:ascii="Times New Roman" w:hAnsi="Times New Roman" w:cs="Times New Roman"/>
          <w:sz w:val="28"/>
          <w:szCs w:val="28"/>
        </w:rPr>
        <w:t xml:space="preserve">й регионального проекта </w:t>
      </w:r>
      <w:r w:rsidRPr="00431DFC">
        <w:rPr>
          <w:rFonts w:ascii="Times New Roman" w:hAnsi="Times New Roman" w:cs="Times New Roman"/>
          <w:sz w:val="28"/>
          <w:szCs w:val="28"/>
        </w:rPr>
        <w:t>«Спорт – норма жизни»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вышеуказанным Соглашениям</w:t>
      </w:r>
      <w:r w:rsidRPr="00431DFC">
        <w:rPr>
          <w:rFonts w:ascii="Times New Roman" w:hAnsi="Times New Roman" w:cs="Times New Roman"/>
          <w:sz w:val="28"/>
          <w:szCs w:val="28"/>
        </w:rPr>
        <w:t xml:space="preserve"> </w:t>
      </w:r>
      <w:r w:rsidR="00FC6178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составило 100</w:t>
      </w:r>
      <w:r w:rsidR="00FC61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</w:t>
      </w:r>
      <w:r w:rsidR="00323417">
        <w:rPr>
          <w:rFonts w:ascii="Times New Roman" w:hAnsi="Times New Roman" w:cs="Times New Roman"/>
          <w:sz w:val="28"/>
          <w:szCs w:val="28"/>
        </w:rPr>
        <w:t xml:space="preserve"> Показатель исполнен.</w:t>
      </w:r>
    </w:p>
    <w:p w:rsidR="000F6C26" w:rsidRDefault="000F6C26" w:rsidP="0014464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C26" w:rsidRPr="004C77E8" w:rsidRDefault="000F6C26" w:rsidP="00B75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56F73">
        <w:rPr>
          <w:rFonts w:ascii="Times New Roman" w:hAnsi="Times New Roman" w:cs="Times New Roman"/>
          <w:b/>
          <w:sz w:val="28"/>
          <w:szCs w:val="28"/>
        </w:rPr>
        <w:t>ациональный</w:t>
      </w:r>
      <w:r w:rsidRPr="004C77E8">
        <w:rPr>
          <w:rFonts w:ascii="Times New Roman" w:hAnsi="Times New Roman" w:cs="Times New Roman"/>
          <w:b/>
          <w:sz w:val="28"/>
          <w:szCs w:val="28"/>
        </w:rPr>
        <w:t xml:space="preserve"> проек</w:t>
      </w:r>
      <w:r>
        <w:rPr>
          <w:rFonts w:ascii="Times New Roman" w:hAnsi="Times New Roman" w:cs="Times New Roman"/>
          <w:b/>
          <w:sz w:val="28"/>
          <w:szCs w:val="28"/>
        </w:rPr>
        <w:t>т «Культура»</w:t>
      </w:r>
      <w:r w:rsidR="00E56F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C26" w:rsidRPr="004C77E8" w:rsidRDefault="000F6C26" w:rsidP="00144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C26" w:rsidRPr="004C77E8" w:rsidRDefault="000F6C26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</w:t>
      </w:r>
      <w:r w:rsidR="00B754B9">
        <w:rPr>
          <w:rFonts w:ascii="Times New Roman" w:hAnsi="Times New Roman" w:cs="Times New Roman"/>
          <w:sz w:val="28"/>
          <w:szCs w:val="28"/>
        </w:rPr>
        <w:t>ю</w:t>
      </w:r>
      <w:r w:rsidRPr="004C77E8">
        <w:rPr>
          <w:rFonts w:ascii="Times New Roman" w:hAnsi="Times New Roman" w:cs="Times New Roman"/>
          <w:sz w:val="28"/>
          <w:szCs w:val="28"/>
        </w:rPr>
        <w:t>тся 3 региональных проекта:</w:t>
      </w:r>
    </w:p>
    <w:p w:rsidR="000F6C26" w:rsidRPr="0003760D" w:rsidRDefault="000F6C26" w:rsidP="001446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60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«Культурная среда».</w:t>
      </w:r>
    </w:p>
    <w:p w:rsidR="000F6C26" w:rsidRPr="004C77E8" w:rsidRDefault="000F6C26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заключены:</w:t>
      </w:r>
    </w:p>
    <w:p w:rsidR="000F6C26" w:rsidRPr="006A4FD8" w:rsidRDefault="000F6C26" w:rsidP="00D65A7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color w:val="000000"/>
          <w:sz w:val="28"/>
          <w:szCs w:val="28"/>
        </w:rPr>
        <w:t>Соглашение от 22.12.2020</w:t>
      </w:r>
      <w:r w:rsidR="006A4FD8" w:rsidRPr="006A4F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4FD8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6A4FD8" w:rsidRPr="006A4F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4FD8">
        <w:rPr>
          <w:rFonts w:ascii="Times New Roman" w:hAnsi="Times New Roman" w:cs="Times New Roman"/>
          <w:color w:val="000000"/>
          <w:sz w:val="28"/>
          <w:szCs w:val="28"/>
        </w:rPr>
        <w:t>054-09-2021-369</w:t>
      </w:r>
      <w:r w:rsidRPr="004C77E8">
        <w:t xml:space="preserve"> </w:t>
      </w:r>
      <w:r w:rsidRPr="006A4FD8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в 2021 году субсидии из федерального бюджета бюджету Республики Ингушетия в целях софинансирования расходов на модернизацию </w:t>
      </w:r>
      <w:r w:rsidRPr="006A4FD8">
        <w:rPr>
          <w:rFonts w:ascii="Times New Roman" w:hAnsi="Times New Roman" w:cs="Times New Roman"/>
          <w:sz w:val="28"/>
          <w:szCs w:val="28"/>
        </w:rPr>
        <w:t>региональных и муниципальных театров юного зрителя и театров кукол путем их капитального ремонта в сумме 37</w:t>
      </w:r>
      <w:r w:rsidR="006A4FD8">
        <w:rPr>
          <w:rFonts w:ascii="Times New Roman" w:hAnsi="Times New Roman" w:cs="Times New Roman"/>
          <w:sz w:val="28"/>
          <w:szCs w:val="28"/>
        </w:rPr>
        <w:t> </w:t>
      </w:r>
      <w:r w:rsidRPr="006A4FD8">
        <w:rPr>
          <w:rFonts w:ascii="Times New Roman" w:hAnsi="Times New Roman" w:cs="Times New Roman"/>
          <w:sz w:val="28"/>
          <w:szCs w:val="28"/>
        </w:rPr>
        <w:t>783,5 тыс. руб.</w:t>
      </w:r>
      <w:r w:rsidRPr="006A4FD8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  <w:r w:rsidR="006A4FD8" w:rsidRPr="006A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FD8">
        <w:rPr>
          <w:rFonts w:ascii="Times New Roman" w:hAnsi="Times New Roman" w:cs="Times New Roman"/>
          <w:color w:val="000000"/>
          <w:sz w:val="28"/>
          <w:szCs w:val="28"/>
        </w:rPr>
        <w:t>из федерального бюджета – 37</w:t>
      </w:r>
      <w:r w:rsidR="006A4FD8" w:rsidRPr="006A4F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4FD8">
        <w:rPr>
          <w:rFonts w:ascii="Times New Roman" w:hAnsi="Times New Roman" w:cs="Times New Roman"/>
          <w:color w:val="000000"/>
          <w:sz w:val="28"/>
          <w:szCs w:val="28"/>
        </w:rPr>
        <w:t xml:space="preserve">405,7 </w:t>
      </w:r>
      <w:r w:rsidR="006A4FD8" w:rsidRPr="006A4FD8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</w:t>
      </w:r>
      <w:r w:rsidRPr="006A4FD8">
        <w:rPr>
          <w:rFonts w:ascii="Times New Roman" w:hAnsi="Times New Roman" w:cs="Times New Roman"/>
          <w:sz w:val="28"/>
          <w:szCs w:val="28"/>
        </w:rPr>
        <w:t>из республикан</w:t>
      </w:r>
      <w:r w:rsidR="006A4FD8">
        <w:rPr>
          <w:rFonts w:ascii="Times New Roman" w:hAnsi="Times New Roman" w:cs="Times New Roman"/>
          <w:sz w:val="28"/>
          <w:szCs w:val="28"/>
        </w:rPr>
        <w:t>ского бюджета – 377,8 тыс. руб.</w:t>
      </w:r>
    </w:p>
    <w:p w:rsidR="000F6C26" w:rsidRPr="004C77E8" w:rsidRDefault="000F6C26" w:rsidP="006A4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объемы финансирования составили 37</w:t>
      </w:r>
      <w:r w:rsidR="006A4F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783,5 тыс. руб. (100% от запланированных величин). Кассовое исполнение</w:t>
      </w:r>
      <w:r w:rsidRPr="00CC4214">
        <w:rPr>
          <w:rFonts w:ascii="Times New Roman" w:hAnsi="Times New Roman" w:cs="Times New Roman"/>
          <w:sz w:val="28"/>
          <w:szCs w:val="28"/>
        </w:rPr>
        <w:t xml:space="preserve"> в рамках Соглашения </w:t>
      </w:r>
      <w:r w:rsidR="009A7F7C">
        <w:rPr>
          <w:rFonts w:ascii="Times New Roman" w:hAnsi="Times New Roman" w:cs="Times New Roman"/>
          <w:sz w:val="28"/>
          <w:szCs w:val="28"/>
        </w:rPr>
        <w:t>по состоянию на 01.01.2022 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C4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составило 100</w:t>
      </w:r>
      <w:r w:rsidR="009A7F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(37</w:t>
      </w:r>
      <w:r w:rsidR="006A4F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783,5 тыс. руб.)</w:t>
      </w:r>
      <w:r w:rsidR="006A4FD8">
        <w:rPr>
          <w:rFonts w:ascii="Times New Roman" w:hAnsi="Times New Roman" w:cs="Times New Roman"/>
          <w:sz w:val="28"/>
          <w:szCs w:val="28"/>
        </w:rPr>
        <w:t>. З</w:t>
      </w:r>
      <w:r w:rsidRPr="004C77E8">
        <w:rPr>
          <w:rFonts w:ascii="Times New Roman" w:hAnsi="Times New Roman" w:cs="Times New Roman"/>
          <w:sz w:val="28"/>
          <w:szCs w:val="28"/>
        </w:rPr>
        <w:t>апланирован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</w:t>
      </w:r>
      <w:r>
        <w:rPr>
          <w:rFonts w:ascii="Times New Roman" w:eastAsia="Calibri" w:hAnsi="Times New Roman"/>
          <w:sz w:val="28"/>
          <w:szCs w:val="28"/>
        </w:rPr>
        <w:t>ремонт здания Т</w:t>
      </w:r>
      <w:r w:rsidRPr="004C77E8">
        <w:rPr>
          <w:rFonts w:ascii="Times New Roman" w:eastAsia="Calibri" w:hAnsi="Times New Roman"/>
          <w:sz w:val="28"/>
          <w:szCs w:val="28"/>
        </w:rPr>
        <w:t>еатра юного зрителя в г. Назрань</w:t>
      </w:r>
      <w:r>
        <w:rPr>
          <w:rFonts w:ascii="Times New Roman" w:eastAsia="Calibri" w:hAnsi="Times New Roman"/>
          <w:sz w:val="28"/>
          <w:szCs w:val="28"/>
        </w:rPr>
        <w:t xml:space="preserve"> выполнен в полном объем (исполнение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9A7F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CF4043">
        <w:rPr>
          <w:rFonts w:ascii="Times New Roman" w:eastAsia="Calibri" w:hAnsi="Times New Roman"/>
          <w:sz w:val="28"/>
          <w:szCs w:val="28"/>
        </w:rPr>
        <w:t>;</w:t>
      </w:r>
    </w:p>
    <w:p w:rsidR="006A4FD8" w:rsidRPr="006A4FD8" w:rsidRDefault="000F6C26" w:rsidP="00D65A7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Соглашение от 22.12.2020</w:t>
      </w:r>
      <w:r w:rsidR="006A4FD8" w:rsidRPr="006A4FD8">
        <w:rPr>
          <w:rFonts w:ascii="Times New Roman" w:hAnsi="Times New Roman" w:cs="Times New Roman"/>
          <w:sz w:val="28"/>
          <w:szCs w:val="28"/>
        </w:rPr>
        <w:t> </w:t>
      </w:r>
      <w:r w:rsidRPr="006A4FD8">
        <w:rPr>
          <w:rFonts w:ascii="Times New Roman" w:hAnsi="Times New Roman" w:cs="Times New Roman"/>
          <w:sz w:val="28"/>
          <w:szCs w:val="28"/>
        </w:rPr>
        <w:t>г. №</w:t>
      </w:r>
      <w:r w:rsidR="006A4FD8" w:rsidRPr="006A4FD8">
        <w:rPr>
          <w:rFonts w:ascii="Times New Roman" w:hAnsi="Times New Roman" w:cs="Times New Roman"/>
          <w:sz w:val="28"/>
          <w:szCs w:val="28"/>
        </w:rPr>
        <w:t> </w:t>
      </w:r>
      <w:r w:rsidRPr="006A4FD8">
        <w:rPr>
          <w:rFonts w:ascii="Times New Roman" w:hAnsi="Times New Roman" w:cs="Times New Roman"/>
          <w:sz w:val="28"/>
          <w:szCs w:val="28"/>
        </w:rPr>
        <w:t xml:space="preserve">054-17-2021-159 о предоставлении субсидии из федерального бюджета бюджету субъекта Российской Федерации. </w:t>
      </w:r>
      <w:r w:rsidR="006A4FD8" w:rsidRPr="006A4FD8">
        <w:rPr>
          <w:rFonts w:ascii="Times New Roman" w:hAnsi="Times New Roman" w:cs="Times New Roman"/>
          <w:sz w:val="28"/>
          <w:szCs w:val="28"/>
        </w:rPr>
        <w:t xml:space="preserve">По Соглашению предусмотрено </w:t>
      </w:r>
      <w:r w:rsidR="006A4FD8" w:rsidRPr="006A4FD8">
        <w:rPr>
          <w:rStyle w:val="fontstyle01"/>
          <w:sz w:val="28"/>
          <w:szCs w:val="28"/>
        </w:rPr>
        <w:t xml:space="preserve">предоставление </w:t>
      </w:r>
      <w:r w:rsidR="006A4FD8" w:rsidRPr="006A4FD8">
        <w:rPr>
          <w:rFonts w:ascii="Times New Roman" w:hAnsi="Times New Roman" w:cs="Times New Roman"/>
          <w:sz w:val="28"/>
          <w:szCs w:val="28"/>
        </w:rPr>
        <w:t xml:space="preserve">из федерального бюджета в 2021-2023 годах бюджету Республики Ингушетия субсидии на поддержку отрасли культуры (в рамках данного Соглашения осуществляется капитальный ремонт детской школы искусств г. Назрань). На 2021 год в рамках Соглашения предусмотрено финансирование в сумме 24 350,0 тыс. руб., в том числе: за счет </w:t>
      </w:r>
      <w:r w:rsidR="006A4FD8" w:rsidRPr="006A4FD8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="006A4FD8" w:rsidRPr="006A4FD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="006A4FD8" w:rsidRPr="006A4FD8">
        <w:rPr>
          <w:rFonts w:ascii="Times New Roman" w:hAnsi="Times New Roman" w:cs="Times New Roman"/>
          <w:sz w:val="28"/>
          <w:szCs w:val="28"/>
        </w:rPr>
        <w:t>– 23132,5 тыс. руб., республиканского бюджета – 1 217,5 тыс. руб.</w:t>
      </w:r>
    </w:p>
    <w:p w:rsidR="000F6C26" w:rsidRDefault="000F6C26" w:rsidP="001446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500D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Pr="005500D1">
        <w:rPr>
          <w:rFonts w:ascii="Times New Roman" w:hAnsi="Times New Roman" w:cs="Times New Roman"/>
          <w:sz w:val="28"/>
          <w:szCs w:val="28"/>
        </w:rPr>
        <w:t>в рамках Соглашения составило 100% о</w:t>
      </w:r>
      <w:r>
        <w:rPr>
          <w:rFonts w:ascii="Times New Roman" w:hAnsi="Times New Roman" w:cs="Times New Roman"/>
          <w:sz w:val="28"/>
          <w:szCs w:val="28"/>
        </w:rPr>
        <w:t>т плановых значений.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  <w:r w:rsidR="009A7F7C">
        <w:rPr>
          <w:rFonts w:ascii="Times New Roman" w:hAnsi="Times New Roman" w:cs="Times New Roman"/>
          <w:sz w:val="28"/>
          <w:szCs w:val="28"/>
        </w:rPr>
        <w:t>Р</w:t>
      </w:r>
      <w:r w:rsidRPr="005500D1">
        <w:rPr>
          <w:rFonts w:ascii="Times New Roman" w:eastAsia="Calibri" w:hAnsi="Times New Roman"/>
          <w:sz w:val="28"/>
          <w:szCs w:val="28"/>
        </w:rPr>
        <w:t>абот</w:t>
      </w:r>
      <w:r>
        <w:rPr>
          <w:rFonts w:ascii="Times New Roman" w:eastAsia="Calibri" w:hAnsi="Times New Roman"/>
          <w:sz w:val="28"/>
          <w:szCs w:val="28"/>
        </w:rPr>
        <w:t>ы</w:t>
      </w:r>
      <w:r w:rsidRPr="005500D1"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 xml:space="preserve">указанном </w:t>
      </w:r>
      <w:r w:rsidRPr="005500D1">
        <w:rPr>
          <w:rFonts w:ascii="Times New Roman" w:eastAsia="Calibri" w:hAnsi="Times New Roman"/>
          <w:sz w:val="28"/>
          <w:szCs w:val="28"/>
        </w:rPr>
        <w:t xml:space="preserve">объекте </w:t>
      </w:r>
      <w:r>
        <w:rPr>
          <w:rFonts w:ascii="Times New Roman" w:eastAsia="Calibri" w:hAnsi="Times New Roman"/>
          <w:sz w:val="28"/>
          <w:szCs w:val="28"/>
        </w:rPr>
        <w:t>завершены, техническая готовность объекта составила</w:t>
      </w:r>
      <w:r w:rsidRPr="005500D1">
        <w:rPr>
          <w:rFonts w:ascii="Times New Roman" w:eastAsia="Calibri" w:hAnsi="Times New Roman"/>
          <w:sz w:val="28"/>
          <w:szCs w:val="28"/>
        </w:rPr>
        <w:t xml:space="preserve"> 100 %. </w:t>
      </w:r>
    </w:p>
    <w:p w:rsidR="009A7F7C" w:rsidRDefault="000F6C26" w:rsidP="00D65A7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7C">
        <w:rPr>
          <w:rFonts w:ascii="Times New Roman" w:hAnsi="Times New Roman" w:cs="Times New Roman"/>
          <w:sz w:val="28"/>
          <w:szCs w:val="28"/>
        </w:rPr>
        <w:t>Соглашение от 06.10.2021 г. №</w:t>
      </w:r>
      <w:r w:rsidR="009A7F7C" w:rsidRPr="009A7F7C">
        <w:rPr>
          <w:rFonts w:ascii="Times New Roman" w:hAnsi="Times New Roman" w:cs="Times New Roman"/>
          <w:sz w:val="28"/>
          <w:szCs w:val="28"/>
        </w:rPr>
        <w:t> </w:t>
      </w:r>
      <w:r w:rsidRPr="009A7F7C">
        <w:rPr>
          <w:rFonts w:ascii="Times New Roman" w:hAnsi="Times New Roman" w:cs="Times New Roman"/>
          <w:sz w:val="28"/>
          <w:szCs w:val="28"/>
        </w:rPr>
        <w:t xml:space="preserve">054-17-2021-264 о предоставлении субсидии из федерального бюджета бюджету субъекта Российской Федерации. По Соглашению предусмотрено переоснащение муниципальных библиотек по модельному стандарту. На </w:t>
      </w:r>
      <w:r w:rsidR="009A7F7C" w:rsidRPr="009A7F7C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9A7F7C">
        <w:rPr>
          <w:rFonts w:ascii="Times New Roman" w:hAnsi="Times New Roman" w:cs="Times New Roman"/>
          <w:sz w:val="28"/>
          <w:szCs w:val="28"/>
        </w:rPr>
        <w:t xml:space="preserve">год предусмотрено финансирование </w:t>
      </w:r>
      <w:r w:rsidR="009A7F7C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Pr="009A7F7C">
        <w:rPr>
          <w:rFonts w:ascii="Times New Roman" w:hAnsi="Times New Roman" w:cs="Times New Roman"/>
          <w:sz w:val="28"/>
          <w:szCs w:val="28"/>
        </w:rPr>
        <w:t>в сумме 5</w:t>
      </w:r>
      <w:r w:rsidR="009A7F7C" w:rsidRPr="009A7F7C">
        <w:rPr>
          <w:rFonts w:ascii="Times New Roman" w:hAnsi="Times New Roman" w:cs="Times New Roman"/>
          <w:sz w:val="28"/>
          <w:szCs w:val="28"/>
        </w:rPr>
        <w:t> </w:t>
      </w:r>
      <w:r w:rsidRPr="009A7F7C">
        <w:rPr>
          <w:rFonts w:ascii="Times New Roman" w:hAnsi="Times New Roman" w:cs="Times New Roman"/>
          <w:sz w:val="28"/>
          <w:szCs w:val="28"/>
        </w:rPr>
        <w:t>000,0 тыс. руб.</w:t>
      </w:r>
    </w:p>
    <w:p w:rsidR="00FD2F41" w:rsidRDefault="000F6C26" w:rsidP="009A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D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Pr="005500D1">
        <w:rPr>
          <w:rFonts w:ascii="Times New Roman" w:hAnsi="Times New Roman" w:cs="Times New Roman"/>
          <w:sz w:val="28"/>
          <w:szCs w:val="28"/>
        </w:rPr>
        <w:t>в рамках Соглашения составило 100% о</w:t>
      </w:r>
      <w:r>
        <w:rPr>
          <w:rFonts w:ascii="Times New Roman" w:hAnsi="Times New Roman" w:cs="Times New Roman"/>
          <w:sz w:val="28"/>
          <w:szCs w:val="28"/>
        </w:rPr>
        <w:t>т плановых значений.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E0" w:rsidRDefault="009A7F7C" w:rsidP="009A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6C26">
        <w:rPr>
          <w:rFonts w:ascii="Times New Roman" w:hAnsi="Times New Roman"/>
          <w:sz w:val="28"/>
          <w:szCs w:val="28"/>
        </w:rPr>
        <w:t xml:space="preserve"> 2021 году проведена работа по созданию модельной муниципальной библиотеки в с.п. Мужичи</w:t>
      </w:r>
      <w:r>
        <w:rPr>
          <w:rFonts w:ascii="Times New Roman" w:hAnsi="Times New Roman"/>
          <w:sz w:val="28"/>
          <w:szCs w:val="28"/>
        </w:rPr>
        <w:t>, т</w:t>
      </w:r>
      <w:r w:rsidR="000F6C26">
        <w:rPr>
          <w:rFonts w:ascii="Times New Roman" w:hAnsi="Times New Roman"/>
          <w:sz w:val="28"/>
          <w:szCs w:val="28"/>
        </w:rPr>
        <w:t>ехническая готовность объекта составила 100%</w:t>
      </w:r>
      <w:r>
        <w:rPr>
          <w:rFonts w:ascii="Times New Roman" w:hAnsi="Times New Roman"/>
          <w:sz w:val="28"/>
          <w:szCs w:val="28"/>
        </w:rPr>
        <w:t xml:space="preserve"> (п</w:t>
      </w:r>
      <w:r w:rsidR="007233E0">
        <w:rPr>
          <w:rFonts w:ascii="Times New Roman" w:hAnsi="Times New Roman" w:cs="Times New Roman"/>
          <w:sz w:val="28"/>
          <w:szCs w:val="28"/>
        </w:rPr>
        <w:t>оказатель исполнен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33E0">
        <w:rPr>
          <w:rFonts w:ascii="Times New Roman" w:hAnsi="Times New Roman" w:cs="Times New Roman"/>
          <w:sz w:val="28"/>
          <w:szCs w:val="28"/>
        </w:rPr>
        <w:t>.</w:t>
      </w:r>
    </w:p>
    <w:p w:rsidR="000F6C26" w:rsidRPr="0003760D" w:rsidRDefault="000F6C26" w:rsidP="001446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60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«Творческие люди».</w:t>
      </w:r>
    </w:p>
    <w:p w:rsidR="000F6C26" w:rsidRDefault="000F6C26" w:rsidP="00144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383">
        <w:rPr>
          <w:rFonts w:ascii="Times New Roman" w:hAnsi="Times New Roman" w:cs="Times New Roman"/>
          <w:sz w:val="28"/>
          <w:szCs w:val="28"/>
        </w:rPr>
        <w:t>В целях реализации проекта Мин</w:t>
      </w:r>
      <w:r w:rsidR="009A7F7C">
        <w:rPr>
          <w:rFonts w:ascii="Times New Roman" w:hAnsi="Times New Roman" w:cs="Times New Roman"/>
          <w:sz w:val="28"/>
          <w:szCs w:val="28"/>
        </w:rPr>
        <w:t>культуры России</w:t>
      </w:r>
      <w:r w:rsidRPr="00910383">
        <w:rPr>
          <w:rFonts w:ascii="Times New Roman" w:hAnsi="Times New Roman" w:cs="Times New Roman"/>
          <w:sz w:val="28"/>
          <w:szCs w:val="28"/>
        </w:rPr>
        <w:t xml:space="preserve"> с Правительством Республики Ингушетия заключено Соглашение от 26.12.2020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383">
        <w:rPr>
          <w:rFonts w:ascii="Times New Roman" w:hAnsi="Times New Roman" w:cs="Times New Roman"/>
          <w:sz w:val="28"/>
          <w:szCs w:val="28"/>
        </w:rPr>
        <w:t>№054-09-2021-397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0D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CC63EB">
        <w:rPr>
          <w:rFonts w:ascii="Times New Roman" w:hAnsi="Times New Roman" w:cs="Times New Roman"/>
          <w:color w:val="000000"/>
          <w:sz w:val="28"/>
          <w:szCs w:val="28"/>
        </w:rPr>
        <w:t>от 16</w:t>
      </w:r>
      <w:r w:rsidR="009A7F7C">
        <w:rPr>
          <w:rFonts w:ascii="Times New Roman" w:hAnsi="Times New Roman" w:cs="Times New Roman"/>
          <w:color w:val="000000"/>
          <w:sz w:val="28"/>
          <w:szCs w:val="28"/>
        </w:rPr>
        <w:t>.06.2021 г. № </w:t>
      </w:r>
      <w:r w:rsidRPr="00CC63EB">
        <w:rPr>
          <w:rFonts w:ascii="Times New Roman" w:hAnsi="Times New Roman" w:cs="Times New Roman"/>
          <w:color w:val="000000"/>
          <w:sz w:val="28"/>
          <w:szCs w:val="28"/>
        </w:rPr>
        <w:t>054-09-2021-397/1</w:t>
      </w:r>
      <w:r w:rsidRPr="000C50D7">
        <w:rPr>
          <w:rFonts w:ascii="Times New Roman" w:hAnsi="Times New Roman" w:cs="Times New Roman"/>
          <w:sz w:val="28"/>
          <w:szCs w:val="28"/>
        </w:rPr>
        <w:t>)</w:t>
      </w:r>
      <w:r w:rsidRPr="00910383">
        <w:rPr>
          <w:rFonts w:ascii="Times New Roman" w:hAnsi="Times New Roman" w:cs="Times New Roman"/>
          <w:sz w:val="28"/>
          <w:szCs w:val="28"/>
        </w:rPr>
        <w:t xml:space="preserve"> о предоставлении в 2021-2023 годах субсидии из федерального бюджета бюджету Республики Ингушетия на поддержку отрасли культуры (государственная поддержка лучших работников сельских учреждений культуры и лучших сельских учреждений культуры)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C26" w:rsidRDefault="009A7F7C" w:rsidP="009A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Соглашением н</w:t>
      </w:r>
      <w:r w:rsidR="000F6C26">
        <w:rPr>
          <w:rFonts w:ascii="Times New Roman" w:hAnsi="Times New Roman" w:cs="Times New Roman"/>
          <w:sz w:val="28"/>
          <w:szCs w:val="28"/>
        </w:rPr>
        <w:t>а 2021 год предусмотрено ф</w:t>
      </w:r>
      <w:r w:rsidR="000F6C26" w:rsidRPr="004C77E8">
        <w:rPr>
          <w:rFonts w:ascii="Times New Roman" w:hAnsi="Times New Roman" w:cs="Times New Roman"/>
          <w:sz w:val="28"/>
          <w:szCs w:val="28"/>
        </w:rPr>
        <w:t xml:space="preserve">инансирование на реализацию данного регионального проекта </w:t>
      </w:r>
      <w:r w:rsidR="000F6C26">
        <w:rPr>
          <w:rFonts w:ascii="Times New Roman" w:hAnsi="Times New Roman" w:cs="Times New Roman"/>
          <w:sz w:val="28"/>
          <w:szCs w:val="28"/>
        </w:rPr>
        <w:t>в сумме 263,2 тыс. руб</w:t>
      </w:r>
      <w:r w:rsidR="000F6C26" w:rsidRPr="004C77E8">
        <w:rPr>
          <w:rFonts w:ascii="Times New Roman" w:hAnsi="Times New Roman" w:cs="Times New Roman"/>
          <w:sz w:val="28"/>
          <w:szCs w:val="28"/>
        </w:rPr>
        <w:t>.</w:t>
      </w:r>
      <w:r w:rsidR="000F6C26">
        <w:rPr>
          <w:rFonts w:ascii="Times New Roman" w:hAnsi="Times New Roman" w:cs="Times New Roman"/>
          <w:sz w:val="28"/>
          <w:szCs w:val="28"/>
        </w:rPr>
        <w:t>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26">
        <w:rPr>
          <w:rFonts w:ascii="Times New Roman" w:hAnsi="Times New Roman" w:cs="Times New Roman"/>
          <w:sz w:val="28"/>
          <w:szCs w:val="28"/>
        </w:rPr>
        <w:t>из федерального бюджета – 250,0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6C26">
        <w:rPr>
          <w:rFonts w:ascii="Times New Roman" w:hAnsi="Times New Roman" w:cs="Times New Roman"/>
          <w:sz w:val="28"/>
          <w:szCs w:val="28"/>
        </w:rPr>
        <w:t xml:space="preserve">из </w:t>
      </w:r>
      <w:r w:rsidR="000F6C26" w:rsidRPr="00CC4214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0F6C26">
        <w:rPr>
          <w:rFonts w:ascii="Times New Roman" w:hAnsi="Times New Roman" w:cs="Times New Roman"/>
          <w:sz w:val="28"/>
          <w:szCs w:val="28"/>
        </w:rPr>
        <w:t>– 13,2 тыс. руб.</w:t>
      </w:r>
    </w:p>
    <w:p w:rsidR="005026B2" w:rsidRPr="005500D1" w:rsidRDefault="000F6C26" w:rsidP="00144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7">
        <w:rPr>
          <w:rFonts w:ascii="Times New Roman" w:hAnsi="Times New Roman" w:cs="Times New Roman"/>
          <w:sz w:val="28"/>
          <w:szCs w:val="28"/>
        </w:rPr>
        <w:t xml:space="preserve">Согласно Соглашению о реализации регионального проекта «Создание условий для реализации творческого потенциала нации («Творческие люди») (Республика Ингушетия)» от 23.01.2019 № 054-2019- A2006-1 (в редакции от 30.11.2020 г. №054-2019-А2006-1/2), заключенному между Министерством культуры Российской Федерации и Министерством культуры Республики Ингушетия, </w:t>
      </w:r>
      <w:r w:rsidR="005026B2">
        <w:rPr>
          <w:rFonts w:ascii="Times New Roman" w:hAnsi="Times New Roman" w:cs="Times New Roman"/>
          <w:sz w:val="28"/>
          <w:szCs w:val="28"/>
        </w:rPr>
        <w:t xml:space="preserve">в 2021 году предусмотрена поддержка в виде денежных средств для одного сельского учреждения и трех </w:t>
      </w:r>
      <w:r w:rsidR="005026B2" w:rsidRPr="005500D1">
        <w:rPr>
          <w:rFonts w:ascii="Times New Roman" w:hAnsi="Times New Roman" w:cs="Times New Roman"/>
          <w:sz w:val="28"/>
          <w:szCs w:val="28"/>
        </w:rPr>
        <w:t>человек из числа работнико</w:t>
      </w:r>
      <w:r w:rsidR="00CB2035">
        <w:rPr>
          <w:rFonts w:ascii="Times New Roman" w:hAnsi="Times New Roman" w:cs="Times New Roman"/>
          <w:sz w:val="28"/>
          <w:szCs w:val="28"/>
        </w:rPr>
        <w:t>в сельских учреждений культуры.</w:t>
      </w:r>
    </w:p>
    <w:p w:rsidR="005026B2" w:rsidRDefault="005026B2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D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Pr="005500D1">
        <w:rPr>
          <w:rFonts w:ascii="Times New Roman" w:hAnsi="Times New Roman" w:cs="Times New Roman"/>
          <w:sz w:val="28"/>
          <w:szCs w:val="28"/>
        </w:rPr>
        <w:t>в рамках Соглашения</w:t>
      </w:r>
      <w:r>
        <w:rPr>
          <w:rFonts w:ascii="Times New Roman" w:hAnsi="Times New Roman" w:cs="Times New Roman"/>
          <w:sz w:val="28"/>
          <w:szCs w:val="28"/>
        </w:rPr>
        <w:t xml:space="preserve"> по итогам 2021 года</w:t>
      </w:r>
      <w:r w:rsidRPr="005500D1">
        <w:rPr>
          <w:rFonts w:ascii="Times New Roman" w:hAnsi="Times New Roman" w:cs="Times New Roman"/>
          <w:sz w:val="28"/>
          <w:szCs w:val="28"/>
        </w:rPr>
        <w:t xml:space="preserve"> составило 100% о</w:t>
      </w:r>
      <w:r>
        <w:rPr>
          <w:rFonts w:ascii="Times New Roman" w:hAnsi="Times New Roman" w:cs="Times New Roman"/>
          <w:sz w:val="28"/>
          <w:szCs w:val="28"/>
        </w:rPr>
        <w:t>т плановых значений.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B2" w:rsidRDefault="005026B2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D1">
        <w:rPr>
          <w:rFonts w:ascii="Times New Roman" w:hAnsi="Times New Roman" w:cs="Times New Roman"/>
          <w:sz w:val="28"/>
          <w:szCs w:val="28"/>
        </w:rPr>
        <w:t>По информации Мин</w:t>
      </w:r>
      <w:r w:rsidR="00CB2035">
        <w:rPr>
          <w:rFonts w:ascii="Times New Roman" w:hAnsi="Times New Roman" w:cs="Times New Roman"/>
          <w:sz w:val="28"/>
          <w:szCs w:val="28"/>
        </w:rPr>
        <w:t>культуры РИ</w:t>
      </w:r>
      <w:r w:rsidRPr="00550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 три лучших работника сельских учреждений культуры, которым оказана помощь на общую сумму 157,9 тыс. руб.</w:t>
      </w:r>
      <w:r w:rsidR="00CB2035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лучшее сельское учреждение культуры (дом культуры в с.п. Мужичи), которому оказана по</w:t>
      </w:r>
      <w:r w:rsidR="00CB2035">
        <w:rPr>
          <w:rFonts w:ascii="Times New Roman" w:hAnsi="Times New Roman" w:cs="Times New Roman"/>
          <w:sz w:val="28"/>
          <w:szCs w:val="28"/>
        </w:rPr>
        <w:t>ддержка в сумме 105,3 тыс. руб.</w:t>
      </w:r>
    </w:p>
    <w:p w:rsidR="00CB2035" w:rsidRDefault="00CB2035" w:rsidP="00CB203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указанным </w:t>
      </w:r>
      <w:r w:rsidR="005026B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C26" w:rsidRPr="000C50D7">
        <w:rPr>
          <w:rFonts w:ascii="Times New Roman" w:hAnsi="Times New Roman" w:cs="Times New Roman"/>
          <w:sz w:val="28"/>
          <w:szCs w:val="28"/>
        </w:rPr>
        <w:t xml:space="preserve">предусмотрены мероприятия по повышению квалификации творческих и управленческих кадров в сфере культуры на базе Центров непрерывного образования в ВУЗах: </w:t>
      </w:r>
      <w:r w:rsidRPr="000C50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осковского государственного института культуры </w:t>
      </w:r>
      <w:r w:rsidRPr="000C50D7"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 xml:space="preserve">раснодарского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культуры</w:t>
      </w:r>
      <w:r w:rsidRPr="000C50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50D7">
        <w:rPr>
          <w:rFonts w:ascii="Times New Roman" w:hAnsi="Times New Roman" w:cs="Times New Roman"/>
          <w:sz w:val="28"/>
          <w:szCs w:val="28"/>
        </w:rPr>
        <w:t xml:space="preserve">2021 году запланировано переобучение 105 человек. </w:t>
      </w:r>
      <w:r w:rsidRPr="004C77E8">
        <w:rPr>
          <w:rFonts w:ascii="Times New Roman" w:eastAsia="Calibri" w:hAnsi="Times New Roman"/>
          <w:sz w:val="28"/>
          <w:szCs w:val="28"/>
        </w:rPr>
        <w:t>По информации Мин</w:t>
      </w:r>
      <w:r>
        <w:rPr>
          <w:rFonts w:ascii="Times New Roman" w:eastAsia="Calibri" w:hAnsi="Times New Roman"/>
          <w:sz w:val="28"/>
          <w:szCs w:val="28"/>
        </w:rPr>
        <w:t xml:space="preserve">культуры РИ на отчетную дату указанное количество специалистов </w:t>
      </w:r>
      <w:r w:rsidRPr="006D7934">
        <w:rPr>
          <w:rFonts w:ascii="Times New Roman" w:eastAsia="Calibri" w:hAnsi="Times New Roman"/>
          <w:sz w:val="28"/>
          <w:szCs w:val="28"/>
        </w:rPr>
        <w:t xml:space="preserve">прошли </w:t>
      </w:r>
      <w:r>
        <w:rPr>
          <w:rFonts w:ascii="Times New Roman" w:eastAsia="Calibri" w:hAnsi="Times New Roman"/>
          <w:sz w:val="28"/>
          <w:szCs w:val="28"/>
        </w:rPr>
        <w:t>соответствующее обучение (п</w:t>
      </w:r>
      <w:r>
        <w:rPr>
          <w:rFonts w:ascii="Times New Roman" w:hAnsi="Times New Roman" w:cs="Times New Roman"/>
          <w:sz w:val="28"/>
          <w:szCs w:val="28"/>
        </w:rPr>
        <w:t>оказатель исполнен).</w:t>
      </w:r>
    </w:p>
    <w:p w:rsidR="000F6C26" w:rsidRPr="000F6C26" w:rsidRDefault="000F6C26" w:rsidP="00144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C26">
        <w:rPr>
          <w:rFonts w:ascii="Times New Roman" w:hAnsi="Times New Roman" w:cs="Times New Roman"/>
          <w:b/>
          <w:i/>
          <w:sz w:val="28"/>
          <w:szCs w:val="28"/>
        </w:rPr>
        <w:t>3. Региональный проект «Цифровая культура».</w:t>
      </w:r>
    </w:p>
    <w:p w:rsidR="006A4FD8" w:rsidRDefault="006A4FD8" w:rsidP="006A4FD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По информации Мин</w:t>
      </w:r>
      <w:r>
        <w:rPr>
          <w:rFonts w:ascii="Times New Roman" w:hAnsi="Times New Roman" w:cs="Times New Roman"/>
          <w:sz w:val="28"/>
          <w:szCs w:val="28"/>
        </w:rPr>
        <w:t>культуры РИ</w:t>
      </w:r>
      <w:r w:rsidRPr="004C77E8">
        <w:rPr>
          <w:rFonts w:ascii="Times New Roman" w:hAnsi="Times New Roman" w:cs="Times New Roman"/>
          <w:sz w:val="28"/>
          <w:szCs w:val="28"/>
        </w:rPr>
        <w:t xml:space="preserve">, </w:t>
      </w:r>
      <w:r w:rsidRPr="004C77E8">
        <w:rPr>
          <w:rFonts w:ascii="Times New Roman" w:eastAsia="Calibri" w:hAnsi="Times New Roman"/>
          <w:sz w:val="28"/>
          <w:szCs w:val="28"/>
        </w:rPr>
        <w:t>в 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4C77E8">
        <w:rPr>
          <w:rFonts w:ascii="Times New Roman" w:eastAsia="Calibri" w:hAnsi="Times New Roman"/>
          <w:sz w:val="28"/>
          <w:szCs w:val="28"/>
        </w:rPr>
        <w:t xml:space="preserve"> году мероприятия в рамках данного регионального проекта не запланированы.</w:t>
      </w:r>
    </w:p>
    <w:p w:rsidR="000F6C26" w:rsidRDefault="000F6C26" w:rsidP="00305B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B33" w:rsidRDefault="00511F00" w:rsidP="00305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33">
        <w:rPr>
          <w:rFonts w:ascii="Times New Roman" w:hAnsi="Times New Roman" w:cs="Times New Roman"/>
          <w:b/>
          <w:sz w:val="28"/>
          <w:szCs w:val="28"/>
        </w:rPr>
        <w:t>Национальный проект «Безопасные и качественные</w:t>
      </w:r>
    </w:p>
    <w:p w:rsidR="00511F00" w:rsidRPr="00305B33" w:rsidRDefault="00511F00" w:rsidP="00305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33">
        <w:rPr>
          <w:rFonts w:ascii="Times New Roman" w:hAnsi="Times New Roman" w:cs="Times New Roman"/>
          <w:b/>
          <w:sz w:val="28"/>
          <w:szCs w:val="28"/>
        </w:rPr>
        <w:t>автомобильные дороги»</w:t>
      </w:r>
    </w:p>
    <w:p w:rsidR="00511F00" w:rsidRPr="00795E49" w:rsidRDefault="00511F00" w:rsidP="00305B33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05B33" w:rsidRPr="004C77E8" w:rsidRDefault="00305B33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Безопасные и качественные дороги</w:t>
      </w:r>
      <w:r w:rsidRPr="004C77E8">
        <w:rPr>
          <w:rFonts w:ascii="Times New Roman" w:hAnsi="Times New Roman" w:cs="Times New Roman"/>
          <w:sz w:val="28"/>
          <w:szCs w:val="28"/>
        </w:rPr>
        <w:t>» в Республике Ингушетия реализу</w:t>
      </w:r>
      <w:r w:rsidR="00B754B9">
        <w:rPr>
          <w:rFonts w:ascii="Times New Roman" w:hAnsi="Times New Roman" w:cs="Times New Roman"/>
          <w:sz w:val="28"/>
          <w:szCs w:val="28"/>
        </w:rPr>
        <w:t>ю</w:t>
      </w:r>
      <w:r w:rsidRPr="004C77E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77E8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:rsidR="00511F00" w:rsidRPr="00305B33" w:rsidRDefault="00511F00" w:rsidP="00305B3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3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сеть».</w:t>
      </w:r>
    </w:p>
    <w:p w:rsidR="00511F00" w:rsidRDefault="00511F00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Федеральным дорожным агентством и Правительством РИ заключено финансовое соглашение от 25</w:t>
      </w:r>
      <w:r w:rsidR="00305B33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05B33">
        <w:rPr>
          <w:rFonts w:ascii="Times New Roman" w:hAnsi="Times New Roman" w:cs="Times New Roman"/>
          <w:sz w:val="28"/>
          <w:szCs w:val="28"/>
        </w:rPr>
        <w:t> г. № </w:t>
      </w:r>
      <w:r>
        <w:rPr>
          <w:rFonts w:ascii="Times New Roman" w:hAnsi="Times New Roman" w:cs="Times New Roman"/>
          <w:sz w:val="28"/>
          <w:szCs w:val="28"/>
        </w:rPr>
        <w:t>108-17-2021-166 о предоставлении из федерального бюджета в 2021-2023 годах бюджету Республики Ингушетия межбюджетного трансферта на обеспечение достижения результатов региональных проектов. В</w:t>
      </w:r>
      <w:r w:rsidRPr="002F4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дополнительным соглашением от 20.12.2021</w:t>
      </w:r>
      <w:r w:rsidR="00305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305B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108-17-2021-166 общий объем бюджетных средств, предусмотренных </w:t>
      </w:r>
      <w:r w:rsidR="003652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652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проекта составил 1 100 560,0 тыс. руб., </w:t>
      </w:r>
      <w:r w:rsidR="00365292">
        <w:rPr>
          <w:rFonts w:ascii="Times New Roman" w:hAnsi="Times New Roman" w:cs="Times New Roman"/>
          <w:sz w:val="28"/>
          <w:szCs w:val="28"/>
        </w:rPr>
        <w:t>в том числе: из федерального бюджета -</w:t>
      </w:r>
      <w:r>
        <w:rPr>
          <w:rFonts w:ascii="Times New Roman" w:hAnsi="Times New Roman" w:cs="Times New Roman"/>
          <w:sz w:val="28"/>
          <w:szCs w:val="28"/>
        </w:rPr>
        <w:t xml:space="preserve"> 596 000,0 тыс. руб.</w:t>
      </w:r>
      <w:r w:rsidR="00365292">
        <w:rPr>
          <w:rFonts w:ascii="Times New Roman" w:hAnsi="Times New Roman" w:cs="Times New Roman"/>
          <w:sz w:val="28"/>
          <w:szCs w:val="28"/>
        </w:rPr>
        <w:t>, из республиканского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504</w:t>
      </w:r>
      <w:r w:rsidR="003652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560,0 тыс. руб.</w:t>
      </w:r>
    </w:p>
    <w:p w:rsidR="00D77193" w:rsidRDefault="00D77193" w:rsidP="00D771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прошедшего года ГУ «Ингушавтодор» проведены следующие работы:</w:t>
      </w:r>
    </w:p>
    <w:p w:rsidR="00511F00" w:rsidRPr="008B2FCA" w:rsidRDefault="00D77193" w:rsidP="00D771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1F00" w:rsidRPr="008B2FCA">
        <w:rPr>
          <w:rFonts w:ascii="Times New Roman" w:hAnsi="Times New Roman" w:cs="Times New Roman"/>
          <w:sz w:val="28"/>
          <w:szCs w:val="28"/>
        </w:rPr>
        <w:t>еконструкци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1F00" w:rsidRPr="008B2FCA">
        <w:rPr>
          <w:rFonts w:ascii="Times New Roman" w:hAnsi="Times New Roman" w:cs="Times New Roman"/>
          <w:sz w:val="28"/>
          <w:szCs w:val="28"/>
        </w:rPr>
        <w:t xml:space="preserve"> автомобильной дороги «Подъезд к г. Назрань от трассы «Кавказ» (ул. Муталиева) (техническая готовность –</w:t>
      </w:r>
      <w:r w:rsidR="00511F00">
        <w:rPr>
          <w:rFonts w:ascii="Times New Roman" w:hAnsi="Times New Roman" w:cs="Times New Roman"/>
          <w:sz w:val="28"/>
          <w:szCs w:val="28"/>
        </w:rPr>
        <w:t xml:space="preserve"> 100</w:t>
      </w:r>
      <w:r w:rsidR="00511F00" w:rsidRPr="008B2FCA">
        <w:rPr>
          <w:rFonts w:ascii="Times New Roman" w:hAnsi="Times New Roman" w:cs="Times New Roman"/>
          <w:sz w:val="28"/>
          <w:szCs w:val="28"/>
        </w:rPr>
        <w:t>%);</w:t>
      </w:r>
    </w:p>
    <w:p w:rsidR="00511F00" w:rsidRPr="008B2FCA" w:rsidRDefault="00D77193" w:rsidP="00D771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="00511F00" w:rsidRPr="008B2FCA">
        <w:rPr>
          <w:rFonts w:ascii="Times New Roman" w:hAnsi="Times New Roman" w:cs="Times New Roman"/>
          <w:sz w:val="28"/>
        </w:rPr>
        <w:t>апитальному ремонт автомоби</w:t>
      </w:r>
      <w:r>
        <w:rPr>
          <w:rFonts w:ascii="Times New Roman" w:hAnsi="Times New Roman" w:cs="Times New Roman"/>
          <w:sz w:val="28"/>
        </w:rPr>
        <w:t>льной дороги «Подъезд к ж/д ст. </w:t>
      </w:r>
      <w:r w:rsidR="00511F00" w:rsidRPr="008B2FCA">
        <w:rPr>
          <w:rFonts w:ascii="Times New Roman" w:hAnsi="Times New Roman" w:cs="Times New Roman"/>
          <w:sz w:val="28"/>
        </w:rPr>
        <w:t>Слепцовская от трассы «Кавказ» (</w:t>
      </w:r>
      <w:r w:rsidR="00511F00" w:rsidRPr="008B2FCA">
        <w:rPr>
          <w:rFonts w:ascii="Times New Roman" w:hAnsi="Times New Roman" w:cs="Times New Roman"/>
          <w:sz w:val="28"/>
          <w:szCs w:val="28"/>
        </w:rPr>
        <w:t>техническая готовность – 100%);</w:t>
      </w:r>
    </w:p>
    <w:p w:rsidR="00511F00" w:rsidRPr="001A25FF" w:rsidRDefault="00D77193" w:rsidP="00D771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1F00" w:rsidRPr="008B2FCA">
        <w:rPr>
          <w:rFonts w:ascii="Times New Roman" w:hAnsi="Times New Roman" w:cs="Times New Roman"/>
          <w:sz w:val="28"/>
          <w:szCs w:val="28"/>
        </w:rPr>
        <w:t>емонт покрытия проезжей части автомобильной дороги по ул. К.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11F00" w:rsidRPr="008B2FCA">
        <w:rPr>
          <w:rFonts w:ascii="Times New Roman" w:hAnsi="Times New Roman" w:cs="Times New Roman"/>
          <w:sz w:val="28"/>
          <w:szCs w:val="28"/>
        </w:rPr>
        <w:t>Кулиева с подъез</w:t>
      </w:r>
      <w:r>
        <w:rPr>
          <w:rFonts w:ascii="Times New Roman" w:hAnsi="Times New Roman" w:cs="Times New Roman"/>
          <w:sz w:val="28"/>
          <w:szCs w:val="28"/>
        </w:rPr>
        <w:t>дом к ГОВД от ул. Горчханова г. </w:t>
      </w:r>
      <w:r w:rsidR="00511F00" w:rsidRPr="008B2FCA">
        <w:rPr>
          <w:rFonts w:ascii="Times New Roman" w:hAnsi="Times New Roman" w:cs="Times New Roman"/>
          <w:sz w:val="28"/>
          <w:szCs w:val="28"/>
        </w:rPr>
        <w:t>Магас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F00" w:rsidRPr="008B2FCA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F00" w:rsidRPr="008B2FCA">
        <w:rPr>
          <w:rFonts w:ascii="Times New Roman" w:hAnsi="Times New Roman" w:cs="Times New Roman"/>
          <w:sz w:val="28"/>
          <w:szCs w:val="28"/>
        </w:rPr>
        <w:t xml:space="preserve">(техническая </w:t>
      </w:r>
      <w:r w:rsidR="00511F00">
        <w:rPr>
          <w:rFonts w:ascii="Times New Roman" w:hAnsi="Times New Roman" w:cs="Times New Roman"/>
          <w:sz w:val="28"/>
          <w:szCs w:val="28"/>
        </w:rPr>
        <w:t>готовность – 100</w:t>
      </w:r>
      <w:r w:rsidR="00511F00" w:rsidRPr="008B2FCA">
        <w:rPr>
          <w:rFonts w:ascii="Times New Roman" w:hAnsi="Times New Roman" w:cs="Times New Roman"/>
          <w:sz w:val="28"/>
          <w:szCs w:val="28"/>
        </w:rPr>
        <w:t>%);</w:t>
      </w:r>
    </w:p>
    <w:p w:rsidR="00511F00" w:rsidRPr="001A25FF" w:rsidRDefault="00D77193" w:rsidP="00D771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11F00" w:rsidRPr="001A25FF">
        <w:rPr>
          <w:rFonts w:ascii="Times New Roman" w:hAnsi="Times New Roman" w:cs="Times New Roman"/>
          <w:sz w:val="28"/>
        </w:rPr>
        <w:t>емонт проезжей части автодороги «Тр</w:t>
      </w:r>
      <w:r>
        <w:rPr>
          <w:rFonts w:ascii="Times New Roman" w:hAnsi="Times New Roman" w:cs="Times New Roman"/>
          <w:sz w:val="28"/>
        </w:rPr>
        <w:t>ассы</w:t>
      </w:r>
      <w:r w:rsidR="00511F00" w:rsidRPr="001A25FF">
        <w:rPr>
          <w:rFonts w:ascii="Times New Roman" w:hAnsi="Times New Roman" w:cs="Times New Roman"/>
          <w:sz w:val="28"/>
        </w:rPr>
        <w:t xml:space="preserve"> «Кавказ» -</w:t>
      </w:r>
      <w:r>
        <w:rPr>
          <w:rFonts w:ascii="Times New Roman" w:hAnsi="Times New Roman" w:cs="Times New Roman"/>
          <w:sz w:val="28"/>
        </w:rPr>
        <w:t xml:space="preserve"> </w:t>
      </w:r>
      <w:r w:rsidR="00511F00" w:rsidRPr="001A25FF">
        <w:rPr>
          <w:rFonts w:ascii="Times New Roman" w:hAnsi="Times New Roman" w:cs="Times New Roman"/>
          <w:sz w:val="28"/>
        </w:rPr>
        <w:t>Экажево-Сурхахи» 2 км</w:t>
      </w:r>
      <w:r w:rsidR="00511F00">
        <w:rPr>
          <w:rFonts w:ascii="Times New Roman" w:hAnsi="Times New Roman" w:cs="Times New Roman"/>
          <w:sz w:val="28"/>
        </w:rPr>
        <w:t xml:space="preserve"> </w:t>
      </w:r>
      <w:r w:rsidR="00511F00" w:rsidRPr="008B2FCA">
        <w:rPr>
          <w:rFonts w:ascii="Times New Roman" w:hAnsi="Times New Roman" w:cs="Times New Roman"/>
          <w:sz w:val="28"/>
          <w:szCs w:val="28"/>
        </w:rPr>
        <w:t xml:space="preserve">(техническая </w:t>
      </w:r>
      <w:r w:rsidR="00511F00">
        <w:rPr>
          <w:rFonts w:ascii="Times New Roman" w:hAnsi="Times New Roman" w:cs="Times New Roman"/>
          <w:sz w:val="28"/>
          <w:szCs w:val="28"/>
        </w:rPr>
        <w:t>готовность – 100</w:t>
      </w:r>
      <w:r w:rsidR="00511F00" w:rsidRPr="008B2FCA">
        <w:rPr>
          <w:rFonts w:ascii="Times New Roman" w:hAnsi="Times New Roman" w:cs="Times New Roman"/>
          <w:sz w:val="28"/>
          <w:szCs w:val="28"/>
        </w:rPr>
        <w:t>%);</w:t>
      </w:r>
    </w:p>
    <w:p w:rsidR="00511F00" w:rsidRDefault="00D77193" w:rsidP="00D771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11F00" w:rsidRPr="001A25FF">
        <w:rPr>
          <w:rFonts w:ascii="Times New Roman" w:hAnsi="Times New Roman" w:cs="Times New Roman"/>
          <w:sz w:val="28"/>
        </w:rPr>
        <w:t>еконструкция автодороги «Назрань-Сунжа» 1,15 км</w:t>
      </w:r>
      <w:r w:rsidR="00511F00">
        <w:rPr>
          <w:rFonts w:ascii="Times New Roman" w:hAnsi="Times New Roman" w:cs="Times New Roman"/>
          <w:sz w:val="28"/>
        </w:rPr>
        <w:t xml:space="preserve"> </w:t>
      </w:r>
      <w:r w:rsidR="00511F00" w:rsidRPr="008B2FCA">
        <w:rPr>
          <w:rFonts w:ascii="Times New Roman" w:hAnsi="Times New Roman" w:cs="Times New Roman"/>
          <w:sz w:val="28"/>
          <w:szCs w:val="28"/>
        </w:rPr>
        <w:t xml:space="preserve">(техническая </w:t>
      </w:r>
      <w:r w:rsidR="00511F00">
        <w:rPr>
          <w:rFonts w:ascii="Times New Roman" w:hAnsi="Times New Roman" w:cs="Times New Roman"/>
          <w:sz w:val="28"/>
          <w:szCs w:val="28"/>
        </w:rPr>
        <w:t>готовность – 100</w:t>
      </w:r>
      <w:r w:rsidR="00511F00" w:rsidRPr="008B2FCA">
        <w:rPr>
          <w:rFonts w:ascii="Times New Roman" w:hAnsi="Times New Roman" w:cs="Times New Roman"/>
          <w:sz w:val="28"/>
          <w:szCs w:val="28"/>
        </w:rPr>
        <w:t>%)</w:t>
      </w:r>
      <w:r w:rsidR="00511F00">
        <w:rPr>
          <w:rFonts w:ascii="Times New Roman" w:hAnsi="Times New Roman" w:cs="Times New Roman"/>
          <w:sz w:val="28"/>
        </w:rPr>
        <w:t>;</w:t>
      </w:r>
    </w:p>
    <w:p w:rsidR="00511F00" w:rsidRDefault="00D77193" w:rsidP="00D771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11F00" w:rsidRPr="001A25FF">
        <w:rPr>
          <w:rFonts w:ascii="Times New Roman" w:hAnsi="Times New Roman" w:cs="Times New Roman"/>
          <w:sz w:val="28"/>
        </w:rPr>
        <w:t>емонт проезжей части авто дороги «Гамурзиево-Насыр-Корт» 6,29 км</w:t>
      </w:r>
      <w:r w:rsidR="00511F00">
        <w:rPr>
          <w:rFonts w:ascii="Times New Roman" w:hAnsi="Times New Roman" w:cs="Times New Roman"/>
          <w:sz w:val="28"/>
        </w:rPr>
        <w:t xml:space="preserve"> </w:t>
      </w:r>
      <w:r w:rsidR="00511F00" w:rsidRPr="008B2FCA">
        <w:rPr>
          <w:rFonts w:ascii="Times New Roman" w:hAnsi="Times New Roman" w:cs="Times New Roman"/>
          <w:sz w:val="28"/>
          <w:szCs w:val="28"/>
        </w:rPr>
        <w:t xml:space="preserve">(техническая </w:t>
      </w:r>
      <w:r w:rsidR="00511F00">
        <w:rPr>
          <w:rFonts w:ascii="Times New Roman" w:hAnsi="Times New Roman" w:cs="Times New Roman"/>
          <w:sz w:val="28"/>
          <w:szCs w:val="28"/>
        </w:rPr>
        <w:t>готовность – 100</w:t>
      </w:r>
      <w:r w:rsidR="00511F00" w:rsidRPr="008B2FCA">
        <w:rPr>
          <w:rFonts w:ascii="Times New Roman" w:hAnsi="Times New Roman" w:cs="Times New Roman"/>
          <w:sz w:val="28"/>
          <w:szCs w:val="28"/>
        </w:rPr>
        <w:t>%)</w:t>
      </w:r>
      <w:r w:rsidR="00511F00">
        <w:rPr>
          <w:rFonts w:ascii="Times New Roman" w:hAnsi="Times New Roman" w:cs="Times New Roman"/>
          <w:sz w:val="28"/>
        </w:rPr>
        <w:t>;</w:t>
      </w:r>
    </w:p>
    <w:p w:rsidR="00511F00" w:rsidRPr="008B2FCA" w:rsidRDefault="00D77193" w:rsidP="00D771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11F00" w:rsidRPr="001A25FF">
        <w:rPr>
          <w:rFonts w:ascii="Times New Roman" w:hAnsi="Times New Roman" w:cs="Times New Roman"/>
          <w:sz w:val="28"/>
        </w:rPr>
        <w:t xml:space="preserve">емонт проезжей части автодороги «Подъезд к с.п. плиево от, </w:t>
      </w:r>
      <w:r>
        <w:rPr>
          <w:rFonts w:ascii="Times New Roman" w:hAnsi="Times New Roman" w:cs="Times New Roman"/>
          <w:sz w:val="28"/>
        </w:rPr>
        <w:t xml:space="preserve">автодороги «Трасса </w:t>
      </w:r>
      <w:r w:rsidR="00511F00" w:rsidRPr="001A25FF">
        <w:rPr>
          <w:rFonts w:ascii="Times New Roman" w:hAnsi="Times New Roman" w:cs="Times New Roman"/>
          <w:sz w:val="28"/>
        </w:rPr>
        <w:t>Кавказ»</w:t>
      </w:r>
      <w:r w:rsidRPr="00D77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1F00" w:rsidRPr="001A25FF">
        <w:rPr>
          <w:rFonts w:ascii="Times New Roman" w:hAnsi="Times New Roman" w:cs="Times New Roman"/>
          <w:sz w:val="28"/>
        </w:rPr>
        <w:t>Карабулак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Средние </w:t>
      </w:r>
      <w:r w:rsidR="00511F00" w:rsidRPr="001A25FF">
        <w:rPr>
          <w:rFonts w:ascii="Times New Roman" w:hAnsi="Times New Roman" w:cs="Times New Roman"/>
          <w:sz w:val="28"/>
        </w:rPr>
        <w:t>Ачалуки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1F00" w:rsidRPr="001A25FF">
        <w:rPr>
          <w:rFonts w:ascii="Times New Roman" w:hAnsi="Times New Roman" w:cs="Times New Roman"/>
          <w:sz w:val="28"/>
        </w:rPr>
        <w:t>Гайрбек-юрт» 1,77 км</w:t>
      </w:r>
      <w:r w:rsidR="00511F00">
        <w:rPr>
          <w:rFonts w:ascii="Times New Roman" w:hAnsi="Times New Roman" w:cs="Times New Roman"/>
          <w:sz w:val="28"/>
        </w:rPr>
        <w:t xml:space="preserve"> </w:t>
      </w:r>
      <w:r w:rsidR="00511F00" w:rsidRPr="008B2FCA">
        <w:rPr>
          <w:rFonts w:ascii="Times New Roman" w:hAnsi="Times New Roman" w:cs="Times New Roman"/>
          <w:sz w:val="28"/>
          <w:szCs w:val="28"/>
        </w:rPr>
        <w:t xml:space="preserve">(техническая </w:t>
      </w:r>
      <w:r w:rsidR="00511F00">
        <w:rPr>
          <w:rFonts w:ascii="Times New Roman" w:hAnsi="Times New Roman" w:cs="Times New Roman"/>
          <w:sz w:val="28"/>
          <w:szCs w:val="28"/>
        </w:rPr>
        <w:t>готовность – 100</w:t>
      </w:r>
      <w:r w:rsidR="00511F00" w:rsidRPr="008B2FC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</w:rPr>
        <w:t>.</w:t>
      </w:r>
    </w:p>
    <w:p w:rsidR="00511F00" w:rsidRDefault="00511F00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в рамках дополнительного соглашения от </w:t>
      </w:r>
      <w:r w:rsidRPr="000D18F2">
        <w:rPr>
          <w:rFonts w:ascii="Times New Roman" w:hAnsi="Times New Roman" w:cs="Times New Roman"/>
          <w:sz w:val="28"/>
        </w:rPr>
        <w:t>20.12.2021</w:t>
      </w:r>
      <w:r w:rsidR="00D77193">
        <w:rPr>
          <w:rFonts w:ascii="Times New Roman" w:hAnsi="Times New Roman" w:cs="Times New Roman"/>
          <w:sz w:val="28"/>
        </w:rPr>
        <w:t> г. № </w:t>
      </w:r>
      <w:r w:rsidRPr="000D18F2">
        <w:rPr>
          <w:rFonts w:ascii="Times New Roman" w:hAnsi="Times New Roman" w:cs="Times New Roman"/>
          <w:sz w:val="28"/>
        </w:rPr>
        <w:t>108-17-2021-166</w:t>
      </w:r>
      <w:r>
        <w:rPr>
          <w:rFonts w:ascii="Times New Roman" w:hAnsi="Times New Roman" w:cs="Times New Roman"/>
          <w:sz w:val="28"/>
        </w:rPr>
        <w:t xml:space="preserve"> произведены реконструкция и ремонт следующих объектов:</w:t>
      </w:r>
    </w:p>
    <w:p w:rsidR="00511F00" w:rsidRPr="000D18F2" w:rsidRDefault="00D77193" w:rsidP="00D7719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11F00" w:rsidRPr="000D18F2">
        <w:rPr>
          <w:rFonts w:ascii="Times New Roman" w:hAnsi="Times New Roman" w:cs="Times New Roman"/>
          <w:sz w:val="28"/>
        </w:rPr>
        <w:t>еконструкция автомобильной дор</w:t>
      </w:r>
      <w:r>
        <w:rPr>
          <w:rFonts w:ascii="Times New Roman" w:hAnsi="Times New Roman" w:cs="Times New Roman"/>
          <w:sz w:val="28"/>
        </w:rPr>
        <w:t>оги «Подъезд к администрации с.п. </w:t>
      </w:r>
      <w:r w:rsidR="00511F00" w:rsidRPr="000D18F2">
        <w:rPr>
          <w:rFonts w:ascii="Times New Roman" w:hAnsi="Times New Roman" w:cs="Times New Roman"/>
          <w:sz w:val="28"/>
        </w:rPr>
        <w:t xml:space="preserve">Даттых от </w:t>
      </w:r>
      <w:r>
        <w:rPr>
          <w:rFonts w:ascii="Times New Roman" w:hAnsi="Times New Roman" w:cs="Times New Roman"/>
          <w:sz w:val="28"/>
        </w:rPr>
        <w:t>автодороги</w:t>
      </w:r>
      <w:r w:rsidR="00511F00" w:rsidRPr="000D18F2">
        <w:rPr>
          <w:rFonts w:ascii="Times New Roman" w:hAnsi="Times New Roman" w:cs="Times New Roman"/>
          <w:sz w:val="28"/>
        </w:rPr>
        <w:t xml:space="preserve"> «Тр</w:t>
      </w:r>
      <w:r>
        <w:rPr>
          <w:rFonts w:ascii="Times New Roman" w:hAnsi="Times New Roman" w:cs="Times New Roman"/>
          <w:sz w:val="28"/>
        </w:rPr>
        <w:t>асса</w:t>
      </w:r>
      <w:r w:rsidR="00511F00" w:rsidRPr="000D18F2">
        <w:rPr>
          <w:rFonts w:ascii="Times New Roman" w:hAnsi="Times New Roman" w:cs="Times New Roman"/>
          <w:sz w:val="28"/>
        </w:rPr>
        <w:t xml:space="preserve"> Кавказ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1F00" w:rsidRPr="000D18F2">
        <w:rPr>
          <w:rFonts w:ascii="Times New Roman" w:hAnsi="Times New Roman" w:cs="Times New Roman"/>
          <w:sz w:val="28"/>
        </w:rPr>
        <w:t>Нестеровская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1F00" w:rsidRPr="000D18F2">
        <w:rPr>
          <w:rFonts w:ascii="Times New Roman" w:hAnsi="Times New Roman" w:cs="Times New Roman"/>
          <w:sz w:val="28"/>
        </w:rPr>
        <w:t>Алкун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1F00" w:rsidRPr="000D18F2">
        <w:rPr>
          <w:rFonts w:ascii="Times New Roman" w:hAnsi="Times New Roman" w:cs="Times New Roman"/>
          <w:sz w:val="28"/>
        </w:rPr>
        <w:t>Таргим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1F00" w:rsidRPr="000D18F2">
        <w:rPr>
          <w:rFonts w:ascii="Times New Roman" w:hAnsi="Times New Roman" w:cs="Times New Roman"/>
          <w:sz w:val="28"/>
        </w:rPr>
        <w:t>Чми», общей протяженностью 17 км.</w:t>
      </w:r>
    </w:p>
    <w:p w:rsidR="00511F00" w:rsidRPr="000D18F2" w:rsidRDefault="00D77193" w:rsidP="00D7719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</w:t>
      </w:r>
      <w:r w:rsidR="00511F00" w:rsidRPr="000D18F2">
        <w:rPr>
          <w:rFonts w:ascii="Times New Roman" w:hAnsi="Times New Roman" w:cs="Times New Roman"/>
          <w:sz w:val="28"/>
        </w:rPr>
        <w:t xml:space="preserve">апитальный ремонт </w:t>
      </w:r>
      <w:r>
        <w:rPr>
          <w:rFonts w:ascii="Times New Roman" w:hAnsi="Times New Roman" w:cs="Times New Roman"/>
          <w:sz w:val="28"/>
        </w:rPr>
        <w:t>автодороги</w:t>
      </w:r>
      <w:r w:rsidR="00511F00" w:rsidRPr="000D18F2">
        <w:rPr>
          <w:rFonts w:ascii="Times New Roman" w:hAnsi="Times New Roman" w:cs="Times New Roman"/>
          <w:sz w:val="28"/>
        </w:rPr>
        <w:t xml:space="preserve"> «Зязиков-Юрт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1F00" w:rsidRPr="000D18F2">
        <w:rPr>
          <w:rFonts w:ascii="Times New Roman" w:hAnsi="Times New Roman" w:cs="Times New Roman"/>
          <w:sz w:val="28"/>
        </w:rPr>
        <w:t>Горагорск», общей протяженностью 16 км.</w:t>
      </w:r>
    </w:p>
    <w:p w:rsidR="00511F00" w:rsidRDefault="00511F00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Техническая готовность всех объектов </w:t>
      </w:r>
      <w:r w:rsidR="00C577D9">
        <w:rPr>
          <w:rFonts w:ascii="Times New Roman" w:hAnsi="Times New Roman" w:cs="Times New Roman"/>
          <w:sz w:val="28"/>
        </w:rPr>
        <w:t>составляет</w:t>
      </w:r>
      <w:r>
        <w:rPr>
          <w:rFonts w:ascii="Times New Roman" w:hAnsi="Times New Roman" w:cs="Times New Roman"/>
          <w:sz w:val="28"/>
        </w:rPr>
        <w:t xml:space="preserve"> 100</w:t>
      </w:r>
      <w:r w:rsidR="00C577D9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%.</w:t>
      </w:r>
    </w:p>
    <w:p w:rsidR="00511F00" w:rsidRDefault="00C577D9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состоянию на 1 января 2022 года </w:t>
      </w:r>
      <w:r w:rsidR="00511F00">
        <w:rPr>
          <w:rFonts w:ascii="Times New Roman" w:hAnsi="Times New Roman" w:cs="Times New Roman"/>
          <w:sz w:val="28"/>
        </w:rPr>
        <w:t>бюджетны</w:t>
      </w:r>
      <w:r>
        <w:rPr>
          <w:rFonts w:ascii="Times New Roman" w:hAnsi="Times New Roman" w:cs="Times New Roman"/>
          <w:sz w:val="28"/>
        </w:rPr>
        <w:t>е</w:t>
      </w:r>
      <w:r w:rsidR="00511F00">
        <w:rPr>
          <w:rFonts w:ascii="Times New Roman" w:hAnsi="Times New Roman" w:cs="Times New Roman"/>
          <w:sz w:val="28"/>
        </w:rPr>
        <w:t xml:space="preserve"> назначен</w:t>
      </w:r>
      <w:r>
        <w:rPr>
          <w:rFonts w:ascii="Times New Roman" w:hAnsi="Times New Roman" w:cs="Times New Roman"/>
          <w:sz w:val="28"/>
        </w:rPr>
        <w:t xml:space="preserve">ия регионального проекта исполнены на уровне </w:t>
      </w:r>
      <w:r w:rsidR="00511F00">
        <w:rPr>
          <w:rFonts w:ascii="Times New Roman" w:hAnsi="Times New Roman" w:cs="Times New Roman"/>
          <w:sz w:val="28"/>
          <w:szCs w:val="28"/>
        </w:rPr>
        <w:t xml:space="preserve">1 100 560,0 тыс. руб. </w:t>
      </w:r>
      <w:r w:rsidR="00511F00">
        <w:rPr>
          <w:rFonts w:ascii="Times New Roman" w:hAnsi="Times New Roman" w:cs="Times New Roman"/>
          <w:sz w:val="28"/>
        </w:rPr>
        <w:t>или 100</w:t>
      </w:r>
      <w:r w:rsidR="00D77193">
        <w:rPr>
          <w:rFonts w:ascii="Times New Roman" w:hAnsi="Times New Roman" w:cs="Times New Roman"/>
          <w:sz w:val="28"/>
        </w:rPr>
        <w:t> </w:t>
      </w:r>
      <w:r w:rsidR="00511F00">
        <w:rPr>
          <w:rFonts w:ascii="Times New Roman" w:hAnsi="Times New Roman" w:cs="Times New Roman"/>
          <w:sz w:val="28"/>
        </w:rPr>
        <w:t>% от предусмотренного финансирования.</w:t>
      </w:r>
    </w:p>
    <w:p w:rsidR="00511F00" w:rsidRDefault="00511F00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проведены согласно плану мероприятий, рисков в освоении бюджетных средств и достижении показателей регионального проекта «Региональная и местная дорожная сеть» не выявлено.</w:t>
      </w:r>
    </w:p>
    <w:p w:rsidR="00511F00" w:rsidRPr="00C577D9" w:rsidRDefault="00511F00" w:rsidP="005D25C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77D9">
        <w:rPr>
          <w:rFonts w:ascii="Times New Roman" w:hAnsi="Times New Roman" w:cs="Times New Roman"/>
          <w:b/>
          <w:i/>
          <w:sz w:val="28"/>
        </w:rPr>
        <w:t>Региональный проект «Общесистемные меры развития дорожного хозяйства»</w:t>
      </w:r>
      <w:r w:rsidR="00C577D9">
        <w:rPr>
          <w:rFonts w:ascii="Times New Roman" w:hAnsi="Times New Roman" w:cs="Times New Roman"/>
          <w:b/>
          <w:i/>
          <w:sz w:val="28"/>
        </w:rPr>
        <w:t>.</w:t>
      </w:r>
    </w:p>
    <w:p w:rsidR="00511F00" w:rsidRDefault="00511F00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</w:t>
      </w:r>
      <w:r w:rsidR="00C577D9">
        <w:rPr>
          <w:rFonts w:ascii="Times New Roman" w:hAnsi="Times New Roman" w:cs="Times New Roman"/>
          <w:sz w:val="28"/>
        </w:rPr>
        <w:t xml:space="preserve"> в рамках регионального проекта не предусмотрено.</w:t>
      </w:r>
    </w:p>
    <w:p w:rsidR="00C577D9" w:rsidRDefault="00C577D9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года целевые показатели достигли запланированных значений:</w:t>
      </w:r>
    </w:p>
    <w:p w:rsidR="00C577D9" w:rsidRPr="00C577D9" w:rsidRDefault="00511F00" w:rsidP="00C577D9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C577D9">
        <w:rPr>
          <w:rFonts w:ascii="Times New Roman" w:hAnsi="Times New Roman" w:cs="Times New Roman"/>
          <w:sz w:val="28"/>
        </w:rPr>
        <w:t xml:space="preserve">«Доля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значения» </w:t>
      </w:r>
      <w:r w:rsidR="00C577D9" w:rsidRPr="00C577D9">
        <w:rPr>
          <w:rFonts w:ascii="Times New Roman" w:hAnsi="Times New Roman" w:cs="Times New Roman"/>
          <w:sz w:val="28"/>
        </w:rPr>
        <w:t>-</w:t>
      </w:r>
      <w:r w:rsidRPr="00C577D9">
        <w:rPr>
          <w:rFonts w:ascii="Times New Roman" w:hAnsi="Times New Roman" w:cs="Times New Roman"/>
          <w:sz w:val="28"/>
        </w:rPr>
        <w:t xml:space="preserve"> 7</w:t>
      </w:r>
      <w:r w:rsidR="00C577D9" w:rsidRPr="00C577D9">
        <w:rPr>
          <w:rFonts w:ascii="Times New Roman" w:hAnsi="Times New Roman" w:cs="Times New Roman"/>
          <w:sz w:val="28"/>
        </w:rPr>
        <w:t> </w:t>
      </w:r>
      <w:r w:rsidRPr="00C577D9">
        <w:rPr>
          <w:rFonts w:ascii="Times New Roman" w:hAnsi="Times New Roman" w:cs="Times New Roman"/>
          <w:sz w:val="28"/>
        </w:rPr>
        <w:t xml:space="preserve">% </w:t>
      </w:r>
      <w:r w:rsidR="00C577D9" w:rsidRPr="00C577D9">
        <w:rPr>
          <w:rFonts w:ascii="Times New Roman" w:hAnsi="Times New Roman" w:cs="Times New Roman"/>
          <w:sz w:val="28"/>
        </w:rPr>
        <w:t>(при годовом плане –</w:t>
      </w:r>
      <w:r w:rsidRPr="00C577D9">
        <w:rPr>
          <w:rFonts w:ascii="Times New Roman" w:hAnsi="Times New Roman" w:cs="Times New Roman"/>
          <w:sz w:val="28"/>
        </w:rPr>
        <w:t xml:space="preserve"> 7</w:t>
      </w:r>
      <w:r w:rsidR="00C577D9" w:rsidRPr="00C577D9">
        <w:rPr>
          <w:rFonts w:ascii="Times New Roman" w:hAnsi="Times New Roman" w:cs="Times New Roman"/>
          <w:sz w:val="28"/>
        </w:rPr>
        <w:t> </w:t>
      </w:r>
      <w:r w:rsidRPr="00C577D9">
        <w:rPr>
          <w:rFonts w:ascii="Times New Roman" w:hAnsi="Times New Roman" w:cs="Times New Roman"/>
          <w:sz w:val="28"/>
        </w:rPr>
        <w:t>%</w:t>
      </w:r>
      <w:r w:rsidR="00C577D9" w:rsidRPr="00C577D9">
        <w:rPr>
          <w:rFonts w:ascii="Times New Roman" w:hAnsi="Times New Roman" w:cs="Times New Roman"/>
          <w:sz w:val="28"/>
        </w:rPr>
        <w:t>);</w:t>
      </w:r>
    </w:p>
    <w:p w:rsidR="00511F00" w:rsidRPr="00C577D9" w:rsidRDefault="00511F00" w:rsidP="00C577D9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C577D9">
        <w:rPr>
          <w:rFonts w:ascii="Times New Roman" w:hAnsi="Times New Roman" w:cs="Times New Roman"/>
          <w:sz w:val="28"/>
          <w:szCs w:val="28"/>
        </w:rPr>
        <w:t xml:space="preserve">«Доля объектов, на которых предусматривается использование новых и наилучших технологий, включённых в Реестр» </w:t>
      </w:r>
      <w:r w:rsidR="00C577D9" w:rsidRPr="00C577D9">
        <w:rPr>
          <w:rFonts w:ascii="Times New Roman" w:hAnsi="Times New Roman" w:cs="Times New Roman"/>
          <w:sz w:val="28"/>
          <w:szCs w:val="28"/>
        </w:rPr>
        <w:t xml:space="preserve">- </w:t>
      </w:r>
      <w:r w:rsidRPr="00C577D9">
        <w:rPr>
          <w:rFonts w:ascii="Times New Roman" w:hAnsi="Times New Roman" w:cs="Times New Roman"/>
          <w:sz w:val="28"/>
          <w:szCs w:val="28"/>
        </w:rPr>
        <w:t>10</w:t>
      </w:r>
      <w:r w:rsidR="00C577D9" w:rsidRPr="00C577D9">
        <w:rPr>
          <w:rFonts w:ascii="Times New Roman" w:hAnsi="Times New Roman" w:cs="Times New Roman"/>
          <w:sz w:val="28"/>
          <w:szCs w:val="28"/>
        </w:rPr>
        <w:t> </w:t>
      </w:r>
      <w:r w:rsidRPr="00C577D9">
        <w:rPr>
          <w:rFonts w:ascii="Times New Roman" w:hAnsi="Times New Roman" w:cs="Times New Roman"/>
          <w:sz w:val="28"/>
          <w:szCs w:val="28"/>
        </w:rPr>
        <w:t xml:space="preserve">% </w:t>
      </w:r>
      <w:r w:rsidR="00C577D9" w:rsidRPr="00C577D9">
        <w:rPr>
          <w:rFonts w:ascii="Times New Roman" w:hAnsi="Times New Roman" w:cs="Times New Roman"/>
          <w:sz w:val="28"/>
          <w:szCs w:val="28"/>
        </w:rPr>
        <w:t xml:space="preserve">(при годовом плане - </w:t>
      </w:r>
      <w:r w:rsidRPr="00C577D9">
        <w:rPr>
          <w:rFonts w:ascii="Times New Roman" w:hAnsi="Times New Roman" w:cs="Times New Roman"/>
          <w:sz w:val="28"/>
          <w:szCs w:val="28"/>
        </w:rPr>
        <w:t>10%</w:t>
      </w:r>
      <w:r w:rsidR="00C577D9" w:rsidRPr="00C577D9">
        <w:rPr>
          <w:rFonts w:ascii="Times New Roman" w:hAnsi="Times New Roman" w:cs="Times New Roman"/>
          <w:sz w:val="28"/>
          <w:szCs w:val="28"/>
        </w:rPr>
        <w:t>)</w:t>
      </w:r>
      <w:r w:rsidRPr="00C577D9">
        <w:rPr>
          <w:rFonts w:ascii="Times New Roman" w:hAnsi="Times New Roman" w:cs="Times New Roman"/>
          <w:sz w:val="28"/>
          <w:szCs w:val="28"/>
        </w:rPr>
        <w:t>.</w:t>
      </w:r>
    </w:p>
    <w:p w:rsidR="00511F00" w:rsidRDefault="00C577D9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511F00">
        <w:rPr>
          <w:rFonts w:ascii="Times New Roman" w:hAnsi="Times New Roman" w:cs="Times New Roman"/>
          <w:sz w:val="28"/>
        </w:rPr>
        <w:t>аботы в рамках регионального проекта</w:t>
      </w:r>
      <w:r w:rsidRPr="00C577D9">
        <w:t xml:space="preserve"> </w:t>
      </w:r>
      <w:r w:rsidR="00511F00">
        <w:rPr>
          <w:rFonts w:ascii="Times New Roman" w:hAnsi="Times New Roman" w:cs="Times New Roman"/>
          <w:sz w:val="28"/>
        </w:rPr>
        <w:t>проведены согласно плану-график</w:t>
      </w:r>
      <w:r>
        <w:rPr>
          <w:rFonts w:ascii="Times New Roman" w:hAnsi="Times New Roman" w:cs="Times New Roman"/>
          <w:sz w:val="28"/>
        </w:rPr>
        <w:t>у</w:t>
      </w:r>
      <w:r w:rsidR="00511F00">
        <w:rPr>
          <w:rFonts w:ascii="Times New Roman" w:hAnsi="Times New Roman" w:cs="Times New Roman"/>
          <w:sz w:val="28"/>
        </w:rPr>
        <w:t xml:space="preserve">. Показатели регионального проекта </w:t>
      </w:r>
      <w:r>
        <w:t>«</w:t>
      </w:r>
      <w:r w:rsidRPr="00C577D9">
        <w:rPr>
          <w:rFonts w:ascii="Times New Roman" w:hAnsi="Times New Roman" w:cs="Times New Roman"/>
          <w:sz w:val="28"/>
        </w:rPr>
        <w:t>Общесистемные мер</w:t>
      </w:r>
      <w:r>
        <w:rPr>
          <w:rFonts w:ascii="Times New Roman" w:hAnsi="Times New Roman" w:cs="Times New Roman"/>
          <w:sz w:val="28"/>
        </w:rPr>
        <w:t xml:space="preserve">ы развития дорожного хозяйства» </w:t>
      </w:r>
      <w:r w:rsidR="00511F00">
        <w:rPr>
          <w:rFonts w:ascii="Times New Roman" w:hAnsi="Times New Roman" w:cs="Times New Roman"/>
          <w:sz w:val="28"/>
        </w:rPr>
        <w:t>исполнены в полном объеме.</w:t>
      </w:r>
    </w:p>
    <w:p w:rsidR="00511F00" w:rsidRDefault="00511F00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11F00" w:rsidRPr="006C2C3C" w:rsidRDefault="00511F00" w:rsidP="00B754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C2C3C">
        <w:rPr>
          <w:rFonts w:ascii="Times New Roman" w:hAnsi="Times New Roman" w:cs="Times New Roman"/>
          <w:b/>
          <w:sz w:val="28"/>
        </w:rPr>
        <w:t>Национальный проект «Жилье и городская среда».</w:t>
      </w:r>
    </w:p>
    <w:p w:rsidR="00B754B9" w:rsidRDefault="00B754B9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F00" w:rsidRDefault="00511F00" w:rsidP="00305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B754B9" w:rsidRPr="00B754B9">
        <w:rPr>
          <w:rFonts w:ascii="Times New Roman" w:hAnsi="Times New Roman" w:cs="Times New Roman"/>
          <w:sz w:val="28"/>
        </w:rPr>
        <w:t>«Жилье и городская среда»</w:t>
      </w:r>
      <w:r w:rsidR="00B754B9">
        <w:rPr>
          <w:rFonts w:ascii="Times New Roman" w:hAnsi="Times New Roman" w:cs="Times New Roman"/>
          <w:sz w:val="28"/>
        </w:rPr>
        <w:t xml:space="preserve"> </w:t>
      </w:r>
      <w:r w:rsidRPr="00B754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Ингушетия </w:t>
      </w:r>
      <w:r w:rsidR="00B754B9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D44750">
        <w:rPr>
          <w:rFonts w:ascii="Times New Roman" w:hAnsi="Times New Roman" w:cs="Times New Roman"/>
          <w:sz w:val="28"/>
          <w:szCs w:val="28"/>
        </w:rPr>
        <w:t>4</w:t>
      </w:r>
      <w:r w:rsidR="00B75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</w:t>
      </w:r>
      <w:r w:rsidR="00B754B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54B9">
        <w:rPr>
          <w:rFonts w:ascii="Times New Roman" w:hAnsi="Times New Roman" w:cs="Times New Roman"/>
          <w:sz w:val="28"/>
          <w:szCs w:val="28"/>
        </w:rPr>
        <w:t>а:</w:t>
      </w:r>
    </w:p>
    <w:p w:rsidR="00511F00" w:rsidRPr="00B754B9" w:rsidRDefault="00511F00" w:rsidP="00B754B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4B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«Жилье».</w:t>
      </w:r>
    </w:p>
    <w:p w:rsidR="006D7AC8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между </w:t>
      </w:r>
      <w:r w:rsidRPr="00010426">
        <w:rPr>
          <w:rFonts w:ascii="Times New Roman" w:hAnsi="Times New Roman" w:cs="Times New Roman"/>
          <w:sz w:val="28"/>
          <w:szCs w:val="28"/>
        </w:rPr>
        <w:t>Мин</w:t>
      </w:r>
      <w:r w:rsidR="00B754B9">
        <w:rPr>
          <w:rFonts w:ascii="Times New Roman" w:hAnsi="Times New Roman" w:cs="Times New Roman"/>
          <w:sz w:val="28"/>
          <w:szCs w:val="28"/>
        </w:rPr>
        <w:t xml:space="preserve">строем России </w:t>
      </w:r>
      <w:r>
        <w:rPr>
          <w:rFonts w:ascii="Times New Roman" w:hAnsi="Times New Roman" w:cs="Times New Roman"/>
          <w:sz w:val="28"/>
          <w:szCs w:val="28"/>
        </w:rPr>
        <w:t>и Правительством Р</w:t>
      </w:r>
      <w:r w:rsidR="00B754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547A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47A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AF4">
        <w:rPr>
          <w:rFonts w:ascii="Times New Roman" w:hAnsi="Times New Roman" w:cs="Times New Roman"/>
          <w:sz w:val="28"/>
          <w:szCs w:val="28"/>
        </w:rPr>
        <w:t xml:space="preserve">от 25.12.2020 г. № 069-09-2021-137 и от 25.05.2021 г. № 069-09-2021-326/5 о предоставлении из федерального бюджета бюджету Республики Ингушетия субсидии на софинансирование расходных обязательств. 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предоставляемой субсидии составляет 217 752,0 тыс. руб., </w:t>
      </w:r>
      <w:r w:rsidR="00547AF4">
        <w:rPr>
          <w:rFonts w:ascii="Times New Roman" w:hAnsi="Times New Roman" w:cs="Times New Roman"/>
          <w:sz w:val="28"/>
          <w:szCs w:val="28"/>
        </w:rPr>
        <w:t xml:space="preserve">в том числе из федерального бюджета - </w:t>
      </w:r>
      <w:r>
        <w:rPr>
          <w:rFonts w:ascii="Times New Roman" w:hAnsi="Times New Roman" w:cs="Times New Roman"/>
          <w:sz w:val="28"/>
          <w:szCs w:val="28"/>
        </w:rPr>
        <w:t>215 574,5</w:t>
      </w:r>
      <w:r w:rsidR="00547AF4">
        <w:rPr>
          <w:rFonts w:ascii="Times New Roman" w:hAnsi="Times New Roman" w:cs="Times New Roman"/>
          <w:sz w:val="28"/>
          <w:szCs w:val="28"/>
        </w:rPr>
        <w:t xml:space="preserve"> тыс. руб., из бюджета республики и</w:t>
      </w:r>
      <w:r>
        <w:rPr>
          <w:rFonts w:ascii="Times New Roman" w:hAnsi="Times New Roman" w:cs="Times New Roman"/>
          <w:sz w:val="28"/>
          <w:szCs w:val="28"/>
        </w:rPr>
        <w:t xml:space="preserve"> 2 177,6 </w:t>
      </w:r>
      <w:r w:rsidR="00547AF4">
        <w:rPr>
          <w:rFonts w:ascii="Times New Roman" w:hAnsi="Times New Roman" w:cs="Times New Roman"/>
          <w:sz w:val="28"/>
          <w:szCs w:val="28"/>
        </w:rPr>
        <w:t>тыс. руб.</w:t>
      </w:r>
    </w:p>
    <w:p w:rsidR="00511F00" w:rsidRDefault="00547AF4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511F00">
        <w:rPr>
          <w:rFonts w:ascii="Times New Roman" w:hAnsi="Times New Roman" w:cs="Times New Roman"/>
          <w:sz w:val="28"/>
          <w:szCs w:val="28"/>
        </w:rPr>
        <w:t>кассовое освоение бюджетных средств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CE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205 859,</w:t>
      </w:r>
      <w:r w:rsidR="00511F00" w:rsidRPr="00AF1D30">
        <w:rPr>
          <w:rFonts w:ascii="Times New Roman" w:hAnsi="Times New Roman" w:cs="Times New Roman"/>
          <w:sz w:val="28"/>
          <w:szCs w:val="28"/>
        </w:rPr>
        <w:t>4</w:t>
      </w:r>
      <w:r w:rsidR="00511F00">
        <w:rPr>
          <w:rFonts w:ascii="Times New Roman" w:hAnsi="Times New Roman" w:cs="Times New Roman"/>
          <w:sz w:val="28"/>
          <w:szCs w:val="28"/>
        </w:rPr>
        <w:t xml:space="preserve"> тыс. руб. или 94,54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11F00">
        <w:rPr>
          <w:rFonts w:ascii="Times New Roman" w:hAnsi="Times New Roman" w:cs="Times New Roman"/>
          <w:sz w:val="28"/>
          <w:szCs w:val="28"/>
        </w:rPr>
        <w:t>% от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511F00">
        <w:rPr>
          <w:rFonts w:ascii="Times New Roman" w:hAnsi="Times New Roman" w:cs="Times New Roman"/>
          <w:sz w:val="28"/>
          <w:szCs w:val="28"/>
        </w:rPr>
        <w:t>.</w:t>
      </w:r>
    </w:p>
    <w:p w:rsidR="00511F00" w:rsidRDefault="00547AF4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11 месяцев 2021 года о</w:t>
      </w:r>
      <w:r w:rsidR="00511F00">
        <w:rPr>
          <w:rFonts w:ascii="Times New Roman" w:hAnsi="Times New Roman" w:cs="Times New Roman"/>
          <w:sz w:val="28"/>
          <w:szCs w:val="28"/>
        </w:rPr>
        <w:t xml:space="preserve">бъем жилищного строительства </w:t>
      </w:r>
      <w:r w:rsidR="005D25CE">
        <w:rPr>
          <w:rFonts w:ascii="Times New Roman" w:hAnsi="Times New Roman" w:cs="Times New Roman"/>
          <w:sz w:val="28"/>
          <w:szCs w:val="28"/>
        </w:rPr>
        <w:t>сложился на уровне</w:t>
      </w:r>
      <w:r w:rsidR="00511F00">
        <w:rPr>
          <w:rFonts w:ascii="Times New Roman" w:hAnsi="Times New Roman" w:cs="Times New Roman"/>
          <w:sz w:val="28"/>
          <w:szCs w:val="28"/>
        </w:rPr>
        <w:t xml:space="preserve"> 0,094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(при плане 0,182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или </w:t>
      </w:r>
      <w:r w:rsidR="00145DA1">
        <w:rPr>
          <w:rFonts w:ascii="Times New Roman" w:hAnsi="Times New Roman" w:cs="Times New Roman"/>
          <w:sz w:val="28"/>
          <w:szCs w:val="28"/>
        </w:rPr>
        <w:t>51,</w:t>
      </w:r>
      <w:r w:rsidR="00511F00" w:rsidRPr="00AF1D30">
        <w:rPr>
          <w:rFonts w:ascii="Times New Roman" w:hAnsi="Times New Roman" w:cs="Times New Roman"/>
          <w:sz w:val="28"/>
          <w:szCs w:val="28"/>
        </w:rPr>
        <w:t>65</w:t>
      </w:r>
      <w:r w:rsidR="00511F00">
        <w:rPr>
          <w:rFonts w:ascii="Times New Roman" w:hAnsi="Times New Roman" w:cs="Times New Roman"/>
          <w:sz w:val="28"/>
          <w:szCs w:val="28"/>
        </w:rPr>
        <w:t>% от установленного значения</w:t>
      </w:r>
      <w:r w:rsidR="00145DA1">
        <w:rPr>
          <w:rFonts w:ascii="Times New Roman" w:hAnsi="Times New Roman" w:cs="Times New Roman"/>
          <w:sz w:val="28"/>
          <w:szCs w:val="28"/>
        </w:rPr>
        <w:t xml:space="preserve"> (фактические годовые значения показателя </w:t>
      </w:r>
      <w:r w:rsidR="00511F00" w:rsidRPr="00AF1D30">
        <w:rPr>
          <w:rFonts w:ascii="Times New Roman" w:hAnsi="Times New Roman" w:cs="Times New Roman"/>
          <w:sz w:val="28"/>
          <w:szCs w:val="28"/>
        </w:rPr>
        <w:t>буд</w:t>
      </w:r>
      <w:r w:rsidR="00145DA1">
        <w:rPr>
          <w:rFonts w:ascii="Times New Roman" w:hAnsi="Times New Roman" w:cs="Times New Roman"/>
          <w:sz w:val="28"/>
          <w:szCs w:val="28"/>
        </w:rPr>
        <w:t>у</w:t>
      </w:r>
      <w:r w:rsidR="00511F00" w:rsidRPr="00AF1D30">
        <w:rPr>
          <w:rFonts w:ascii="Times New Roman" w:hAnsi="Times New Roman" w:cs="Times New Roman"/>
          <w:sz w:val="28"/>
          <w:szCs w:val="28"/>
        </w:rPr>
        <w:t>т представлен</w:t>
      </w:r>
      <w:r w:rsidR="00145DA1">
        <w:rPr>
          <w:rFonts w:ascii="Times New Roman" w:hAnsi="Times New Roman" w:cs="Times New Roman"/>
          <w:sz w:val="28"/>
          <w:szCs w:val="28"/>
        </w:rPr>
        <w:t>ы</w:t>
      </w:r>
      <w:r w:rsidR="00511F00" w:rsidRPr="00AF1D30">
        <w:rPr>
          <w:rFonts w:ascii="Times New Roman" w:hAnsi="Times New Roman" w:cs="Times New Roman"/>
          <w:sz w:val="28"/>
          <w:szCs w:val="28"/>
        </w:rPr>
        <w:t xml:space="preserve"> Северо-Кавказстатом после 20 января 2022 года</w:t>
      </w:r>
      <w:r w:rsidR="00145DA1">
        <w:rPr>
          <w:rFonts w:ascii="Times New Roman" w:hAnsi="Times New Roman" w:cs="Times New Roman"/>
          <w:sz w:val="28"/>
          <w:szCs w:val="28"/>
        </w:rPr>
        <w:t>)</w:t>
      </w:r>
      <w:r w:rsidR="00511F00">
        <w:rPr>
          <w:rFonts w:ascii="Times New Roman" w:hAnsi="Times New Roman" w:cs="Times New Roman"/>
          <w:sz w:val="28"/>
          <w:szCs w:val="28"/>
        </w:rPr>
        <w:t>.</w:t>
      </w:r>
    </w:p>
    <w:p w:rsidR="00145DA1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B3">
        <w:rPr>
          <w:rFonts w:ascii="Times New Roman" w:hAnsi="Times New Roman" w:cs="Times New Roman"/>
          <w:sz w:val="28"/>
          <w:szCs w:val="28"/>
        </w:rPr>
        <w:t>Ввод жилья в рамках мероприятий по стимулированию программ развития жилищного строительства субъектов РФ соста</w:t>
      </w:r>
      <w:r w:rsidR="00145DA1">
        <w:rPr>
          <w:rFonts w:ascii="Times New Roman" w:hAnsi="Times New Roman" w:cs="Times New Roman"/>
          <w:sz w:val="28"/>
          <w:szCs w:val="28"/>
        </w:rPr>
        <w:t>в</w:t>
      </w:r>
      <w:r w:rsidR="007468F7">
        <w:rPr>
          <w:rFonts w:ascii="Times New Roman" w:hAnsi="Times New Roman" w:cs="Times New Roman"/>
          <w:sz w:val="28"/>
          <w:szCs w:val="28"/>
        </w:rPr>
        <w:t>и</w:t>
      </w:r>
      <w:r w:rsidR="00145DA1">
        <w:rPr>
          <w:rFonts w:ascii="Times New Roman" w:hAnsi="Times New Roman" w:cs="Times New Roman"/>
          <w:sz w:val="28"/>
          <w:szCs w:val="28"/>
        </w:rPr>
        <w:t>л 0% (показатель не исполнен).</w:t>
      </w:r>
    </w:p>
    <w:p w:rsidR="00145DA1" w:rsidRPr="00145DA1" w:rsidRDefault="00145DA1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A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Таким образом, </w:t>
      </w:r>
      <w:r w:rsidR="00511F00" w:rsidRPr="00145DA1">
        <w:rPr>
          <w:rFonts w:ascii="Times New Roman" w:hAnsi="Times New Roman" w:cs="Times New Roman"/>
          <w:i/>
          <w:sz w:val="28"/>
          <w:szCs w:val="28"/>
        </w:rPr>
        <w:t>установленное значение целевого показателя «Ввод жилья в рамках мероприятий по стимулированию программ развития жилищного строительства субъектов РФ</w:t>
      </w:r>
      <w:r w:rsidRPr="00145DA1">
        <w:rPr>
          <w:rFonts w:ascii="Times New Roman" w:hAnsi="Times New Roman" w:cs="Times New Roman"/>
          <w:i/>
          <w:sz w:val="28"/>
          <w:szCs w:val="28"/>
        </w:rPr>
        <w:t>» не достигнуто, б</w:t>
      </w:r>
      <w:r w:rsidR="00511F00" w:rsidRPr="00145DA1">
        <w:rPr>
          <w:rFonts w:ascii="Times New Roman" w:hAnsi="Times New Roman" w:cs="Times New Roman"/>
          <w:i/>
          <w:sz w:val="28"/>
          <w:szCs w:val="28"/>
        </w:rPr>
        <w:t>юджетные средства</w:t>
      </w:r>
      <w:r w:rsidRPr="00145D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F00" w:rsidRPr="00145DA1">
        <w:rPr>
          <w:rFonts w:ascii="Times New Roman" w:hAnsi="Times New Roman" w:cs="Times New Roman"/>
          <w:i/>
          <w:sz w:val="28"/>
          <w:szCs w:val="28"/>
        </w:rPr>
        <w:t>освоены не в полном объеме</w:t>
      </w:r>
      <w:r w:rsidRPr="00145DA1">
        <w:rPr>
          <w:rFonts w:ascii="Times New Roman" w:hAnsi="Times New Roman" w:cs="Times New Roman"/>
          <w:i/>
          <w:sz w:val="28"/>
          <w:szCs w:val="28"/>
        </w:rPr>
        <w:t>.</w:t>
      </w:r>
    </w:p>
    <w:p w:rsidR="00511F00" w:rsidRPr="005D25CE" w:rsidRDefault="00511F00" w:rsidP="005D25CE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5C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фонда».</w:t>
      </w:r>
    </w:p>
    <w:p w:rsidR="00511F00" w:rsidRPr="007B0A67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21D2">
        <w:rPr>
          <w:rFonts w:ascii="Times New Roman" w:hAnsi="Times New Roman" w:cs="Times New Roman"/>
          <w:sz w:val="28"/>
          <w:szCs w:val="28"/>
        </w:rPr>
        <w:t>В рамках регионального проекта заключено финансовое соглашение от 16.06.2021</w:t>
      </w:r>
      <w:r w:rsidR="005D25CE">
        <w:rPr>
          <w:rFonts w:ascii="Times New Roman" w:hAnsi="Times New Roman" w:cs="Times New Roman"/>
          <w:sz w:val="28"/>
          <w:szCs w:val="28"/>
        </w:rPr>
        <w:t> г.</w:t>
      </w:r>
      <w:r w:rsidRPr="00FF21D2">
        <w:rPr>
          <w:rFonts w:ascii="Times New Roman" w:hAnsi="Times New Roman" w:cs="Times New Roman"/>
          <w:sz w:val="28"/>
          <w:szCs w:val="28"/>
        </w:rPr>
        <w:t xml:space="preserve"> №</w:t>
      </w:r>
      <w:r w:rsidR="005D25CE">
        <w:rPr>
          <w:rFonts w:ascii="Times New Roman" w:hAnsi="Times New Roman" w:cs="Times New Roman"/>
          <w:sz w:val="28"/>
          <w:szCs w:val="28"/>
        </w:rPr>
        <w:t> </w:t>
      </w:r>
      <w:r w:rsidRPr="00FF21D2">
        <w:rPr>
          <w:rFonts w:ascii="Times New Roman" w:hAnsi="Times New Roman" w:cs="Times New Roman"/>
          <w:sz w:val="28"/>
          <w:szCs w:val="28"/>
        </w:rPr>
        <w:t xml:space="preserve">8/49/ПС </w:t>
      </w:r>
      <w:r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бюджету Республики Ингушетия субсидии на софинансирование расходных обязательств</w:t>
      </w:r>
      <w:r w:rsidR="005D25CE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7F1">
        <w:rPr>
          <w:rFonts w:ascii="Times New Roman" w:hAnsi="Times New Roman" w:cs="Times New Roman"/>
          <w:sz w:val="28"/>
          <w:szCs w:val="28"/>
        </w:rPr>
        <w:t>37 201,8 тыс. руб.</w:t>
      </w:r>
      <w:r w:rsidR="005D25CE">
        <w:rPr>
          <w:rFonts w:ascii="Times New Roman" w:hAnsi="Times New Roman" w:cs="Times New Roman"/>
          <w:sz w:val="28"/>
          <w:szCs w:val="28"/>
        </w:rPr>
        <w:t xml:space="preserve"> </w:t>
      </w:r>
      <w:r w:rsidRPr="00FF21D2">
        <w:rPr>
          <w:rFonts w:ascii="Times New Roman" w:hAnsi="Times New Roman" w:cs="Times New Roman"/>
          <w:sz w:val="28"/>
          <w:szCs w:val="28"/>
        </w:rPr>
        <w:t>В рамках данного проекта планируется выкуп жилых помещений у собственников жилья, признанного аварийным и непригодным для проживания.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01.01.2022</w:t>
      </w:r>
      <w:r w:rsidR="005D25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кассовое освоение бюджетных средств регионального проекта состав</w:t>
      </w:r>
      <w:r w:rsidR="007468F7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5D25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278,4 тыс. руб. или 94,83</w:t>
      </w:r>
      <w:r w:rsidR="005D25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</w:t>
      </w:r>
      <w:r w:rsidR="005D25CE">
        <w:rPr>
          <w:rFonts w:ascii="Times New Roman" w:hAnsi="Times New Roman" w:cs="Times New Roman"/>
          <w:sz w:val="28"/>
          <w:szCs w:val="28"/>
        </w:rPr>
        <w:t xml:space="preserve"> от предусмотренных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2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F7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Pr="00C617F1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</w:t>
      </w:r>
      <w:r>
        <w:rPr>
          <w:rFonts w:ascii="Times New Roman" w:hAnsi="Times New Roman" w:cs="Times New Roman"/>
          <w:sz w:val="28"/>
          <w:szCs w:val="28"/>
        </w:rPr>
        <w:t xml:space="preserve">щного фонда» </w:t>
      </w:r>
      <w:r w:rsidR="005D25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еревыполнен и по итогам года достиг значения </w:t>
      </w:r>
      <w:r w:rsidR="007468F7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C617F1">
        <w:rPr>
          <w:rFonts w:ascii="Times New Roman" w:hAnsi="Times New Roman" w:cs="Times New Roman"/>
          <w:sz w:val="28"/>
          <w:szCs w:val="28"/>
        </w:rPr>
        <w:t>0,260</w:t>
      </w:r>
      <w:r>
        <w:rPr>
          <w:rFonts w:ascii="Times New Roman" w:hAnsi="Times New Roman" w:cs="Times New Roman"/>
          <w:sz w:val="28"/>
          <w:szCs w:val="28"/>
        </w:rPr>
        <w:t xml:space="preserve"> тыс. чел</w:t>
      </w:r>
      <w:r w:rsidR="007468F7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7">
        <w:rPr>
          <w:rFonts w:ascii="Times New Roman" w:hAnsi="Times New Roman" w:cs="Times New Roman"/>
          <w:sz w:val="28"/>
          <w:szCs w:val="28"/>
        </w:rPr>
        <w:t>(при плане - 0,</w:t>
      </w:r>
      <w:r w:rsidR="007468F7" w:rsidRPr="00C617F1">
        <w:rPr>
          <w:rFonts w:ascii="Times New Roman" w:hAnsi="Times New Roman" w:cs="Times New Roman"/>
          <w:sz w:val="28"/>
          <w:szCs w:val="28"/>
        </w:rPr>
        <w:t>11</w:t>
      </w:r>
      <w:r w:rsidR="007468F7">
        <w:rPr>
          <w:rFonts w:ascii="Times New Roman" w:hAnsi="Times New Roman" w:cs="Times New Roman"/>
          <w:sz w:val="28"/>
          <w:szCs w:val="28"/>
        </w:rPr>
        <w:t>0 тыс. человек).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7F1">
        <w:rPr>
          <w:rFonts w:ascii="Times New Roman" w:hAnsi="Times New Roman" w:cs="Times New Roman"/>
          <w:sz w:val="28"/>
          <w:szCs w:val="28"/>
        </w:rPr>
        <w:t xml:space="preserve">В связи с вышеизложенным, </w:t>
      </w:r>
      <w:r>
        <w:rPr>
          <w:rFonts w:ascii="Times New Roman" w:hAnsi="Times New Roman" w:cs="Times New Roman"/>
          <w:sz w:val="28"/>
          <w:szCs w:val="28"/>
        </w:rPr>
        <w:t>риски в ходе реализации регионального проекта</w:t>
      </w:r>
      <w:r w:rsidRPr="00C617F1">
        <w:rPr>
          <w:rFonts w:ascii="Times New Roman" w:hAnsi="Times New Roman" w:cs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 </w:t>
      </w:r>
      <w:r>
        <w:rPr>
          <w:rFonts w:ascii="Times New Roman" w:hAnsi="Times New Roman" w:cs="Times New Roman"/>
          <w:sz w:val="28"/>
          <w:szCs w:val="28"/>
        </w:rPr>
        <w:t>не выявлены</w:t>
      </w:r>
      <w:r w:rsidRPr="00C617F1">
        <w:rPr>
          <w:rFonts w:ascii="Times New Roman" w:hAnsi="Times New Roman" w:cs="Times New Roman"/>
          <w:sz w:val="28"/>
          <w:szCs w:val="28"/>
        </w:rPr>
        <w:t>.</w:t>
      </w:r>
    </w:p>
    <w:p w:rsidR="00511F00" w:rsidRPr="007468F7" w:rsidRDefault="00511F00" w:rsidP="007468F7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8F7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комфортной городской среды».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между </w:t>
      </w:r>
      <w:r w:rsidRPr="00010426">
        <w:rPr>
          <w:rFonts w:ascii="Times New Roman" w:hAnsi="Times New Roman" w:cs="Times New Roman"/>
          <w:sz w:val="28"/>
          <w:szCs w:val="28"/>
        </w:rPr>
        <w:t>Мин</w:t>
      </w:r>
      <w:r w:rsidR="007468F7">
        <w:rPr>
          <w:rFonts w:ascii="Times New Roman" w:hAnsi="Times New Roman" w:cs="Times New Roman"/>
          <w:sz w:val="28"/>
          <w:szCs w:val="28"/>
        </w:rPr>
        <w:t xml:space="preserve">строем России и </w:t>
      </w:r>
      <w:r>
        <w:rPr>
          <w:rFonts w:ascii="Times New Roman" w:hAnsi="Times New Roman" w:cs="Times New Roman"/>
          <w:sz w:val="28"/>
          <w:szCs w:val="28"/>
        </w:rPr>
        <w:t>Правительством Р</w:t>
      </w:r>
      <w:r w:rsidR="007468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заключено фина</w:t>
      </w:r>
      <w:r w:rsidR="007468F7">
        <w:rPr>
          <w:rFonts w:ascii="Times New Roman" w:hAnsi="Times New Roman" w:cs="Times New Roman"/>
          <w:sz w:val="28"/>
          <w:szCs w:val="28"/>
        </w:rPr>
        <w:t>нсовое соглашение от 19.12.2020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468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069-09-2021-364 о предоставлении из федерального бюджета бюджету Республики Ингушетия субсидии на софинансирование расходных обязательств</w:t>
      </w:r>
      <w:r w:rsidR="007468F7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135 589,2 тыс. руб.</w:t>
      </w:r>
    </w:p>
    <w:p w:rsidR="00511F00" w:rsidRDefault="007468F7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2022 года </w:t>
      </w:r>
      <w:r w:rsidR="00511F00">
        <w:rPr>
          <w:rFonts w:ascii="Times New Roman" w:hAnsi="Times New Roman" w:cs="Times New Roman"/>
          <w:sz w:val="28"/>
          <w:szCs w:val="28"/>
        </w:rPr>
        <w:t xml:space="preserve">кассовое исполнение проекта </w:t>
      </w:r>
      <w:r>
        <w:rPr>
          <w:rFonts w:ascii="Times New Roman" w:hAnsi="Times New Roman" w:cs="Times New Roman"/>
          <w:sz w:val="28"/>
          <w:szCs w:val="28"/>
        </w:rPr>
        <w:t>сложилось на уровне 135 </w:t>
      </w:r>
      <w:r w:rsidR="00511F00" w:rsidRPr="007D457E">
        <w:rPr>
          <w:rFonts w:ascii="Times New Roman" w:hAnsi="Times New Roman" w:cs="Times New Roman"/>
          <w:sz w:val="28"/>
          <w:szCs w:val="28"/>
        </w:rPr>
        <w:t xml:space="preserve">589,2 </w:t>
      </w:r>
      <w:r w:rsidR="00511F00">
        <w:rPr>
          <w:rFonts w:ascii="Times New Roman" w:hAnsi="Times New Roman" w:cs="Times New Roman"/>
          <w:sz w:val="28"/>
          <w:szCs w:val="28"/>
        </w:rPr>
        <w:t>тыс. руб. или 100% от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объема.</w:t>
      </w:r>
    </w:p>
    <w:p w:rsidR="008D7407" w:rsidRDefault="007468F7" w:rsidP="0074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8D7407">
        <w:rPr>
          <w:rFonts w:ascii="Times New Roman" w:hAnsi="Times New Roman" w:cs="Times New Roman"/>
          <w:sz w:val="28"/>
          <w:szCs w:val="28"/>
        </w:rPr>
        <w:t xml:space="preserve"> достигли установленных годовых значений:</w:t>
      </w:r>
    </w:p>
    <w:p w:rsidR="007468F7" w:rsidRPr="008D7407" w:rsidRDefault="007468F7" w:rsidP="008D7407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07">
        <w:rPr>
          <w:rFonts w:ascii="Times New Roman" w:hAnsi="Times New Roman" w:cs="Times New Roman"/>
          <w:sz w:val="28"/>
          <w:szCs w:val="28"/>
        </w:rPr>
        <w:t xml:space="preserve">«Реализован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</w:t>
      </w:r>
      <w:r w:rsidR="008D7407">
        <w:rPr>
          <w:rFonts w:ascii="Times New Roman" w:hAnsi="Times New Roman" w:cs="Times New Roman"/>
          <w:sz w:val="28"/>
          <w:szCs w:val="28"/>
        </w:rPr>
        <w:t>-</w:t>
      </w:r>
      <w:r w:rsidRPr="008D7407">
        <w:rPr>
          <w:rFonts w:ascii="Times New Roman" w:hAnsi="Times New Roman" w:cs="Times New Roman"/>
          <w:sz w:val="28"/>
          <w:szCs w:val="28"/>
        </w:rPr>
        <w:t xml:space="preserve"> 125 ед</w:t>
      </w:r>
      <w:r w:rsidR="008D7407">
        <w:rPr>
          <w:rFonts w:ascii="Times New Roman" w:hAnsi="Times New Roman" w:cs="Times New Roman"/>
          <w:sz w:val="28"/>
          <w:szCs w:val="28"/>
        </w:rPr>
        <w:t xml:space="preserve">иниц (при годовом плане - </w:t>
      </w:r>
      <w:r w:rsidRPr="008D7407">
        <w:rPr>
          <w:rFonts w:ascii="Times New Roman" w:hAnsi="Times New Roman" w:cs="Times New Roman"/>
          <w:sz w:val="28"/>
          <w:szCs w:val="28"/>
        </w:rPr>
        <w:t>125 ед</w:t>
      </w:r>
      <w:r w:rsidR="008D7407">
        <w:rPr>
          <w:rFonts w:ascii="Times New Roman" w:hAnsi="Times New Roman" w:cs="Times New Roman"/>
          <w:sz w:val="28"/>
          <w:szCs w:val="28"/>
        </w:rPr>
        <w:t>иниц);</w:t>
      </w:r>
    </w:p>
    <w:p w:rsidR="007468F7" w:rsidRPr="008D7407" w:rsidRDefault="007468F7" w:rsidP="008D7407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07">
        <w:rPr>
          <w:rFonts w:ascii="Times New Roman" w:hAnsi="Times New Roman" w:cs="Times New Roman"/>
          <w:sz w:val="28"/>
          <w:szCs w:val="28"/>
        </w:rPr>
        <w:t xml:space="preserve">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среды» </w:t>
      </w:r>
      <w:r w:rsidR="008D7407">
        <w:rPr>
          <w:rFonts w:ascii="Times New Roman" w:hAnsi="Times New Roman" w:cs="Times New Roman"/>
          <w:sz w:val="28"/>
          <w:szCs w:val="28"/>
        </w:rPr>
        <w:t>-</w:t>
      </w:r>
      <w:r w:rsidRPr="008D7407">
        <w:rPr>
          <w:rFonts w:ascii="Times New Roman" w:hAnsi="Times New Roman" w:cs="Times New Roman"/>
          <w:sz w:val="28"/>
          <w:szCs w:val="28"/>
        </w:rPr>
        <w:t xml:space="preserve"> 15</w:t>
      </w:r>
      <w:r w:rsidR="008D7407">
        <w:rPr>
          <w:rFonts w:ascii="Times New Roman" w:hAnsi="Times New Roman" w:cs="Times New Roman"/>
          <w:sz w:val="28"/>
          <w:szCs w:val="28"/>
        </w:rPr>
        <w:t> </w:t>
      </w:r>
      <w:r w:rsidRPr="008D7407">
        <w:rPr>
          <w:rFonts w:ascii="Times New Roman" w:hAnsi="Times New Roman" w:cs="Times New Roman"/>
          <w:sz w:val="28"/>
          <w:szCs w:val="28"/>
        </w:rPr>
        <w:t xml:space="preserve">% </w:t>
      </w:r>
      <w:r w:rsidR="008D7407">
        <w:rPr>
          <w:rFonts w:ascii="Times New Roman" w:hAnsi="Times New Roman" w:cs="Times New Roman"/>
          <w:sz w:val="28"/>
          <w:szCs w:val="28"/>
        </w:rPr>
        <w:t xml:space="preserve">(при плане на 2021 год - </w:t>
      </w:r>
      <w:r w:rsidRPr="008D7407">
        <w:rPr>
          <w:rFonts w:ascii="Times New Roman" w:hAnsi="Times New Roman" w:cs="Times New Roman"/>
          <w:sz w:val="28"/>
          <w:szCs w:val="28"/>
        </w:rPr>
        <w:t>15%</w:t>
      </w:r>
      <w:r w:rsidR="008D7407">
        <w:rPr>
          <w:rFonts w:ascii="Times New Roman" w:hAnsi="Times New Roman" w:cs="Times New Roman"/>
          <w:sz w:val="28"/>
          <w:szCs w:val="28"/>
        </w:rPr>
        <w:t>)</w:t>
      </w:r>
      <w:r w:rsidRPr="008D7407">
        <w:rPr>
          <w:rFonts w:ascii="Times New Roman" w:hAnsi="Times New Roman" w:cs="Times New Roman"/>
          <w:sz w:val="28"/>
          <w:szCs w:val="28"/>
        </w:rPr>
        <w:t>.</w:t>
      </w:r>
    </w:p>
    <w:p w:rsidR="007468F7" w:rsidRDefault="008D7407" w:rsidP="0074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7468F7">
        <w:rPr>
          <w:rFonts w:ascii="Times New Roman" w:hAnsi="Times New Roman" w:cs="Times New Roman"/>
          <w:sz w:val="28"/>
          <w:szCs w:val="28"/>
        </w:rPr>
        <w:t xml:space="preserve"> рамках проекта предусмотрены целевые показатели, которые рассчитываются Минстроем России после предоставления субъектом РФ соответствующего отчета (согласно приказу Росстата от 25.01.2021 г. № 30):</w:t>
      </w:r>
    </w:p>
    <w:p w:rsidR="007468F7" w:rsidRPr="00423CA9" w:rsidRDefault="007468F7" w:rsidP="007468F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lastRenderedPageBreak/>
        <w:t>«Доля городов с благоприятной средой от общего количества городов (индекс качества городской среды выше 50%»;</w:t>
      </w:r>
    </w:p>
    <w:p w:rsidR="007468F7" w:rsidRPr="00423CA9" w:rsidRDefault="007468F7" w:rsidP="007468F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«Количество городов с благоприятной средой – 1 ед.»;</w:t>
      </w:r>
    </w:p>
    <w:p w:rsidR="007468F7" w:rsidRPr="00423CA9" w:rsidRDefault="007468F7" w:rsidP="007468F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«Индекс качества городской среды – 155 баллов»;</w:t>
      </w:r>
    </w:p>
    <w:p w:rsidR="007468F7" w:rsidRPr="00423CA9" w:rsidRDefault="007468F7" w:rsidP="007468F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«Доля объем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– 90%»;</w:t>
      </w:r>
    </w:p>
    <w:p w:rsidR="007468F7" w:rsidRPr="00423CA9" w:rsidRDefault="007468F7" w:rsidP="007468F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«Прирост среднего индекса качества городской среды по отношению к 2019 году – 10%».</w:t>
      </w:r>
    </w:p>
    <w:p w:rsidR="007468F7" w:rsidRDefault="007468F7" w:rsidP="0074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расчёт по данным показателям будет произведен в начале </w:t>
      </w:r>
      <w:r w:rsidR="008D7407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квартала 2022 года.</w:t>
      </w:r>
    </w:p>
    <w:p w:rsidR="00511F00" w:rsidRDefault="008D7407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511F00">
        <w:rPr>
          <w:rFonts w:ascii="Times New Roman" w:hAnsi="Times New Roman" w:cs="Times New Roman"/>
          <w:sz w:val="28"/>
          <w:szCs w:val="28"/>
        </w:rPr>
        <w:t xml:space="preserve">, по состоянию на </w:t>
      </w:r>
      <w:r>
        <w:rPr>
          <w:rFonts w:ascii="Times New Roman" w:hAnsi="Times New Roman" w:cs="Times New Roman"/>
          <w:sz w:val="28"/>
          <w:szCs w:val="28"/>
        </w:rPr>
        <w:t>1 января 2022 года п</w:t>
      </w:r>
      <w:r w:rsidR="00511F00">
        <w:rPr>
          <w:rFonts w:ascii="Times New Roman" w:hAnsi="Times New Roman" w:cs="Times New Roman"/>
          <w:sz w:val="28"/>
          <w:szCs w:val="28"/>
        </w:rPr>
        <w:t>оказатели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11F00">
        <w:rPr>
          <w:rFonts w:ascii="Times New Roman" w:hAnsi="Times New Roman" w:cs="Times New Roman"/>
          <w:sz w:val="28"/>
          <w:szCs w:val="28"/>
        </w:rPr>
        <w:t xml:space="preserve"> исполнены.</w:t>
      </w:r>
    </w:p>
    <w:p w:rsidR="00D44750" w:rsidRPr="00D44750" w:rsidRDefault="00D44750" w:rsidP="00D447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75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вода».</w:t>
      </w:r>
    </w:p>
    <w:p w:rsidR="00D44750" w:rsidRPr="00D44750" w:rsidRDefault="00D44750" w:rsidP="00D4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50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заключено соглашение от 25.12.2020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D44750">
        <w:rPr>
          <w:rFonts w:ascii="Times New Roman" w:hAnsi="Times New Roman" w:cs="Times New Roman"/>
          <w:sz w:val="28"/>
          <w:szCs w:val="28"/>
        </w:rPr>
        <w:t xml:space="preserve">069-09-2021-405, в </w:t>
      </w:r>
      <w:r>
        <w:rPr>
          <w:rFonts w:ascii="Times New Roman" w:hAnsi="Times New Roman" w:cs="Times New Roman"/>
          <w:sz w:val="28"/>
          <w:szCs w:val="28"/>
        </w:rPr>
        <w:t xml:space="preserve">рамках которого предусмотрены </w:t>
      </w:r>
      <w:r w:rsidRPr="00D44750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4750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 xml:space="preserve">я в размере </w:t>
      </w:r>
      <w:r w:rsidRPr="00D44750">
        <w:rPr>
          <w:rFonts w:ascii="Times New Roman" w:hAnsi="Times New Roman" w:cs="Times New Roman"/>
          <w:sz w:val="28"/>
          <w:szCs w:val="28"/>
        </w:rPr>
        <w:t>104 043,4 тыс. руб.</w:t>
      </w:r>
      <w:r>
        <w:rPr>
          <w:rFonts w:ascii="Times New Roman" w:hAnsi="Times New Roman" w:cs="Times New Roman"/>
          <w:sz w:val="28"/>
          <w:szCs w:val="28"/>
        </w:rPr>
        <w:t>, в том числе: из федерального бюджета – 103 </w:t>
      </w:r>
      <w:r w:rsidRPr="00D44750">
        <w:rPr>
          <w:rFonts w:ascii="Times New Roman" w:hAnsi="Times New Roman" w:cs="Times New Roman"/>
          <w:sz w:val="28"/>
          <w:szCs w:val="28"/>
        </w:rPr>
        <w:t>003,0 тыс. руб.</w:t>
      </w:r>
      <w:r>
        <w:rPr>
          <w:rFonts w:ascii="Times New Roman" w:hAnsi="Times New Roman" w:cs="Times New Roman"/>
          <w:sz w:val="28"/>
          <w:szCs w:val="28"/>
        </w:rPr>
        <w:t>, из республиканского бюджета – 1 040,4 тыс. руб.</w:t>
      </w:r>
    </w:p>
    <w:p w:rsidR="00D44750" w:rsidRPr="00D44750" w:rsidRDefault="00D44750" w:rsidP="00D4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4750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>1 января 2022 года касс</w:t>
      </w:r>
      <w:r w:rsidRPr="00D44750">
        <w:rPr>
          <w:rFonts w:ascii="Times New Roman" w:hAnsi="Times New Roman" w:cs="Times New Roman"/>
          <w:sz w:val="28"/>
          <w:szCs w:val="28"/>
        </w:rPr>
        <w:t>овое исполнение проекта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D44750">
        <w:rPr>
          <w:rFonts w:ascii="Times New Roman" w:hAnsi="Times New Roman" w:cs="Times New Roman"/>
          <w:sz w:val="28"/>
          <w:szCs w:val="28"/>
        </w:rPr>
        <w:t xml:space="preserve"> 104 043,4 тыс. руб. или 100% от предусмотренного</w:t>
      </w:r>
      <w:r w:rsidR="00A05919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D44750">
        <w:rPr>
          <w:rFonts w:ascii="Times New Roman" w:hAnsi="Times New Roman" w:cs="Times New Roman"/>
          <w:sz w:val="28"/>
          <w:szCs w:val="28"/>
        </w:rPr>
        <w:t>.</w:t>
      </w:r>
    </w:p>
    <w:p w:rsidR="00D44750" w:rsidRPr="00D44750" w:rsidRDefault="00D44750" w:rsidP="00D4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50">
        <w:rPr>
          <w:rFonts w:ascii="Times New Roman" w:hAnsi="Times New Roman" w:cs="Times New Roman"/>
          <w:sz w:val="28"/>
          <w:szCs w:val="28"/>
        </w:rPr>
        <w:t>Целевые показатели регионального проекта</w:t>
      </w:r>
      <w:r w:rsidR="00A05919" w:rsidRPr="00A05919">
        <w:rPr>
          <w:rFonts w:ascii="Times New Roman" w:hAnsi="Times New Roman" w:cs="Times New Roman"/>
          <w:sz w:val="28"/>
          <w:szCs w:val="28"/>
        </w:rPr>
        <w:t xml:space="preserve"> </w:t>
      </w:r>
      <w:r w:rsidR="00A05919" w:rsidRPr="00D44750">
        <w:rPr>
          <w:rFonts w:ascii="Times New Roman" w:hAnsi="Times New Roman" w:cs="Times New Roman"/>
          <w:sz w:val="28"/>
          <w:szCs w:val="28"/>
        </w:rPr>
        <w:t>достигли установленных значений и исполнены на 100%</w:t>
      </w:r>
      <w:r w:rsidR="00A05919">
        <w:rPr>
          <w:rFonts w:ascii="Times New Roman" w:hAnsi="Times New Roman" w:cs="Times New Roman"/>
          <w:sz w:val="28"/>
          <w:szCs w:val="28"/>
        </w:rPr>
        <w:t>, в том числе</w:t>
      </w:r>
      <w:r w:rsidRPr="00D44750">
        <w:rPr>
          <w:rFonts w:ascii="Times New Roman" w:hAnsi="Times New Roman" w:cs="Times New Roman"/>
          <w:sz w:val="28"/>
          <w:szCs w:val="28"/>
        </w:rPr>
        <w:t>:</w:t>
      </w:r>
    </w:p>
    <w:p w:rsidR="00D44750" w:rsidRPr="00D44750" w:rsidRDefault="00A05919" w:rsidP="00A0591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4750" w:rsidRPr="00D44750">
        <w:rPr>
          <w:rFonts w:ascii="Times New Roman" w:hAnsi="Times New Roman" w:cs="Times New Roman"/>
          <w:sz w:val="28"/>
          <w:szCs w:val="28"/>
        </w:rPr>
        <w:t>оля населения Российской Федерации, обеспеченного качественной питьевой водой из систем централизованного водоснабжения - 72,7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4750" w:rsidRPr="00D44750">
        <w:rPr>
          <w:rFonts w:ascii="Times New Roman" w:hAnsi="Times New Roman" w:cs="Times New Roman"/>
          <w:sz w:val="28"/>
          <w:szCs w:val="28"/>
        </w:rPr>
        <w:t>%;</w:t>
      </w:r>
    </w:p>
    <w:p w:rsidR="00D44750" w:rsidRPr="00D44750" w:rsidRDefault="00A05919" w:rsidP="00A05919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4750" w:rsidRPr="00D44750">
        <w:rPr>
          <w:rFonts w:ascii="Times New Roman" w:hAnsi="Times New Roman" w:cs="Times New Roman"/>
          <w:sz w:val="28"/>
          <w:szCs w:val="28"/>
        </w:rPr>
        <w:t>оля городского населения Российской Федерации, обеспеченного качественной питьевой водой из систем централизо</w:t>
      </w:r>
      <w:r>
        <w:rPr>
          <w:rFonts w:ascii="Times New Roman" w:hAnsi="Times New Roman" w:cs="Times New Roman"/>
          <w:sz w:val="28"/>
          <w:szCs w:val="28"/>
        </w:rPr>
        <w:t>ванного водоснабжения - 71,9 %.</w:t>
      </w:r>
    </w:p>
    <w:p w:rsidR="00D44750" w:rsidRDefault="00D44750" w:rsidP="00D44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50">
        <w:rPr>
          <w:rFonts w:ascii="Times New Roman" w:hAnsi="Times New Roman" w:cs="Times New Roman"/>
          <w:sz w:val="28"/>
          <w:szCs w:val="28"/>
        </w:rPr>
        <w:t>Показатели регионального проекта «Чистая вода» исполнены.</w:t>
      </w:r>
    </w:p>
    <w:p w:rsidR="00511F00" w:rsidRPr="007C593F" w:rsidRDefault="00511F00" w:rsidP="008D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F00" w:rsidRDefault="00511F00" w:rsidP="008D7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3C">
        <w:rPr>
          <w:rFonts w:ascii="Times New Roman" w:hAnsi="Times New Roman" w:cs="Times New Roman"/>
          <w:b/>
          <w:sz w:val="28"/>
          <w:szCs w:val="28"/>
        </w:rPr>
        <w:t>На</w:t>
      </w:r>
      <w:r w:rsidR="008D7407">
        <w:rPr>
          <w:rFonts w:ascii="Times New Roman" w:hAnsi="Times New Roman" w:cs="Times New Roman"/>
          <w:b/>
          <w:sz w:val="28"/>
          <w:szCs w:val="28"/>
        </w:rPr>
        <w:t>циональный проект «Образование»</w:t>
      </w:r>
    </w:p>
    <w:p w:rsidR="008D7407" w:rsidRDefault="008D7407" w:rsidP="008D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407" w:rsidRDefault="008D7407" w:rsidP="008D74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BE4AA2">
        <w:rPr>
          <w:rFonts w:ascii="Times New Roman" w:hAnsi="Times New Roman" w:cs="Times New Roman"/>
          <w:sz w:val="28"/>
          <w:szCs w:val="28"/>
        </w:rPr>
        <w:t>» в Республике Ингушетия реализу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AA2">
        <w:rPr>
          <w:rFonts w:ascii="Times New Roman" w:hAnsi="Times New Roman" w:cs="Times New Roman"/>
          <w:sz w:val="28"/>
          <w:szCs w:val="28"/>
        </w:rPr>
        <w:t>тся 5 региональных проектов:</w:t>
      </w:r>
    </w:p>
    <w:p w:rsidR="00511F00" w:rsidRDefault="00511F00" w:rsidP="008D74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1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D740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740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2637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«Современная школа».</w:t>
      </w:r>
    </w:p>
    <w:p w:rsidR="009226D0" w:rsidRDefault="009226D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 xml:space="preserve">В целях реализации данного проекта </w:t>
      </w:r>
      <w:r w:rsidRPr="00010426">
        <w:rPr>
          <w:rFonts w:ascii="Times New Roman" w:hAnsi="Times New Roman" w:cs="Times New Roman"/>
          <w:sz w:val="28"/>
          <w:szCs w:val="28"/>
        </w:rPr>
        <w:t>Министерством просвещения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426">
        <w:rPr>
          <w:rFonts w:ascii="Times New Roman" w:hAnsi="Times New Roman" w:cs="Times New Roman"/>
          <w:sz w:val="28"/>
          <w:szCs w:val="28"/>
        </w:rPr>
        <w:t xml:space="preserve"> и Правительством 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заключены</w:t>
      </w:r>
      <w:r w:rsidR="002D1390" w:rsidRPr="002D1390">
        <w:rPr>
          <w:rFonts w:ascii="Times New Roman" w:hAnsi="Times New Roman" w:cs="Times New Roman"/>
          <w:sz w:val="28"/>
          <w:szCs w:val="28"/>
        </w:rPr>
        <w:t xml:space="preserve"> </w:t>
      </w:r>
      <w:r w:rsidR="002D1390">
        <w:rPr>
          <w:rFonts w:ascii="Times New Roman" w:hAnsi="Times New Roman" w:cs="Times New Roman"/>
          <w:sz w:val="28"/>
          <w:szCs w:val="28"/>
        </w:rPr>
        <w:t>финансовы</w:t>
      </w:r>
      <w:r w:rsidR="002D1390" w:rsidRPr="009226D0">
        <w:rPr>
          <w:rFonts w:ascii="Times New Roman" w:hAnsi="Times New Roman" w:cs="Times New Roman"/>
          <w:sz w:val="28"/>
          <w:szCs w:val="28"/>
        </w:rPr>
        <w:t>е соглашени</w:t>
      </w:r>
      <w:r w:rsidR="002D1390">
        <w:rPr>
          <w:rFonts w:ascii="Times New Roman" w:hAnsi="Times New Roman" w:cs="Times New Roman"/>
          <w:sz w:val="28"/>
          <w:szCs w:val="28"/>
        </w:rPr>
        <w:t>я</w:t>
      </w:r>
      <w:r w:rsidR="002D1390" w:rsidRPr="002D1390">
        <w:rPr>
          <w:rFonts w:ascii="Times New Roman" w:hAnsi="Times New Roman" w:cs="Times New Roman"/>
          <w:sz w:val="28"/>
          <w:szCs w:val="28"/>
        </w:rPr>
        <w:t xml:space="preserve"> </w:t>
      </w:r>
      <w:r w:rsidR="002D1390" w:rsidRPr="00930355"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в 2020</w:t>
      </w:r>
      <w:r w:rsidR="002D1390">
        <w:rPr>
          <w:rFonts w:ascii="Times New Roman" w:hAnsi="Times New Roman" w:cs="Times New Roman"/>
          <w:sz w:val="28"/>
          <w:szCs w:val="28"/>
        </w:rPr>
        <w:t>-</w:t>
      </w:r>
      <w:r w:rsidR="002D1390" w:rsidRPr="00930355">
        <w:rPr>
          <w:rFonts w:ascii="Times New Roman" w:hAnsi="Times New Roman" w:cs="Times New Roman"/>
          <w:sz w:val="28"/>
          <w:szCs w:val="28"/>
        </w:rPr>
        <w:t>2022 годах бюджету Республики Ингушетия субсидии на софинансирование расходных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799F" w:rsidRDefault="002D1390" w:rsidP="009226D0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511F00" w:rsidRPr="009226D0">
        <w:rPr>
          <w:rFonts w:ascii="Times New Roman" w:hAnsi="Times New Roman" w:cs="Times New Roman"/>
          <w:sz w:val="28"/>
          <w:szCs w:val="28"/>
        </w:rPr>
        <w:t>от 24</w:t>
      </w:r>
      <w:r w:rsidR="009226D0">
        <w:rPr>
          <w:rFonts w:ascii="Times New Roman" w:hAnsi="Times New Roman" w:cs="Times New Roman"/>
          <w:sz w:val="28"/>
          <w:szCs w:val="28"/>
        </w:rPr>
        <w:t>.12.</w:t>
      </w:r>
      <w:r w:rsidR="00511F00" w:rsidRPr="009226D0">
        <w:rPr>
          <w:rFonts w:ascii="Times New Roman" w:hAnsi="Times New Roman" w:cs="Times New Roman"/>
          <w:sz w:val="28"/>
          <w:szCs w:val="28"/>
        </w:rPr>
        <w:t>2019</w:t>
      </w:r>
      <w:r w:rsidR="009226D0">
        <w:rPr>
          <w:rFonts w:ascii="Times New Roman" w:hAnsi="Times New Roman" w:cs="Times New Roman"/>
          <w:sz w:val="28"/>
          <w:szCs w:val="28"/>
        </w:rPr>
        <w:t> г. № </w:t>
      </w:r>
      <w:r w:rsidR="00511F00" w:rsidRPr="009226D0">
        <w:rPr>
          <w:rFonts w:ascii="Times New Roman" w:hAnsi="Times New Roman" w:cs="Times New Roman"/>
          <w:sz w:val="28"/>
          <w:szCs w:val="28"/>
        </w:rPr>
        <w:t xml:space="preserve">073-09-2020-614 </w:t>
      </w:r>
      <w:r>
        <w:rPr>
          <w:rFonts w:ascii="Times New Roman" w:hAnsi="Times New Roman" w:cs="Times New Roman"/>
          <w:sz w:val="28"/>
          <w:szCs w:val="28"/>
        </w:rPr>
        <w:t>(до</w:t>
      </w:r>
      <w:r w:rsidR="00511F00" w:rsidRPr="009226D0">
        <w:rPr>
          <w:rFonts w:ascii="Times New Roman" w:hAnsi="Times New Roman" w:cs="Times New Roman"/>
          <w:sz w:val="28"/>
          <w:szCs w:val="28"/>
        </w:rPr>
        <w:t>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1F00" w:rsidRPr="009226D0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1F00" w:rsidRPr="009226D0">
        <w:rPr>
          <w:rFonts w:ascii="Times New Roman" w:hAnsi="Times New Roman" w:cs="Times New Roman"/>
          <w:sz w:val="28"/>
          <w:szCs w:val="28"/>
        </w:rPr>
        <w:t xml:space="preserve"> от 18</w:t>
      </w:r>
      <w:r w:rsidR="009226D0">
        <w:rPr>
          <w:rFonts w:ascii="Times New Roman" w:hAnsi="Times New Roman" w:cs="Times New Roman"/>
          <w:sz w:val="28"/>
          <w:szCs w:val="28"/>
        </w:rPr>
        <w:t>.03.</w:t>
      </w:r>
      <w:r w:rsidR="00511F00" w:rsidRPr="009226D0">
        <w:rPr>
          <w:rFonts w:ascii="Times New Roman" w:hAnsi="Times New Roman" w:cs="Times New Roman"/>
          <w:sz w:val="28"/>
          <w:szCs w:val="28"/>
        </w:rPr>
        <w:t>2021</w:t>
      </w:r>
      <w:r w:rsidR="009226D0">
        <w:rPr>
          <w:rFonts w:ascii="Times New Roman" w:hAnsi="Times New Roman" w:cs="Times New Roman"/>
          <w:sz w:val="28"/>
          <w:szCs w:val="28"/>
        </w:rPr>
        <w:t> г. №</w:t>
      </w:r>
      <w:r w:rsidR="00511F00" w:rsidRPr="009226D0">
        <w:rPr>
          <w:rFonts w:ascii="Times New Roman" w:hAnsi="Times New Roman" w:cs="Times New Roman"/>
          <w:sz w:val="28"/>
          <w:szCs w:val="28"/>
        </w:rPr>
        <w:t>073-09-2020-614/7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1F00" w:rsidRPr="0092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 на 2021 год в размере</w:t>
      </w:r>
      <w:r w:rsidR="009B799F">
        <w:rPr>
          <w:rFonts w:ascii="Times New Roman" w:hAnsi="Times New Roman" w:cs="Times New Roman"/>
          <w:sz w:val="28"/>
          <w:szCs w:val="28"/>
        </w:rPr>
        <w:t xml:space="preserve"> 5 971 205,7 тыс. руб.</w:t>
      </w:r>
    </w:p>
    <w:p w:rsidR="00511F00" w:rsidRPr="009226D0" w:rsidRDefault="009B799F" w:rsidP="009B799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1F00" w:rsidRPr="009226D0">
        <w:rPr>
          <w:rFonts w:ascii="Times New Roman" w:hAnsi="Times New Roman" w:cs="Times New Roman"/>
          <w:sz w:val="28"/>
          <w:szCs w:val="28"/>
        </w:rPr>
        <w:t>целях ликвидации 3-й смены обучения и формирования условий для получения качественного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д</w:t>
      </w:r>
      <w:r w:rsidRPr="009226D0">
        <w:rPr>
          <w:rFonts w:ascii="Times New Roman" w:hAnsi="Times New Roman" w:cs="Times New Roman"/>
          <w:sz w:val="28"/>
          <w:szCs w:val="28"/>
        </w:rPr>
        <w:t xml:space="preserve">о конца </w:t>
      </w:r>
      <w:r w:rsidRPr="009226D0">
        <w:rPr>
          <w:rFonts w:ascii="Times New Roman" w:hAnsi="Times New Roman" w:cs="Times New Roman"/>
          <w:sz w:val="28"/>
          <w:szCs w:val="28"/>
        </w:rPr>
        <w:lastRenderedPageBreak/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511F00" w:rsidRPr="009226D0">
        <w:rPr>
          <w:rFonts w:ascii="Times New Roman" w:hAnsi="Times New Roman" w:cs="Times New Roman"/>
          <w:sz w:val="28"/>
          <w:szCs w:val="28"/>
        </w:rPr>
        <w:t xml:space="preserve"> завершить строительство и реконструкцию 15 объектов общеобразовательных учреждений, заказчиком которых является Минстрой РИ.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бюджетных назначений по итогам 2021 года </w:t>
      </w:r>
      <w:r w:rsidR="009B799F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>
        <w:rPr>
          <w:rFonts w:ascii="Times New Roman" w:hAnsi="Times New Roman" w:cs="Times New Roman"/>
          <w:sz w:val="28"/>
          <w:szCs w:val="28"/>
        </w:rPr>
        <w:t>4 071 711,9 тыс. руб. или 68,2</w:t>
      </w:r>
      <w:r w:rsidR="009B79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от п</w:t>
      </w:r>
      <w:r w:rsidR="009B799F">
        <w:rPr>
          <w:rFonts w:ascii="Times New Roman" w:hAnsi="Times New Roman" w:cs="Times New Roman"/>
          <w:sz w:val="28"/>
          <w:szCs w:val="28"/>
        </w:rPr>
        <w:t>редусмотренного финансирования.</w:t>
      </w:r>
    </w:p>
    <w:p w:rsidR="00511F00" w:rsidRDefault="002D1390" w:rsidP="0093035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0355">
        <w:rPr>
          <w:rFonts w:ascii="Times New Roman" w:hAnsi="Times New Roman" w:cs="Times New Roman"/>
          <w:sz w:val="28"/>
          <w:szCs w:val="28"/>
        </w:rPr>
        <w:t>оглашение от 24.12.2</w:t>
      </w:r>
      <w:r w:rsidR="00511F00" w:rsidRPr="00930355">
        <w:rPr>
          <w:rFonts w:ascii="Times New Roman" w:hAnsi="Times New Roman" w:cs="Times New Roman"/>
          <w:sz w:val="28"/>
          <w:szCs w:val="28"/>
        </w:rPr>
        <w:t>019</w:t>
      </w:r>
      <w:r w:rsidR="00930355">
        <w:rPr>
          <w:rFonts w:ascii="Times New Roman" w:hAnsi="Times New Roman" w:cs="Times New Roman"/>
          <w:sz w:val="28"/>
          <w:szCs w:val="28"/>
        </w:rPr>
        <w:t> г.</w:t>
      </w:r>
      <w:r w:rsidR="00511F00" w:rsidRPr="00930355">
        <w:rPr>
          <w:rFonts w:ascii="Times New Roman" w:hAnsi="Times New Roman" w:cs="Times New Roman"/>
          <w:sz w:val="28"/>
          <w:szCs w:val="28"/>
        </w:rPr>
        <w:t xml:space="preserve"> №</w:t>
      </w:r>
      <w:r w:rsidR="00930355">
        <w:rPr>
          <w:rFonts w:ascii="Times New Roman" w:hAnsi="Times New Roman" w:cs="Times New Roman"/>
          <w:sz w:val="28"/>
          <w:szCs w:val="28"/>
        </w:rPr>
        <w:t> </w:t>
      </w:r>
      <w:r w:rsidR="00511F00" w:rsidRPr="00930355">
        <w:rPr>
          <w:rFonts w:ascii="Times New Roman" w:hAnsi="Times New Roman" w:cs="Times New Roman"/>
          <w:sz w:val="28"/>
          <w:szCs w:val="28"/>
        </w:rPr>
        <w:t xml:space="preserve">073-09-2020-902 </w:t>
      </w:r>
      <w:r>
        <w:rPr>
          <w:rFonts w:ascii="Times New Roman" w:hAnsi="Times New Roman" w:cs="Times New Roman"/>
          <w:sz w:val="28"/>
          <w:szCs w:val="28"/>
        </w:rPr>
        <w:t>(дополнительное</w:t>
      </w:r>
      <w:r w:rsidR="00511F00" w:rsidRPr="00930355">
        <w:rPr>
          <w:rFonts w:ascii="Times New Roman" w:hAnsi="Times New Roman" w:cs="Times New Roman"/>
          <w:sz w:val="28"/>
          <w:szCs w:val="28"/>
        </w:rPr>
        <w:t xml:space="preserve"> соглашение от 23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511F00" w:rsidRPr="0093035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511F00" w:rsidRPr="00930355">
        <w:rPr>
          <w:rFonts w:ascii="Times New Roman" w:hAnsi="Times New Roman" w:cs="Times New Roman"/>
          <w:sz w:val="28"/>
          <w:szCs w:val="28"/>
        </w:rPr>
        <w:t xml:space="preserve"> №</w:t>
      </w:r>
      <w:r>
        <w:t> </w:t>
      </w:r>
      <w:r w:rsidR="00511F00" w:rsidRPr="00930355">
        <w:rPr>
          <w:rFonts w:ascii="Times New Roman" w:hAnsi="Times New Roman" w:cs="Times New Roman"/>
          <w:sz w:val="28"/>
          <w:szCs w:val="28"/>
        </w:rPr>
        <w:t xml:space="preserve">073-09-2020-902/2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субсидии в размере</w:t>
      </w:r>
      <w:r w:rsidR="00511F00" w:rsidRPr="00930355">
        <w:rPr>
          <w:rFonts w:ascii="Times New Roman" w:hAnsi="Times New Roman" w:cs="Times New Roman"/>
          <w:sz w:val="28"/>
          <w:szCs w:val="28"/>
        </w:rPr>
        <w:t xml:space="preserve"> 239 000,4 тыс. руб. В целях создания новых мест в общеобразовательных организация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11F00" w:rsidRPr="00930355">
        <w:rPr>
          <w:rFonts w:ascii="Times New Roman" w:hAnsi="Times New Roman" w:cs="Times New Roman"/>
          <w:sz w:val="28"/>
          <w:szCs w:val="28"/>
        </w:rPr>
        <w:t xml:space="preserve"> до конца 2021 года </w:t>
      </w:r>
      <w:r>
        <w:rPr>
          <w:rFonts w:ascii="Times New Roman" w:hAnsi="Times New Roman" w:cs="Times New Roman"/>
          <w:sz w:val="28"/>
          <w:szCs w:val="28"/>
        </w:rPr>
        <w:t xml:space="preserve">планировалось </w:t>
      </w:r>
      <w:r w:rsidR="00511F00" w:rsidRPr="00930355">
        <w:rPr>
          <w:rFonts w:ascii="Times New Roman" w:hAnsi="Times New Roman" w:cs="Times New Roman"/>
          <w:sz w:val="28"/>
          <w:szCs w:val="28"/>
        </w:rPr>
        <w:t>завершить строительство школы на 720 мест в г. Карабулак.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 бюджетных назначений по итогам 2021 года состав</w:t>
      </w:r>
      <w:r w:rsidR="002D1390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152 910,7 тыс. руб. или 64</w:t>
      </w:r>
      <w:r w:rsidR="002D139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:rsidR="00511F00" w:rsidRPr="00D65A7F" w:rsidRDefault="00D65A7F" w:rsidP="00D65A7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1F00" w:rsidRPr="00D65A7F">
        <w:rPr>
          <w:rFonts w:ascii="Times New Roman" w:hAnsi="Times New Roman" w:cs="Times New Roman"/>
          <w:sz w:val="28"/>
          <w:szCs w:val="28"/>
        </w:rPr>
        <w:t>оглашение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511F00" w:rsidRPr="00D65A7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11F00" w:rsidRPr="00D65A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 </w:t>
      </w:r>
      <w:r w:rsidR="00511F00" w:rsidRPr="00D65A7F">
        <w:rPr>
          <w:rFonts w:ascii="Times New Roman" w:hAnsi="Times New Roman" w:cs="Times New Roman"/>
          <w:sz w:val="28"/>
          <w:szCs w:val="28"/>
        </w:rPr>
        <w:t xml:space="preserve">073-09-2021-164 о предоставлении субсидии </w:t>
      </w:r>
      <w:r w:rsidR="00D771CF">
        <w:rPr>
          <w:rFonts w:ascii="Times New Roman" w:hAnsi="Times New Roman" w:cs="Times New Roman"/>
          <w:sz w:val="28"/>
          <w:szCs w:val="28"/>
        </w:rPr>
        <w:t>в размере</w:t>
      </w:r>
      <w:r w:rsidR="00511F00" w:rsidRPr="00D65A7F">
        <w:rPr>
          <w:rFonts w:ascii="Times New Roman" w:hAnsi="Times New Roman" w:cs="Times New Roman"/>
          <w:sz w:val="28"/>
          <w:szCs w:val="28"/>
        </w:rPr>
        <w:t xml:space="preserve"> 12 989,1 тыс. руб.</w:t>
      </w:r>
    </w:p>
    <w:p w:rsidR="00511F00" w:rsidRDefault="00D771CF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отчетного года к</w:t>
      </w:r>
      <w:r w:rsidR="00511F00">
        <w:rPr>
          <w:rFonts w:ascii="Times New Roman" w:hAnsi="Times New Roman" w:cs="Times New Roman"/>
          <w:sz w:val="28"/>
          <w:szCs w:val="28"/>
        </w:rPr>
        <w:t>ассовое испол</w:t>
      </w:r>
      <w:r>
        <w:rPr>
          <w:rFonts w:ascii="Times New Roman" w:hAnsi="Times New Roman" w:cs="Times New Roman"/>
          <w:sz w:val="28"/>
          <w:szCs w:val="28"/>
        </w:rPr>
        <w:t>нение сложилось на уровне 12 989,</w:t>
      </w:r>
      <w:r w:rsidR="00511F00">
        <w:rPr>
          <w:rFonts w:ascii="Times New Roman" w:hAnsi="Times New Roman" w:cs="Times New Roman"/>
          <w:sz w:val="28"/>
          <w:szCs w:val="28"/>
        </w:rPr>
        <w:t xml:space="preserve">1 тыс. руб.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11F0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11F00">
        <w:rPr>
          <w:rFonts w:ascii="Times New Roman" w:hAnsi="Times New Roman" w:cs="Times New Roman"/>
          <w:sz w:val="28"/>
          <w:szCs w:val="28"/>
        </w:rPr>
        <w:t>% от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финансирования)</w:t>
      </w:r>
      <w:r w:rsidR="00511F00">
        <w:rPr>
          <w:rFonts w:ascii="Times New Roman" w:hAnsi="Times New Roman" w:cs="Times New Roman"/>
          <w:sz w:val="28"/>
          <w:szCs w:val="28"/>
        </w:rPr>
        <w:t>.</w:t>
      </w:r>
    </w:p>
    <w:p w:rsidR="00D771CF" w:rsidRPr="00841DC1" w:rsidRDefault="00D771CF" w:rsidP="00841DC1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C1">
        <w:rPr>
          <w:rFonts w:ascii="Times New Roman" w:hAnsi="Times New Roman" w:cs="Times New Roman"/>
          <w:sz w:val="28"/>
          <w:szCs w:val="28"/>
        </w:rPr>
        <w:t>С</w:t>
      </w:r>
      <w:r w:rsidR="00511F00" w:rsidRPr="00841DC1">
        <w:rPr>
          <w:rFonts w:ascii="Times New Roman" w:hAnsi="Times New Roman" w:cs="Times New Roman"/>
          <w:sz w:val="28"/>
          <w:szCs w:val="28"/>
        </w:rPr>
        <w:t>оглашение от 25</w:t>
      </w:r>
      <w:r w:rsidRPr="00841DC1">
        <w:rPr>
          <w:rFonts w:ascii="Times New Roman" w:hAnsi="Times New Roman" w:cs="Times New Roman"/>
          <w:sz w:val="28"/>
          <w:szCs w:val="28"/>
        </w:rPr>
        <w:t>.12.</w:t>
      </w:r>
      <w:r w:rsidR="00511F00" w:rsidRPr="00841DC1">
        <w:rPr>
          <w:rFonts w:ascii="Times New Roman" w:hAnsi="Times New Roman" w:cs="Times New Roman"/>
          <w:sz w:val="28"/>
          <w:szCs w:val="28"/>
        </w:rPr>
        <w:t>2020</w:t>
      </w:r>
      <w:r w:rsidRPr="00841DC1">
        <w:rPr>
          <w:rFonts w:ascii="Times New Roman" w:hAnsi="Times New Roman" w:cs="Times New Roman"/>
          <w:sz w:val="28"/>
          <w:szCs w:val="28"/>
        </w:rPr>
        <w:t> г.</w:t>
      </w:r>
      <w:r w:rsidR="00511F00" w:rsidRPr="00841DC1">
        <w:rPr>
          <w:rFonts w:ascii="Times New Roman" w:hAnsi="Times New Roman" w:cs="Times New Roman"/>
          <w:sz w:val="28"/>
          <w:szCs w:val="28"/>
        </w:rPr>
        <w:t xml:space="preserve"> №</w:t>
      </w:r>
      <w:r w:rsidRPr="00841DC1">
        <w:rPr>
          <w:rFonts w:ascii="Times New Roman" w:hAnsi="Times New Roman" w:cs="Times New Roman"/>
          <w:sz w:val="28"/>
          <w:szCs w:val="28"/>
        </w:rPr>
        <w:t> </w:t>
      </w:r>
      <w:r w:rsidR="00511F00" w:rsidRPr="00841DC1">
        <w:rPr>
          <w:rFonts w:ascii="Times New Roman" w:hAnsi="Times New Roman" w:cs="Times New Roman"/>
          <w:sz w:val="28"/>
          <w:szCs w:val="28"/>
        </w:rPr>
        <w:t>073-09-2021-164 на сумму 11 025,1 тыс. руб.</w:t>
      </w:r>
      <w:r w:rsidRPr="00841DC1">
        <w:rPr>
          <w:rFonts w:ascii="Times New Roman" w:hAnsi="Times New Roman" w:cs="Times New Roman"/>
          <w:sz w:val="28"/>
          <w:szCs w:val="28"/>
        </w:rPr>
        <w:t>, к</w:t>
      </w:r>
      <w:r w:rsidR="00511F00" w:rsidRPr="00841DC1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Pr="00841DC1">
        <w:rPr>
          <w:rFonts w:ascii="Times New Roman" w:hAnsi="Times New Roman" w:cs="Times New Roman"/>
          <w:sz w:val="28"/>
          <w:szCs w:val="28"/>
        </w:rPr>
        <w:t xml:space="preserve">по которому составило </w:t>
      </w:r>
      <w:r w:rsidR="00511F00" w:rsidRPr="00841DC1">
        <w:rPr>
          <w:rFonts w:ascii="Times New Roman" w:hAnsi="Times New Roman" w:cs="Times New Roman"/>
          <w:sz w:val="28"/>
          <w:szCs w:val="28"/>
        </w:rPr>
        <w:t>100% от предусмотренного финансирования</w:t>
      </w:r>
      <w:r w:rsidRPr="00841DC1">
        <w:rPr>
          <w:rFonts w:ascii="Times New Roman" w:hAnsi="Times New Roman" w:cs="Times New Roman"/>
          <w:sz w:val="28"/>
          <w:szCs w:val="28"/>
        </w:rPr>
        <w:t xml:space="preserve"> (или 11 025,1 тыс. руб.).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70">
        <w:rPr>
          <w:rFonts w:ascii="Times New Roman" w:hAnsi="Times New Roman" w:cs="Times New Roman"/>
          <w:sz w:val="28"/>
          <w:szCs w:val="28"/>
        </w:rPr>
        <w:t>Общее количество объектов строительства в рамках регионального проекта «Современная школа», заказчиком которых является Минстрой РИ, составляет 16 ед</w:t>
      </w:r>
      <w:r w:rsidR="00841DC1">
        <w:rPr>
          <w:rFonts w:ascii="Times New Roman" w:hAnsi="Times New Roman" w:cs="Times New Roman"/>
          <w:sz w:val="28"/>
          <w:szCs w:val="28"/>
        </w:rPr>
        <w:t>иниц,</w:t>
      </w:r>
      <w:r w:rsidRPr="001C1470">
        <w:rPr>
          <w:rFonts w:ascii="Times New Roman" w:hAnsi="Times New Roman" w:cs="Times New Roman"/>
          <w:sz w:val="28"/>
          <w:szCs w:val="28"/>
        </w:rPr>
        <w:t xml:space="preserve"> из которых 10 объектов являются переходящими объектами с 2020 года и 6 объектов, по которым стро</w:t>
      </w:r>
      <w:r w:rsidR="00841DC1">
        <w:rPr>
          <w:rFonts w:ascii="Times New Roman" w:hAnsi="Times New Roman" w:cs="Times New Roman"/>
          <w:sz w:val="28"/>
          <w:szCs w:val="28"/>
        </w:rPr>
        <w:t>ительство началось в 2021 году.</w:t>
      </w:r>
    </w:p>
    <w:p w:rsidR="00511F00" w:rsidRPr="001C147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освоение субсидий в рамках соглашения составляет 100%. Рисков не выявлено.</w:t>
      </w:r>
    </w:p>
    <w:p w:rsidR="00511F00" w:rsidRDefault="00841DC1" w:rsidP="00781A38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D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 № </w:t>
      </w:r>
      <w:r w:rsidR="00511F00" w:rsidRPr="00841DC1">
        <w:rPr>
          <w:rFonts w:ascii="Times New Roman" w:hAnsi="Times New Roman" w:cs="Times New Roman"/>
          <w:sz w:val="28"/>
          <w:szCs w:val="28"/>
        </w:rPr>
        <w:t xml:space="preserve">073-09-2021-582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81A38">
        <w:rPr>
          <w:rFonts w:ascii="Times New Roman" w:hAnsi="Times New Roman" w:cs="Times New Roman"/>
          <w:sz w:val="28"/>
          <w:szCs w:val="28"/>
        </w:rPr>
        <w:t xml:space="preserve">1 620 202,3 тыс. руб., </w:t>
      </w:r>
      <w:r w:rsidR="00511F00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781A38">
        <w:rPr>
          <w:rFonts w:ascii="Times New Roman" w:hAnsi="Times New Roman" w:cs="Times New Roman"/>
          <w:sz w:val="28"/>
          <w:szCs w:val="28"/>
        </w:rPr>
        <w:t xml:space="preserve">по которому </w:t>
      </w:r>
      <w:r w:rsidR="00511F00">
        <w:rPr>
          <w:rFonts w:ascii="Times New Roman" w:hAnsi="Times New Roman" w:cs="Times New Roman"/>
          <w:sz w:val="28"/>
          <w:szCs w:val="28"/>
        </w:rPr>
        <w:t>составило 1 042 832,0 тыс. руб. или 64,4%</w:t>
      </w:r>
      <w:r w:rsidR="00781A38">
        <w:rPr>
          <w:rFonts w:ascii="Times New Roman" w:hAnsi="Times New Roman" w:cs="Times New Roman"/>
          <w:sz w:val="28"/>
          <w:szCs w:val="28"/>
        </w:rPr>
        <w:t xml:space="preserve"> от предусмотренной суммы</w:t>
      </w:r>
      <w:r w:rsidR="00511F00">
        <w:rPr>
          <w:rFonts w:ascii="Times New Roman" w:hAnsi="Times New Roman" w:cs="Times New Roman"/>
          <w:sz w:val="28"/>
          <w:szCs w:val="28"/>
        </w:rPr>
        <w:t>.</w:t>
      </w:r>
    </w:p>
    <w:p w:rsidR="00781A38" w:rsidRPr="009B799F" w:rsidRDefault="00781A38" w:rsidP="00781A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99F">
        <w:rPr>
          <w:rFonts w:ascii="Times New Roman" w:hAnsi="Times New Roman" w:cs="Times New Roman"/>
          <w:i/>
          <w:sz w:val="28"/>
          <w:szCs w:val="28"/>
        </w:rPr>
        <w:t xml:space="preserve">Таким образом, бюджетные средства, предусмотренные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9B799F">
        <w:rPr>
          <w:rFonts w:ascii="Times New Roman" w:hAnsi="Times New Roman" w:cs="Times New Roman"/>
          <w:i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i/>
          <w:sz w:val="28"/>
          <w:szCs w:val="28"/>
        </w:rPr>
        <w:t xml:space="preserve">регионального </w:t>
      </w:r>
      <w:r w:rsidRPr="009B799F">
        <w:rPr>
          <w:rFonts w:ascii="Times New Roman" w:hAnsi="Times New Roman" w:cs="Times New Roman"/>
          <w:i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i/>
          <w:sz w:val="28"/>
          <w:szCs w:val="28"/>
        </w:rPr>
        <w:t xml:space="preserve">«Современная школа» </w:t>
      </w:r>
      <w:r w:rsidRPr="009B799F">
        <w:rPr>
          <w:rFonts w:ascii="Times New Roman" w:hAnsi="Times New Roman" w:cs="Times New Roman"/>
          <w:i/>
          <w:sz w:val="28"/>
          <w:szCs w:val="28"/>
        </w:rPr>
        <w:t>освоены не в полном объеме.</w:t>
      </w:r>
    </w:p>
    <w:p w:rsidR="00511F00" w:rsidRPr="00781A38" w:rsidRDefault="00781A38" w:rsidP="00781A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1F00" w:rsidRPr="00781A3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ребенка».</w:t>
      </w:r>
    </w:p>
    <w:p w:rsidR="00511F00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в 2021 году регионального проекта между Министерством просвещения РФ и Правительством РИ заключено финансовое соглашение от 27</w:t>
      </w:r>
      <w:r w:rsidR="00781A38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81A38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года № 073-09-2021-489 о предоставлении из федерального бюджета бюджету Республики Ингушетия субсидии на создание в общеобразовательных организациях, расположенных в сельской местности и малых городах</w:t>
      </w:r>
      <w:r w:rsidR="00340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занятия физической культурой и спортом в общем объёме 31 078,8 тыс. руб.</w:t>
      </w:r>
    </w:p>
    <w:p w:rsidR="003405BD" w:rsidRPr="003405BD" w:rsidRDefault="003405BD" w:rsidP="0034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BD">
        <w:rPr>
          <w:rFonts w:ascii="Times New Roman" w:hAnsi="Times New Roman" w:cs="Times New Roman"/>
          <w:sz w:val="28"/>
          <w:szCs w:val="28"/>
        </w:rPr>
        <w:t xml:space="preserve">В рамках данного соглашения </w:t>
      </w:r>
      <w:r>
        <w:rPr>
          <w:rFonts w:ascii="Times New Roman" w:hAnsi="Times New Roman" w:cs="Times New Roman"/>
          <w:sz w:val="28"/>
          <w:szCs w:val="28"/>
        </w:rPr>
        <w:t>запланировано</w:t>
      </w:r>
      <w:r w:rsidRPr="003405BD">
        <w:rPr>
          <w:rFonts w:ascii="Times New Roman" w:hAnsi="Times New Roman" w:cs="Times New Roman"/>
          <w:sz w:val="28"/>
          <w:szCs w:val="28"/>
        </w:rPr>
        <w:t xml:space="preserve"> проведение мероприятий по ремонту спортивных залов (контракт заключён. ГК №0270 от 01.06.2021 г.); установка открытых плоскостных сооружений (ГК №0279 от 30.04.2021 г.); создание спортивных клубов (контракт заключен посредством прямого договора). Согласно контрактам, все необходимые работы должны быть выполнены до конца августа месяца.</w:t>
      </w:r>
    </w:p>
    <w:p w:rsidR="003405BD" w:rsidRPr="003405BD" w:rsidRDefault="003405BD" w:rsidP="00340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5BD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требованием Минпросвещения России до объявления конкурсных процедур по определению исполнителей контрактов, Минобразовании РИ в феврале-марте 2021 года согласовывало инфраструктурные листы (перечень оборудования) с Академией Министерства просвещения РФ. Данная процедура завершена в конце марта 2021 года, в рамках сроков, установленных Минпросвещения России.</w:t>
      </w:r>
    </w:p>
    <w:p w:rsidR="00511F00" w:rsidRDefault="003405BD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</w:t>
      </w:r>
      <w:r w:rsidR="00511F00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 w:rsidR="00511F00" w:rsidRPr="00742829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РИ, на отчетную дату </w:t>
      </w:r>
      <w:r w:rsidR="00511F00">
        <w:rPr>
          <w:rFonts w:ascii="Times New Roman" w:hAnsi="Times New Roman" w:cs="Times New Roman"/>
          <w:sz w:val="28"/>
          <w:szCs w:val="28"/>
        </w:rPr>
        <w:t>кассовое освоение бюджетных средств регионального проекта состав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r w:rsidR="00511F00">
        <w:rPr>
          <w:rFonts w:ascii="Times New Roman" w:hAnsi="Times New Roman" w:cs="Times New Roman"/>
          <w:sz w:val="28"/>
          <w:szCs w:val="28"/>
        </w:rPr>
        <w:t>31 078,8 тыс. руб. или 100% от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финансирования.</w:t>
      </w:r>
    </w:p>
    <w:p w:rsidR="00511F00" w:rsidRDefault="003405BD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р</w:t>
      </w:r>
      <w:r w:rsidR="00511F00">
        <w:rPr>
          <w:rFonts w:ascii="Times New Roman" w:hAnsi="Times New Roman" w:cs="Times New Roman"/>
          <w:sz w:val="28"/>
          <w:szCs w:val="28"/>
        </w:rPr>
        <w:t xml:space="preserve">исков в ходе реализации регионального проекта </w:t>
      </w:r>
      <w:r w:rsidR="00511F00" w:rsidRPr="00211A1A">
        <w:rPr>
          <w:rFonts w:ascii="Times New Roman" w:hAnsi="Times New Roman" w:cs="Times New Roman"/>
          <w:sz w:val="28"/>
          <w:szCs w:val="28"/>
        </w:rPr>
        <w:t>«Успех каждого ребенка»</w:t>
      </w:r>
      <w:r w:rsidR="00511F00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511F00" w:rsidRDefault="00511F00" w:rsidP="002640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640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A16B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</w:t>
      </w:r>
      <w:r>
        <w:rPr>
          <w:rFonts w:ascii="Times New Roman" w:hAnsi="Times New Roman" w:cs="Times New Roman"/>
          <w:b/>
          <w:i/>
          <w:sz w:val="28"/>
          <w:szCs w:val="28"/>
        </w:rPr>
        <w:t>Цифровая образовательная среда</w:t>
      </w:r>
      <w:r w:rsidRPr="005A16B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4075" w:rsidRPr="00264075" w:rsidRDefault="00264075" w:rsidP="0026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075"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финансирование не предусмотрено. В соответствии с паспортом регионального проекта установлены целевые показатели, исполнение которых в 2021 году не предусмотрено.</w:t>
      </w:r>
    </w:p>
    <w:p w:rsidR="00264075" w:rsidRPr="00264075" w:rsidRDefault="00264075" w:rsidP="0026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075">
        <w:rPr>
          <w:rFonts w:ascii="Times New Roman" w:hAnsi="Times New Roman" w:cs="Times New Roman"/>
          <w:sz w:val="28"/>
        </w:rPr>
        <w:t>В этой связи риски неисполнения регионального проекта «Цифровая образовательная среда» отсутствуют.</w:t>
      </w:r>
    </w:p>
    <w:p w:rsidR="00511F00" w:rsidRPr="0057289D" w:rsidRDefault="000E1C16" w:rsidP="000E1C1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E1C16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1F00" w:rsidRPr="0057289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«Молодые профессионалы».</w:t>
      </w:r>
    </w:p>
    <w:p w:rsidR="000E1C16" w:rsidRPr="000E1C16" w:rsidRDefault="000E1C16" w:rsidP="000E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16"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финансирование не предусмотрено. Установленные паспортом регионального проекта целевые показатели достигли в отчетном периоде следующих значений:</w:t>
      </w:r>
    </w:p>
    <w:p w:rsidR="000E1C16" w:rsidRPr="00C77F79" w:rsidRDefault="000E1C16" w:rsidP="000E1C1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77F79">
        <w:rPr>
          <w:rFonts w:ascii="Times New Roman" w:hAnsi="Times New Roman" w:cs="Times New Roman"/>
          <w:sz w:val="28"/>
          <w:szCs w:val="28"/>
        </w:rPr>
        <w:t xml:space="preserve">оля обучающихся образовательных организаций региона ведущие программы среднего профессионального образования, продемонстрировавших по итогам демонстрационного экзамена уровень соответствующее национальным и международным стандартам – </w:t>
      </w:r>
      <w:r>
        <w:rPr>
          <w:rFonts w:ascii="Times New Roman" w:hAnsi="Times New Roman" w:cs="Times New Roman"/>
          <w:sz w:val="28"/>
          <w:szCs w:val="28"/>
        </w:rPr>
        <w:t>1,14 </w:t>
      </w:r>
      <w:r w:rsidRPr="00C77F7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при плановой величине в размере</w:t>
      </w:r>
      <w:r w:rsidRPr="00C7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1,14</w:t>
      </w:r>
      <w:r w:rsidRPr="00C77F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(исполнение – 100</w:t>
      </w:r>
      <w:r w:rsidRPr="00C77F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1F00" w:rsidRPr="00C77F79" w:rsidRDefault="000E1C16" w:rsidP="000E1C1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1F00" w:rsidRPr="00C77F79">
        <w:rPr>
          <w:rFonts w:ascii="Times New Roman" w:hAnsi="Times New Roman" w:cs="Times New Roman"/>
          <w:sz w:val="28"/>
          <w:szCs w:val="28"/>
        </w:rPr>
        <w:t>оля выпускников образовательных организаций, реализующих программы среднего профессионального образования занятых по виду деятельности и полученным компетенциям</w:t>
      </w:r>
      <w:r w:rsidR="00511F00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F79">
        <w:rPr>
          <w:rFonts w:ascii="Times New Roman" w:hAnsi="Times New Roman" w:cs="Times New Roman"/>
          <w:sz w:val="28"/>
          <w:szCs w:val="28"/>
        </w:rPr>
        <w:t xml:space="preserve">– </w:t>
      </w:r>
      <w:r w:rsidR="00511F00">
        <w:rPr>
          <w:rFonts w:ascii="Times New Roman" w:hAnsi="Times New Roman" w:cs="Times New Roman"/>
          <w:sz w:val="28"/>
          <w:szCs w:val="28"/>
        </w:rPr>
        <w:t>45,4</w:t>
      </w:r>
      <w:r>
        <w:rPr>
          <w:rFonts w:ascii="Times New Roman" w:hAnsi="Times New Roman" w:cs="Times New Roman"/>
          <w:sz w:val="28"/>
          <w:szCs w:val="28"/>
        </w:rPr>
        <w:t> % при плановой величине в размере</w:t>
      </w:r>
      <w:r w:rsidR="00511F00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 % (исполнение - </w:t>
      </w:r>
      <w:r w:rsidR="00511F00">
        <w:rPr>
          <w:rFonts w:ascii="Times New Roman" w:hAnsi="Times New Roman" w:cs="Times New Roman"/>
          <w:sz w:val="28"/>
          <w:szCs w:val="28"/>
        </w:rPr>
        <w:t>100</w:t>
      </w:r>
      <w:r w:rsidR="00511F00" w:rsidRPr="00C77F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1F00" w:rsidRDefault="000E1C16" w:rsidP="000E1C1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11F00" w:rsidRPr="00C77F79">
        <w:rPr>
          <w:rFonts w:ascii="Times New Roman" w:hAnsi="Times New Roman" w:cs="Times New Roman"/>
          <w:sz w:val="28"/>
          <w:szCs w:val="28"/>
        </w:rPr>
        <w:t>исленность граждан, охваченных деятельностью центров опережающей профессиональной подготовки – целевое значение на 2021 год – 0%.</w:t>
      </w:r>
    </w:p>
    <w:p w:rsidR="00511F00" w:rsidRPr="00C77F79" w:rsidRDefault="000E1C16" w:rsidP="000E1C1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1F00">
        <w:rPr>
          <w:rFonts w:ascii="Times New Roman" w:hAnsi="Times New Roman" w:cs="Times New Roman"/>
          <w:sz w:val="28"/>
          <w:szCs w:val="28"/>
        </w:rPr>
        <w:t>бучающиеся по программа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511F0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прошли процедуру аттестации в виде демонстрационного экзамена по всем группам профессий и специальностей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F00">
        <w:rPr>
          <w:rFonts w:ascii="Times New Roman" w:hAnsi="Times New Roman" w:cs="Times New Roman"/>
          <w:sz w:val="28"/>
          <w:szCs w:val="28"/>
        </w:rPr>
        <w:t xml:space="preserve">3,95 </w:t>
      </w:r>
      <w:r>
        <w:rPr>
          <w:rFonts w:ascii="Times New Roman" w:hAnsi="Times New Roman" w:cs="Times New Roman"/>
          <w:sz w:val="28"/>
          <w:szCs w:val="28"/>
        </w:rPr>
        <w:t>при плановой величине в размере</w:t>
      </w:r>
      <w:r w:rsidR="00511F00">
        <w:rPr>
          <w:rFonts w:ascii="Times New Roman" w:hAnsi="Times New Roman" w:cs="Times New Roman"/>
          <w:sz w:val="28"/>
          <w:szCs w:val="28"/>
        </w:rPr>
        <w:t xml:space="preserve"> 3,92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="00511F00">
        <w:rPr>
          <w:rFonts w:ascii="Times New Roman" w:hAnsi="Times New Roman" w:cs="Times New Roman"/>
          <w:sz w:val="28"/>
          <w:szCs w:val="28"/>
        </w:rPr>
        <w:t xml:space="preserve">сполнение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F00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1F00">
        <w:rPr>
          <w:rFonts w:ascii="Times New Roman" w:hAnsi="Times New Roman" w:cs="Times New Roman"/>
          <w:sz w:val="28"/>
          <w:szCs w:val="28"/>
        </w:rPr>
        <w:t>.</w:t>
      </w:r>
    </w:p>
    <w:p w:rsidR="00511F00" w:rsidRDefault="000E1C16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все</w:t>
      </w:r>
      <w:r w:rsidR="00511F00">
        <w:rPr>
          <w:rFonts w:ascii="Times New Roman" w:hAnsi="Times New Roman" w:cs="Times New Roman"/>
          <w:sz w:val="28"/>
          <w:szCs w:val="28"/>
        </w:rPr>
        <w:t xml:space="preserve"> 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на 2021 год </w:t>
      </w:r>
      <w:r w:rsidR="00511F00">
        <w:rPr>
          <w:rFonts w:ascii="Times New Roman" w:hAnsi="Times New Roman" w:cs="Times New Roman"/>
          <w:sz w:val="28"/>
          <w:szCs w:val="28"/>
        </w:rPr>
        <w:t>исполнен</w:t>
      </w:r>
      <w:r w:rsidR="002334AD">
        <w:rPr>
          <w:rFonts w:ascii="Times New Roman" w:hAnsi="Times New Roman" w:cs="Times New Roman"/>
          <w:sz w:val="28"/>
          <w:szCs w:val="28"/>
        </w:rPr>
        <w:t>ы</w:t>
      </w:r>
      <w:r w:rsidR="00511F00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11F00" w:rsidRDefault="00511F00" w:rsidP="002F01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34C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34C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«Социальная активность».</w:t>
      </w:r>
    </w:p>
    <w:p w:rsidR="002F0174" w:rsidRPr="002F0174" w:rsidRDefault="002F0174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74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финансирование не предусмотрено. На 2021 год установлен 1 целевой показатель: общая численность граждан РФ, вовлеченных центрами (сообществами, объединениями) поддержки добровольчества (волонтерства) на базе образовательных организаций, </w:t>
      </w:r>
      <w:r w:rsidRPr="002F0174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организаций, государственных и муниципальных учреждений, в добровольческую (волонтёрскую деятельность.) – 0,0294 млн. человек.</w:t>
      </w:r>
    </w:p>
    <w:p w:rsidR="002F0174" w:rsidRDefault="002F0174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составило </w:t>
      </w:r>
      <w:r w:rsidR="00511F00">
        <w:rPr>
          <w:rFonts w:ascii="Times New Roman" w:hAnsi="Times New Roman" w:cs="Times New Roman"/>
          <w:sz w:val="28"/>
          <w:szCs w:val="28"/>
        </w:rPr>
        <w:t xml:space="preserve">0,0333 млн. чел. </w:t>
      </w:r>
      <w:r>
        <w:rPr>
          <w:rFonts w:ascii="Times New Roman" w:hAnsi="Times New Roman" w:cs="Times New Roman"/>
          <w:sz w:val="28"/>
          <w:szCs w:val="28"/>
        </w:rPr>
        <w:t>(показатель исполнен).</w:t>
      </w:r>
    </w:p>
    <w:p w:rsidR="00511F00" w:rsidRDefault="00511F00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F00" w:rsidRDefault="00511F00" w:rsidP="002F0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проект «Цифровая экономика</w:t>
      </w:r>
      <w:r w:rsidRPr="00D81D31">
        <w:rPr>
          <w:rFonts w:ascii="Times New Roman" w:hAnsi="Times New Roman" w:cs="Times New Roman"/>
          <w:b/>
          <w:sz w:val="28"/>
          <w:szCs w:val="28"/>
        </w:rPr>
        <w:t>»</w:t>
      </w:r>
    </w:p>
    <w:p w:rsidR="00511F00" w:rsidRDefault="00511F00" w:rsidP="002F017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D7407" w:rsidRDefault="008D7407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Цифровая экономика</w:t>
      </w:r>
      <w:r w:rsidRPr="00BE4AA2">
        <w:rPr>
          <w:rFonts w:ascii="Times New Roman" w:hAnsi="Times New Roman" w:cs="Times New Roman"/>
          <w:sz w:val="28"/>
          <w:szCs w:val="28"/>
        </w:rPr>
        <w:t>» в Республике Ингушетия реализу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AA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4AA2">
        <w:rPr>
          <w:rFonts w:ascii="Times New Roman" w:hAnsi="Times New Roman" w:cs="Times New Roman"/>
          <w:sz w:val="28"/>
          <w:szCs w:val="28"/>
        </w:rPr>
        <w:t xml:space="preserve"> региональных проектов:</w:t>
      </w:r>
    </w:p>
    <w:p w:rsidR="00511F00" w:rsidRPr="001026EE" w:rsidRDefault="002F0174" w:rsidP="002F01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1F00" w:rsidRPr="001026E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инфраструктура».</w:t>
      </w:r>
    </w:p>
    <w:p w:rsidR="00511F00" w:rsidRDefault="0023022C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2C"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между Министерством цифрового развития, связи и массовых коммуникаций Российской Федерации и Правительством Республики Ингушетия заключено финансовое соглашение от 23.12.2020 г. №071-09-2021-084 о предоставлении из федерального бюджета в 2021-2023 годах бюджету Республики Ингушетия субсидии в размере 16 477,7 тыс. руб. на обеспечение на участках мировых судей формирования и функционирования необходимой информационной-технологической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  <w:r w:rsidR="007270B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11F00">
        <w:rPr>
          <w:rFonts w:ascii="Times New Roman" w:hAnsi="Times New Roman" w:cs="Times New Roman"/>
          <w:sz w:val="28"/>
          <w:szCs w:val="28"/>
        </w:rPr>
        <w:t>дополнительн</w:t>
      </w:r>
      <w:r w:rsidR="007270BA">
        <w:rPr>
          <w:rFonts w:ascii="Times New Roman" w:hAnsi="Times New Roman" w:cs="Times New Roman"/>
          <w:sz w:val="28"/>
          <w:szCs w:val="28"/>
        </w:rPr>
        <w:t>ому</w:t>
      </w:r>
      <w:r w:rsidR="00511F0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270BA">
        <w:rPr>
          <w:rFonts w:ascii="Times New Roman" w:hAnsi="Times New Roman" w:cs="Times New Roman"/>
          <w:sz w:val="28"/>
          <w:szCs w:val="28"/>
        </w:rPr>
        <w:t>ю</w:t>
      </w:r>
      <w:r w:rsidR="00511F00">
        <w:rPr>
          <w:rFonts w:ascii="Times New Roman" w:hAnsi="Times New Roman" w:cs="Times New Roman"/>
          <w:sz w:val="28"/>
          <w:szCs w:val="28"/>
        </w:rPr>
        <w:t xml:space="preserve"> №071-09-2021-084/2 общий объем бюджетных ассигнований </w:t>
      </w:r>
      <w:r w:rsidR="007270BA">
        <w:rPr>
          <w:rFonts w:ascii="Times New Roman" w:hAnsi="Times New Roman" w:cs="Times New Roman"/>
          <w:sz w:val="28"/>
          <w:szCs w:val="28"/>
        </w:rPr>
        <w:t xml:space="preserve">установлен в размере </w:t>
      </w:r>
      <w:r w:rsidR="00511F00">
        <w:rPr>
          <w:rFonts w:ascii="Times New Roman" w:hAnsi="Times New Roman" w:cs="Times New Roman"/>
          <w:sz w:val="28"/>
          <w:szCs w:val="28"/>
        </w:rPr>
        <w:t>15 983,3 тыс. рублей.</w:t>
      </w:r>
    </w:p>
    <w:p w:rsidR="00511F00" w:rsidRPr="00AD259A" w:rsidRDefault="00511F00" w:rsidP="002F0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59A">
        <w:rPr>
          <w:rFonts w:ascii="Times New Roman" w:eastAsia="Calibri" w:hAnsi="Times New Roman" w:cs="Times New Roman"/>
          <w:sz w:val="28"/>
          <w:szCs w:val="28"/>
        </w:rPr>
        <w:t>Кассовое исполнение по региональному проекту «Информационная инфраструктура»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59A">
        <w:rPr>
          <w:rFonts w:ascii="Times New Roman" w:eastAsia="Calibri" w:hAnsi="Times New Roman" w:cs="Times New Roman"/>
          <w:sz w:val="28"/>
          <w:szCs w:val="28"/>
        </w:rPr>
        <w:t>по итогам 2021 года составило 15 983,3 тыс. рублей или 100% от предусмотренного</w:t>
      </w:r>
      <w:r w:rsidR="007270BA">
        <w:rPr>
          <w:rFonts w:ascii="Times New Roman" w:eastAsia="Calibri" w:hAnsi="Times New Roman" w:cs="Times New Roman"/>
          <w:sz w:val="28"/>
          <w:szCs w:val="28"/>
        </w:rPr>
        <w:t xml:space="preserve"> объема финансирования</w:t>
      </w:r>
      <w:r w:rsidRPr="00AD259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Показатель исполнен.</w:t>
      </w:r>
    </w:p>
    <w:p w:rsidR="00511F00" w:rsidRDefault="00511F00" w:rsidP="002F01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26E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</w:t>
      </w:r>
      <w:r w:rsidRPr="00CC7FFC">
        <w:rPr>
          <w:rFonts w:ascii="Times New Roman" w:hAnsi="Times New Roman" w:cs="Times New Roman"/>
          <w:b/>
          <w:i/>
          <w:sz w:val="28"/>
          <w:szCs w:val="28"/>
        </w:rPr>
        <w:t>Кадры для цифровой экономики</w:t>
      </w:r>
      <w:r w:rsidRPr="001026E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11F00" w:rsidRDefault="00511F00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</w:t>
      </w:r>
      <w:r w:rsidR="007270BA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7270BA" w:rsidRDefault="00511F00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показатель, установленный на 2021 г</w:t>
      </w:r>
      <w:r w:rsidR="007270BA">
        <w:rPr>
          <w:rFonts w:ascii="Times New Roman" w:hAnsi="Times New Roman" w:cs="Times New Roman"/>
          <w:sz w:val="28"/>
          <w:szCs w:val="28"/>
        </w:rPr>
        <w:t>од «</w:t>
      </w: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служащих и работников учреждений, прошедших обучение компетенциям в сфере цифровой трансформации </w:t>
      </w:r>
      <w:r w:rsidR="007270B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управления</w:t>
      </w:r>
      <w:r w:rsidR="007270BA">
        <w:rPr>
          <w:rFonts w:ascii="Times New Roman" w:hAnsi="Times New Roman" w:cs="Times New Roman"/>
          <w:sz w:val="28"/>
          <w:szCs w:val="28"/>
        </w:rPr>
        <w:t>», исполнен в полном объеме (при плановой величине – 40 человек, фактический показатель также сложился на уровне 40 человек).</w:t>
      </w:r>
    </w:p>
    <w:p w:rsidR="00511F00" w:rsidRDefault="00511F00" w:rsidP="002F01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26E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</w:t>
      </w:r>
      <w:r w:rsidRPr="00CC7FFC">
        <w:rPr>
          <w:rFonts w:ascii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026E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270BA" w:rsidRDefault="007270BA" w:rsidP="0072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финансирование не предусмотрено.</w:t>
      </w:r>
    </w:p>
    <w:p w:rsidR="007270BA" w:rsidRPr="0081540F" w:rsidRDefault="007270BA" w:rsidP="00727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проекту на 2021 год до регионов РФ не доведены цели, задачи и показатели (отсутствует распределение по всем регионам), в связи с чем формируются нулевые отчёты. Все отчеты Минпромсвязи РИ согласовываются с федеральным органом, курирующим национальный проект «Цифровая экономика»</w:t>
      </w:r>
    </w:p>
    <w:p w:rsidR="00511F00" w:rsidRPr="002F0174" w:rsidRDefault="00511F00" w:rsidP="002F0174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17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«Цифровые технологии».</w:t>
      </w:r>
    </w:p>
    <w:p w:rsidR="007270BA" w:rsidRPr="006A5772" w:rsidRDefault="007270BA" w:rsidP="00727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Минцифрой России </w:t>
      </w:r>
      <w:r w:rsidRPr="006A5772">
        <w:rPr>
          <w:rFonts w:ascii="Times New Roman" w:hAnsi="Times New Roman" w:cs="Times New Roman"/>
          <w:sz w:val="28"/>
          <w:szCs w:val="28"/>
        </w:rPr>
        <w:t>сформировано дополнительное соглашение от 11.12.2020 г. № 071-2019-</w:t>
      </w:r>
      <w:r w:rsidRPr="006A57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5772">
        <w:rPr>
          <w:rFonts w:ascii="Times New Roman" w:hAnsi="Times New Roman" w:cs="Times New Roman"/>
          <w:sz w:val="28"/>
          <w:szCs w:val="28"/>
        </w:rPr>
        <w:t xml:space="preserve">5001-10/1. В данный момент данное соглашение имеет статус «Отложенное» и не вступило в силу, в связи с чем в федеральном и региональном паспортах отсутствуют </w:t>
      </w:r>
      <w:r>
        <w:rPr>
          <w:rFonts w:ascii="Times New Roman" w:hAnsi="Times New Roman" w:cs="Times New Roman"/>
          <w:sz w:val="28"/>
          <w:szCs w:val="28"/>
        </w:rPr>
        <w:t>целевые показатели на 2021 год.</w:t>
      </w:r>
    </w:p>
    <w:p w:rsidR="00511F00" w:rsidRDefault="00511F00" w:rsidP="002F01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F017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26EE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</w:t>
      </w:r>
      <w:r w:rsidRPr="00CC7FFC">
        <w:rPr>
          <w:rFonts w:ascii="Times New Roman" w:hAnsi="Times New Roman" w:cs="Times New Roman"/>
          <w:b/>
          <w:i/>
          <w:sz w:val="28"/>
          <w:szCs w:val="28"/>
        </w:rPr>
        <w:t>«Цифровое государственное управление».</w:t>
      </w:r>
    </w:p>
    <w:p w:rsidR="00511F00" w:rsidRDefault="00511F00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 рамках данного регионал</w:t>
      </w:r>
      <w:r w:rsidR="007270BA">
        <w:rPr>
          <w:rFonts w:ascii="Times New Roman" w:hAnsi="Times New Roman" w:cs="Times New Roman"/>
          <w:sz w:val="28"/>
          <w:szCs w:val="28"/>
        </w:rPr>
        <w:t>ьного проекта не предусмотрено.</w:t>
      </w:r>
    </w:p>
    <w:p w:rsidR="00511F00" w:rsidRDefault="00511F00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виде» достиг установленного значения 3,8 и исполнен на 100%.</w:t>
      </w:r>
    </w:p>
    <w:p w:rsidR="00511F00" w:rsidRPr="002F0174" w:rsidRDefault="00511F00" w:rsidP="002F01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17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«Безопасность дорожного движения».</w:t>
      </w:r>
    </w:p>
    <w:p w:rsidR="00511F00" w:rsidRPr="00221C88" w:rsidRDefault="007270BA" w:rsidP="002F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BA">
        <w:rPr>
          <w:rFonts w:ascii="Times New Roman" w:hAnsi="Times New Roman" w:cs="Times New Roman"/>
          <w:sz w:val="28"/>
          <w:szCs w:val="28"/>
        </w:rPr>
        <w:t xml:space="preserve">Финансирование регионального проекта не предусмотрено. </w:t>
      </w:r>
      <w:r w:rsidR="00231B98">
        <w:rPr>
          <w:rFonts w:ascii="Times New Roman" w:hAnsi="Times New Roman" w:cs="Times New Roman"/>
          <w:sz w:val="28"/>
          <w:szCs w:val="28"/>
        </w:rPr>
        <w:t>Установленные н</w:t>
      </w:r>
      <w:r w:rsidR="00511F00" w:rsidRPr="00221C88">
        <w:rPr>
          <w:rFonts w:ascii="Times New Roman" w:hAnsi="Times New Roman" w:cs="Times New Roman"/>
          <w:sz w:val="28"/>
          <w:szCs w:val="28"/>
        </w:rPr>
        <w:t>а 2021 год основные показатели</w:t>
      </w:r>
      <w:r w:rsidR="00231B98">
        <w:rPr>
          <w:rFonts w:ascii="Times New Roman" w:hAnsi="Times New Roman" w:cs="Times New Roman"/>
          <w:sz w:val="28"/>
          <w:szCs w:val="28"/>
        </w:rPr>
        <w:t xml:space="preserve"> достигли следующих значений</w:t>
      </w:r>
      <w:r w:rsidR="00511F00" w:rsidRPr="00221C88">
        <w:rPr>
          <w:rFonts w:ascii="Times New Roman" w:hAnsi="Times New Roman" w:cs="Times New Roman"/>
          <w:sz w:val="28"/>
          <w:szCs w:val="28"/>
        </w:rPr>
        <w:t>:</w:t>
      </w:r>
    </w:p>
    <w:p w:rsidR="00231B98" w:rsidRPr="007270BA" w:rsidRDefault="00231B98" w:rsidP="00231B9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0BA">
        <w:rPr>
          <w:rFonts w:ascii="Times New Roman" w:hAnsi="Times New Roman" w:cs="Times New Roman"/>
          <w:sz w:val="28"/>
          <w:szCs w:val="28"/>
        </w:rPr>
        <w:t xml:space="preserve">количество погибших в ДТП, чел. на 100 тыс. чел. – </w:t>
      </w:r>
      <w:r>
        <w:rPr>
          <w:rFonts w:ascii="Times New Roman" w:hAnsi="Times New Roman" w:cs="Times New Roman"/>
          <w:sz w:val="28"/>
          <w:szCs w:val="28"/>
        </w:rPr>
        <w:t>10,09</w:t>
      </w:r>
      <w:r w:rsidRPr="007270BA">
        <w:rPr>
          <w:rFonts w:ascii="Times New Roman" w:hAnsi="Times New Roman" w:cs="Times New Roman"/>
          <w:sz w:val="28"/>
          <w:szCs w:val="28"/>
        </w:rPr>
        <w:t xml:space="preserve"> человек при запланированной на год величине - 13,61 человек (исполнение – </w:t>
      </w:r>
      <w:r>
        <w:rPr>
          <w:rFonts w:ascii="Times New Roman" w:hAnsi="Times New Roman" w:cs="Times New Roman"/>
          <w:sz w:val="28"/>
          <w:szCs w:val="28"/>
        </w:rPr>
        <w:t>74,14 </w:t>
      </w:r>
      <w:r w:rsidRPr="007270BA">
        <w:rPr>
          <w:rFonts w:ascii="Times New Roman" w:hAnsi="Times New Roman" w:cs="Times New Roman"/>
          <w:sz w:val="28"/>
          <w:szCs w:val="28"/>
        </w:rPr>
        <w:t>%);</w:t>
      </w:r>
    </w:p>
    <w:p w:rsidR="00231B98" w:rsidRPr="007270BA" w:rsidRDefault="00231B98" w:rsidP="00231B9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0BA">
        <w:rPr>
          <w:rFonts w:ascii="Times New Roman" w:hAnsi="Times New Roman" w:cs="Times New Roman"/>
          <w:sz w:val="28"/>
          <w:szCs w:val="28"/>
        </w:rPr>
        <w:t xml:space="preserve">количество погибших в ДТП на 10 тыс. транспортных средств –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7270BA">
        <w:rPr>
          <w:rFonts w:ascii="Times New Roman" w:hAnsi="Times New Roman" w:cs="Times New Roman"/>
          <w:sz w:val="28"/>
          <w:szCs w:val="28"/>
        </w:rPr>
        <w:t xml:space="preserve"> человек при плане -5,96 человек (исполнение – </w:t>
      </w:r>
      <w:r>
        <w:rPr>
          <w:rFonts w:ascii="Times New Roman" w:hAnsi="Times New Roman" w:cs="Times New Roman"/>
          <w:sz w:val="28"/>
          <w:szCs w:val="28"/>
        </w:rPr>
        <w:t>75,5</w:t>
      </w:r>
      <w:r w:rsidRPr="007270BA">
        <w:rPr>
          <w:rFonts w:ascii="Times New Roman" w:hAnsi="Times New Roman" w:cs="Times New Roman"/>
          <w:sz w:val="28"/>
          <w:szCs w:val="28"/>
        </w:rPr>
        <w:t>%).</w:t>
      </w:r>
    </w:p>
    <w:p w:rsidR="0069704A" w:rsidRDefault="00511F00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показатели регионального проекта «Безопасность дорожного движения» являются убывающими, итоговые значения за 2021 </w:t>
      </w:r>
      <w:r w:rsidR="0069704A">
        <w:rPr>
          <w:rFonts w:ascii="Times New Roman" w:hAnsi="Times New Roman" w:cs="Times New Roman"/>
          <w:sz w:val="28"/>
          <w:szCs w:val="28"/>
        </w:rPr>
        <w:t>год находятся в пределах нормы.</w:t>
      </w:r>
    </w:p>
    <w:p w:rsidR="00511F00" w:rsidRPr="00A04CEE" w:rsidRDefault="00231B98" w:rsidP="00305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511F00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69704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511F00">
        <w:rPr>
          <w:rFonts w:ascii="Times New Roman" w:hAnsi="Times New Roman" w:cs="Times New Roman"/>
          <w:sz w:val="28"/>
          <w:szCs w:val="28"/>
        </w:rPr>
        <w:t>исполнены.</w:t>
      </w:r>
    </w:p>
    <w:p w:rsidR="00231B98" w:rsidRPr="007270BA" w:rsidRDefault="00231B98" w:rsidP="0023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04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:rsidR="00047E04" w:rsidRPr="00047E04" w:rsidRDefault="00047E04" w:rsidP="00047E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</w:t>
      </w:r>
      <w:r w:rsidR="009840D7">
        <w:rPr>
          <w:rFonts w:ascii="Times New Roman" w:hAnsi="Times New Roman" w:cs="Times New Roman"/>
          <w:sz w:val="28"/>
          <w:szCs w:val="28"/>
        </w:rPr>
        <w:t xml:space="preserve"> в Республике Ингушетия </w:t>
      </w:r>
      <w:r w:rsidRPr="00047E04">
        <w:rPr>
          <w:rFonts w:ascii="Times New Roman" w:hAnsi="Times New Roman" w:cs="Times New Roman"/>
          <w:sz w:val="28"/>
          <w:szCs w:val="28"/>
        </w:rPr>
        <w:t>реализуются 4 региональных проекта.</w:t>
      </w:r>
    </w:p>
    <w:p w:rsidR="00047E04" w:rsidRPr="00047E04" w:rsidRDefault="00047E0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04">
        <w:rPr>
          <w:rFonts w:ascii="Times New Roman" w:hAnsi="Times New Roman" w:cs="Times New Roman"/>
          <w:b/>
          <w:i/>
          <w:sz w:val="28"/>
          <w:szCs w:val="28"/>
        </w:rPr>
        <w:t>1. Региональный проект «Сохранение уникальных водных объектов»</w:t>
      </w:r>
    </w:p>
    <w:p w:rsidR="00047E04" w:rsidRPr="00047E04" w:rsidRDefault="00444CBE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7E04" w:rsidRPr="00047E04">
        <w:rPr>
          <w:rFonts w:ascii="Times New Roman" w:hAnsi="Times New Roman" w:cs="Times New Roman"/>
          <w:sz w:val="28"/>
          <w:szCs w:val="28"/>
        </w:rPr>
        <w:t>2021 году мероприятия в рамках данного регионального проекта мероприятия не запланированы, финансирование не предусмотрено.</w:t>
      </w:r>
    </w:p>
    <w:p w:rsidR="00047E04" w:rsidRPr="00047E04" w:rsidRDefault="00047E04" w:rsidP="00047E04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47E04">
        <w:rPr>
          <w:rFonts w:ascii="Times New Roman" w:hAnsi="Times New Roman" w:cs="Times New Roman"/>
          <w:b/>
          <w:i/>
          <w:sz w:val="28"/>
          <w:szCs w:val="28"/>
        </w:rPr>
        <w:t>2. Региональный проект «Сохранение лесов»</w:t>
      </w:r>
    </w:p>
    <w:p w:rsidR="00047E04" w:rsidRPr="00047E04" w:rsidRDefault="00047E0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В целях реализации проекта «Сохранение лесов» для Республики Ингушетия на 2021 год установлен целевой показатель – отношение площади лесовосстановления и лесоразведения к площади вырубленных и погибших лесных насаждений, равный 55,5</w:t>
      </w:r>
      <w:r w:rsidR="00D41E1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7E04" w:rsidRPr="00047E04" w:rsidRDefault="00047E0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На реализацию мероприятий регионального проекта в 2021 году предусмотрено финансирование из федерального бюджета в размере 12 596,9 тыс. рублей, в том числе:</w:t>
      </w:r>
    </w:p>
    <w:p w:rsidR="00047E04" w:rsidRPr="00047E04" w:rsidRDefault="00047E04" w:rsidP="00047E0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оснащение учреждений, выполняющих мероприятия по воспроизводству лесов специализированной техникой, для проведения комплекса мероприятий по лесовосстановлению и лесоразведению, – 2 154,2 тыс. руб.;</w:t>
      </w:r>
    </w:p>
    <w:p w:rsidR="00047E04" w:rsidRPr="00047E04" w:rsidRDefault="00047E04" w:rsidP="00047E0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увеличение площади лесовосстановления – 2 721,7 тыс. руб.;</w:t>
      </w:r>
    </w:p>
    <w:p w:rsidR="00047E04" w:rsidRPr="00047E04" w:rsidRDefault="00047E04" w:rsidP="00047E04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>оснащение специализированных учреждений лесопожарной техникой для проведения комплекса мероприятий по охране лесов от пожаров – 7 903,5 тыс. руб.</w:t>
      </w:r>
    </w:p>
    <w:p w:rsidR="00047E04" w:rsidRPr="00047E04" w:rsidRDefault="00047E0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В отчетном периоде кассовое исполнение регионального проекта относительно доведенных бюджетных ассигнований и лимитов бюджетных обязательств по </w:t>
      </w:r>
      <w:r w:rsidR="00D41E14">
        <w:rPr>
          <w:rFonts w:ascii="Times New Roman" w:hAnsi="Times New Roman" w:cs="Times New Roman"/>
          <w:sz w:val="28"/>
          <w:szCs w:val="28"/>
        </w:rPr>
        <w:t>всем направлениям составило 100 </w:t>
      </w:r>
      <w:r w:rsidRPr="00047E04">
        <w:rPr>
          <w:rFonts w:ascii="Times New Roman" w:hAnsi="Times New Roman" w:cs="Times New Roman"/>
          <w:sz w:val="28"/>
          <w:szCs w:val="28"/>
        </w:rPr>
        <w:t>%.</w:t>
      </w:r>
    </w:p>
    <w:p w:rsidR="00047E04" w:rsidRPr="00047E04" w:rsidRDefault="00047E04" w:rsidP="00047E04">
      <w:pPr>
        <w:numPr>
          <w:ilvl w:val="0"/>
          <w:numId w:val="4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страна»</w:t>
      </w:r>
    </w:p>
    <w:p w:rsidR="00047E04" w:rsidRPr="00047E04" w:rsidRDefault="00047E0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В </w:t>
      </w:r>
      <w:r w:rsidR="00FD7634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047E04">
        <w:rPr>
          <w:rFonts w:ascii="Times New Roman" w:hAnsi="Times New Roman" w:cs="Times New Roman"/>
          <w:sz w:val="28"/>
          <w:szCs w:val="28"/>
        </w:rPr>
        <w:t>реализации Проекта для Ингушетии на 2021 год установлены следующие целевые показатели: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ликвидированных несанкционированных свалок в границах городов – 2 шт.;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несанкционированных свалок в границах городов – 150 тыс. человек.</w:t>
      </w:r>
    </w:p>
    <w:p w:rsidR="00047E04" w:rsidRPr="00047E04" w:rsidRDefault="00047E0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В отчетном периоде целевые показатели проекта исполнены в полном объеме.</w:t>
      </w:r>
    </w:p>
    <w:p w:rsidR="00047E04" w:rsidRPr="00047E04" w:rsidRDefault="00FD763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47E04" w:rsidRPr="00444CBE">
        <w:rPr>
          <w:rFonts w:ascii="Times New Roman" w:hAnsi="Times New Roman" w:cs="Times New Roman"/>
          <w:sz w:val="28"/>
          <w:szCs w:val="28"/>
        </w:rPr>
        <w:t xml:space="preserve">финансирование 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2021 году предусмотрено </w:t>
      </w:r>
      <w:r w:rsidR="00047E04" w:rsidRPr="00444CBE">
        <w:rPr>
          <w:rFonts w:ascii="Times New Roman" w:hAnsi="Times New Roman" w:cs="Times New Roman"/>
          <w:sz w:val="28"/>
          <w:szCs w:val="28"/>
        </w:rPr>
        <w:t xml:space="preserve">468 025,8 тыс. руб.,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047E04" w:rsidRPr="00444CBE">
        <w:rPr>
          <w:rFonts w:ascii="Times New Roman" w:hAnsi="Times New Roman" w:cs="Times New Roman"/>
          <w:sz w:val="28"/>
          <w:szCs w:val="28"/>
        </w:rPr>
        <w:t>– 444624,9 тыс. руб.</w:t>
      </w:r>
      <w:r>
        <w:rPr>
          <w:rFonts w:ascii="Times New Roman" w:hAnsi="Times New Roman" w:cs="Times New Roman"/>
          <w:sz w:val="28"/>
          <w:szCs w:val="28"/>
        </w:rPr>
        <w:t xml:space="preserve">, республиканского бюджета </w:t>
      </w:r>
      <w:r w:rsidR="00047E04" w:rsidRPr="00444CBE">
        <w:rPr>
          <w:rFonts w:ascii="Times New Roman" w:hAnsi="Times New Roman" w:cs="Times New Roman"/>
          <w:sz w:val="28"/>
          <w:szCs w:val="28"/>
        </w:rPr>
        <w:t>– 23 400,9 тыс. руб.</w:t>
      </w:r>
    </w:p>
    <w:p w:rsidR="00047E04" w:rsidRPr="00047E04" w:rsidRDefault="00FD763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прошедшего года </w:t>
      </w:r>
      <w:r w:rsidR="00047E04" w:rsidRPr="00047E04">
        <w:rPr>
          <w:rFonts w:ascii="Times New Roman" w:hAnsi="Times New Roman" w:cs="Times New Roman"/>
          <w:sz w:val="28"/>
          <w:szCs w:val="28"/>
        </w:rPr>
        <w:t>кассовое исполнение регионального проекта относительно доведенных бюджетных ассигнований и лимитов бюджетных обязательств по всем направлениям составило 100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7E04" w:rsidRPr="00047E04">
        <w:rPr>
          <w:rFonts w:ascii="Times New Roman" w:hAnsi="Times New Roman" w:cs="Times New Roman"/>
          <w:sz w:val="28"/>
          <w:szCs w:val="28"/>
        </w:rPr>
        <w:t>%.</w:t>
      </w:r>
    </w:p>
    <w:p w:rsidR="00047E04" w:rsidRPr="00047E04" w:rsidRDefault="00047E04" w:rsidP="00047E0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7E04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047E04">
        <w:rPr>
          <w:rFonts w:ascii="Times New Roman" w:hAnsi="Times New Roman" w:cs="Times New Roman"/>
          <w:b/>
          <w:i/>
          <w:sz w:val="28"/>
          <w:szCs w:val="28"/>
        </w:rPr>
        <w:tab/>
        <w:t>Региональный проект «Комплексная система обращения с твердыми коммунальными отходами»</w:t>
      </w:r>
    </w:p>
    <w:p w:rsidR="00047E04" w:rsidRPr="00047E04" w:rsidRDefault="00047E0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В 2021 году финансирование по региональному проекту предусмотрено в объеме 34 338,8 тыс. руб., в том числе:</w:t>
      </w:r>
      <w:r w:rsidR="007C5DEB">
        <w:rPr>
          <w:rFonts w:ascii="Times New Roman" w:hAnsi="Times New Roman" w:cs="Times New Roman"/>
          <w:sz w:val="28"/>
          <w:szCs w:val="28"/>
        </w:rPr>
        <w:t xml:space="preserve"> из федерального бюджета - 33 995,4 тыс. руб., республиканского бюджета </w:t>
      </w:r>
      <w:r w:rsidRPr="00047E04">
        <w:rPr>
          <w:rFonts w:ascii="Times New Roman" w:hAnsi="Times New Roman" w:cs="Times New Roman"/>
          <w:sz w:val="28"/>
          <w:szCs w:val="28"/>
        </w:rPr>
        <w:t>– 343,4 тыс. руб.</w:t>
      </w:r>
    </w:p>
    <w:p w:rsidR="007C5DEB" w:rsidRDefault="007C5DEB" w:rsidP="007C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для Республики Ингушетия на 2021 год установлены следующие целевые показатели: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– 99,1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%;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– 0,9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%;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 (сортировку), в общем объеме образованных твердых коммунальных отходов – 9,8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%;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разработанных электронных моделей – 100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%;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твердых коммунальных отходов – 0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%;</w:t>
      </w:r>
    </w:p>
    <w:p w:rsidR="00047E04" w:rsidRPr="00047E04" w:rsidRDefault="00047E04" w:rsidP="00047E04">
      <w:pPr>
        <w:numPr>
          <w:ilvl w:val="0"/>
          <w:numId w:val="45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населения, охваченного услугой по обращению с твердыми коммунальными отходами, – 90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%.</w:t>
      </w:r>
    </w:p>
    <w:p w:rsidR="00047E04" w:rsidRPr="00047E04" w:rsidRDefault="00047E0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>В отчетном периоде кассовое исполнение регионального проекта относительно доведенных бюджетных ассигнований и лимитов бюджетных обязательств по всем</w:t>
      </w:r>
      <w:r w:rsidR="007C5DEB">
        <w:rPr>
          <w:rFonts w:ascii="Times New Roman" w:hAnsi="Times New Roman" w:cs="Times New Roman"/>
          <w:sz w:val="28"/>
          <w:szCs w:val="28"/>
        </w:rPr>
        <w:t xml:space="preserve"> направлениям составило 100 %.</w:t>
      </w:r>
    </w:p>
    <w:p w:rsidR="00047E04" w:rsidRPr="00047E04" w:rsidRDefault="00047E04" w:rsidP="0004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7E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Национальный проект «Малое и среднее предпринимательство и поддержка индивидуальной предпринимательской инициативы» </w:t>
      </w:r>
    </w:p>
    <w:p w:rsidR="00047E04" w:rsidRPr="00047E04" w:rsidRDefault="00047E04" w:rsidP="00047E0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7E04" w:rsidRPr="00047E04" w:rsidRDefault="00047E04" w:rsidP="00047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 и поддержка индивидуальной предпринимательской инициативы</w:t>
      </w:r>
      <w:r w:rsidRPr="00047E04">
        <w:rPr>
          <w:rFonts w:ascii="Times New Roman" w:hAnsi="Times New Roman" w:cs="Times New Roman"/>
          <w:i/>
          <w:sz w:val="28"/>
          <w:szCs w:val="28"/>
        </w:rPr>
        <w:t>»</w:t>
      </w:r>
      <w:r w:rsidRPr="00047E04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3 региональных проекта.</w:t>
      </w:r>
    </w:p>
    <w:p w:rsidR="00047E04" w:rsidRPr="00047E04" w:rsidRDefault="00B127BB" w:rsidP="00B127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E04"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благоприятных условий для осуществления деятельности самозанятыми гражданами»</w:t>
      </w:r>
    </w:p>
    <w:p w:rsidR="00047E04" w:rsidRPr="00047E04" w:rsidRDefault="00047E04" w:rsidP="006A1B6E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в 2021 году установлен целевой показатель: количество самозанятых граждан, зафиксировавших свой статус и применяющих специальный налоговый режим «Налог на профессиональный доход» (НПД), нарастающим итогом – 1 831 человек.</w:t>
      </w:r>
      <w:r w:rsidR="005F03FC">
        <w:rPr>
          <w:rFonts w:ascii="Times New Roman" w:hAnsi="Times New Roman" w:cs="Times New Roman"/>
          <w:sz w:val="28"/>
          <w:szCs w:val="28"/>
        </w:rPr>
        <w:t xml:space="preserve"> </w:t>
      </w:r>
      <w:r w:rsidRPr="00047E0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F03FC">
        <w:rPr>
          <w:rFonts w:ascii="Times New Roman" w:hAnsi="Times New Roman" w:cs="Times New Roman"/>
          <w:sz w:val="28"/>
          <w:szCs w:val="28"/>
        </w:rPr>
        <w:t>1 января 2022 года</w:t>
      </w:r>
      <w:r w:rsidRPr="00047E04">
        <w:rPr>
          <w:rFonts w:ascii="Times New Roman" w:hAnsi="Times New Roman" w:cs="Times New Roman"/>
          <w:sz w:val="28"/>
          <w:szCs w:val="28"/>
        </w:rPr>
        <w:t xml:space="preserve"> данный показатель сложился на уровне 2655 человек</w:t>
      </w:r>
      <w:r w:rsidR="005F03FC">
        <w:rPr>
          <w:rFonts w:ascii="Times New Roman" w:hAnsi="Times New Roman" w:cs="Times New Roman"/>
          <w:sz w:val="28"/>
          <w:szCs w:val="28"/>
        </w:rPr>
        <w:t xml:space="preserve"> или 145,0 % от запланированной величины</w:t>
      </w:r>
      <w:r w:rsidRPr="00047E04">
        <w:rPr>
          <w:rFonts w:ascii="Times New Roman" w:hAnsi="Times New Roman" w:cs="Times New Roman"/>
          <w:sz w:val="28"/>
          <w:szCs w:val="28"/>
        </w:rPr>
        <w:t>.</w:t>
      </w:r>
    </w:p>
    <w:p w:rsidR="00047E04" w:rsidRPr="00047E04" w:rsidRDefault="00047E04" w:rsidP="006A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На реализацию регионального проекта на 2021 год предусмотрено финансирование в объеме 4 054,9 тыс. руб., из которых средства </w:t>
      </w:r>
      <w:r w:rsidR="005F03FC">
        <w:rPr>
          <w:rFonts w:ascii="Times New Roman" w:hAnsi="Times New Roman" w:cs="Times New Roman"/>
          <w:sz w:val="28"/>
          <w:szCs w:val="28"/>
        </w:rPr>
        <w:t>федерального бюджета – 4 </w:t>
      </w:r>
      <w:r w:rsidRPr="00047E04">
        <w:rPr>
          <w:rFonts w:ascii="Times New Roman" w:hAnsi="Times New Roman" w:cs="Times New Roman"/>
          <w:sz w:val="28"/>
          <w:szCs w:val="28"/>
        </w:rPr>
        <w:t>014,4 тыс. руб., средства республиканского бюджета – 40,5 тыс. рублей.</w:t>
      </w:r>
    </w:p>
    <w:p w:rsidR="00047E04" w:rsidRPr="00047E04" w:rsidRDefault="005F03FC" w:rsidP="006A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 отчетном периоде финансирование предоставлено в полном объеме. Кассовое исполнение мероприятий регионального проекта осуществлено на 100%.</w:t>
      </w:r>
    </w:p>
    <w:p w:rsidR="00047E04" w:rsidRPr="00047E04" w:rsidRDefault="00B127BB" w:rsidP="006A1B6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E04"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условий для легкого старта и комфортного ведения бизнеса»</w:t>
      </w:r>
    </w:p>
    <w:p w:rsidR="00047E04" w:rsidRPr="00047E04" w:rsidRDefault="00047E04" w:rsidP="006A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Установленные паспортом регионального проекта целевые показатели достигли следующих значений:</w:t>
      </w:r>
    </w:p>
    <w:p w:rsidR="00047E04" w:rsidRPr="00047E04" w:rsidRDefault="00047E04" w:rsidP="006A1B6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предпринимателей, применяющих патентную систему налогообложения, – 898 единиц (при годовом план</w:t>
      </w:r>
      <w:r w:rsidR="00864610">
        <w:rPr>
          <w:rFonts w:ascii="Times New Roman" w:hAnsi="Times New Roman" w:cs="Times New Roman"/>
          <w:sz w:val="28"/>
          <w:szCs w:val="28"/>
        </w:rPr>
        <w:t xml:space="preserve">е </w:t>
      </w:r>
      <w:r w:rsidR="00A51A0A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864610">
        <w:rPr>
          <w:rFonts w:ascii="Times New Roman" w:hAnsi="Times New Roman" w:cs="Times New Roman"/>
          <w:sz w:val="28"/>
          <w:szCs w:val="28"/>
        </w:rPr>
        <w:t>1467 единиц, исполнение</w:t>
      </w:r>
      <w:r w:rsidR="006A1B6E">
        <w:rPr>
          <w:rFonts w:ascii="Times New Roman" w:hAnsi="Times New Roman" w:cs="Times New Roman"/>
          <w:sz w:val="28"/>
          <w:szCs w:val="28"/>
        </w:rPr>
        <w:t xml:space="preserve"> - 61,2</w:t>
      </w:r>
      <w:r w:rsidR="0086461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6A1B6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количество действующих микрозаймов, предоставленных начинающим предпринимателям, – 35 единиц (при годовом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24 единиц</w:t>
      </w:r>
      <w:r w:rsidR="00864610">
        <w:rPr>
          <w:rFonts w:ascii="Times New Roman" w:hAnsi="Times New Roman" w:cs="Times New Roman"/>
          <w:sz w:val="28"/>
          <w:szCs w:val="28"/>
        </w:rPr>
        <w:t>, исполнение – 14</w:t>
      </w:r>
      <w:r w:rsidR="006A1B6E">
        <w:rPr>
          <w:rFonts w:ascii="Times New Roman" w:hAnsi="Times New Roman" w:cs="Times New Roman"/>
          <w:sz w:val="28"/>
          <w:szCs w:val="28"/>
        </w:rPr>
        <w:t>5,8</w:t>
      </w:r>
      <w:r w:rsidR="0086461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6A1B6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количество уникальных граждан, желающих вести бизнес, начинающих и действующих предпринимателей, получивших услуги, – 2202 единиц (при годовом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864610">
        <w:rPr>
          <w:rFonts w:ascii="Times New Roman" w:hAnsi="Times New Roman" w:cs="Times New Roman"/>
          <w:sz w:val="28"/>
          <w:szCs w:val="28"/>
        </w:rPr>
        <w:t>2185 единиц, исполнение – 10</w:t>
      </w:r>
      <w:r w:rsidR="006A1B6E">
        <w:rPr>
          <w:rFonts w:ascii="Times New Roman" w:hAnsi="Times New Roman" w:cs="Times New Roman"/>
          <w:sz w:val="28"/>
          <w:szCs w:val="28"/>
        </w:rPr>
        <w:t>0,8</w:t>
      </w:r>
      <w:r w:rsidR="0086461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6A1B6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гранта, – 9 единиц (при годовом плане</w:t>
      </w:r>
      <w:r w:rsidR="00CA4CE1">
        <w:rPr>
          <w:rFonts w:ascii="Times New Roman" w:hAnsi="Times New Roman" w:cs="Times New Roman"/>
          <w:sz w:val="28"/>
          <w:szCs w:val="28"/>
        </w:rPr>
        <w:t xml:space="preserve">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7 единиц, исполнение- 12</w:t>
      </w:r>
      <w:r w:rsidR="006A1B6E">
        <w:rPr>
          <w:rFonts w:ascii="Times New Roman" w:hAnsi="Times New Roman" w:cs="Times New Roman"/>
          <w:sz w:val="28"/>
          <w:szCs w:val="28"/>
        </w:rPr>
        <w:t>8,6</w:t>
      </w:r>
      <w:r w:rsidR="0086461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6A1B6E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объем финансовой поддержки, предоставленной начинающим предпринимателям (кредиты, лизинг, займы), обеспеченной поручительствами </w:t>
      </w:r>
      <w:r w:rsidRPr="00047E04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гарантийных организаций, – 0,0 руб. (при годовом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0,</w:t>
      </w:r>
      <w:r w:rsidR="006A1B6E">
        <w:rPr>
          <w:rFonts w:ascii="Times New Roman" w:hAnsi="Times New Roman" w:cs="Times New Roman"/>
          <w:sz w:val="28"/>
          <w:szCs w:val="28"/>
        </w:rPr>
        <w:t>0117 млрд. руб., исполнение – 0 </w:t>
      </w:r>
      <w:r w:rsidRPr="00047E04">
        <w:rPr>
          <w:rFonts w:ascii="Times New Roman" w:hAnsi="Times New Roman" w:cs="Times New Roman"/>
          <w:sz w:val="28"/>
          <w:szCs w:val="28"/>
        </w:rPr>
        <w:t>%).</w:t>
      </w:r>
    </w:p>
    <w:p w:rsidR="00047E04" w:rsidRPr="00047E04" w:rsidRDefault="006A1B6E" w:rsidP="006A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ля достижения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47E04" w:rsidRPr="00047E04">
        <w:rPr>
          <w:rFonts w:ascii="Times New Roman" w:hAnsi="Times New Roman" w:cs="Times New Roman"/>
          <w:sz w:val="28"/>
          <w:szCs w:val="28"/>
        </w:rPr>
        <w:t>предусмотрено финансирование в сумме 13 583,5 тыс. руб., из которых 13 447,7 тыс. руб. – средства федерального бюджета и 135,8 тыс. руб. – средства республиканского бюджета. Из них:</w:t>
      </w:r>
    </w:p>
    <w:p w:rsidR="00047E04" w:rsidRPr="00047E04" w:rsidRDefault="00047E04" w:rsidP="006A1B6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28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на оказание комплексных услуг и предоставление финансовой поддержки в виде грантов субъектам МСП, включенным в реестр социальных предпринимателей, – 3 030,30 тыс. руб.;</w:t>
      </w:r>
    </w:p>
    <w:p w:rsidR="00047E04" w:rsidRPr="00047E04" w:rsidRDefault="00047E04" w:rsidP="006A1B6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28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на 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– 10 553,23 рублей.</w:t>
      </w:r>
    </w:p>
    <w:p w:rsidR="00047E04" w:rsidRPr="00047E04" w:rsidRDefault="006A1B6E" w:rsidP="006A1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047E04" w:rsidRPr="00047E04">
        <w:rPr>
          <w:rFonts w:ascii="Times New Roman" w:hAnsi="Times New Roman" w:cs="Times New Roman"/>
          <w:sz w:val="28"/>
          <w:szCs w:val="28"/>
        </w:rPr>
        <w:t>финансирование предоставлено в полном объеме.</w:t>
      </w:r>
    </w:p>
    <w:p w:rsidR="00047E04" w:rsidRPr="00047E04" w:rsidRDefault="00047E04" w:rsidP="006A1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регионального проекта за отчетный период осуществлено </w:t>
      </w:r>
      <w:r w:rsidR="006A1B6E">
        <w:rPr>
          <w:rFonts w:ascii="Times New Roman" w:hAnsi="Times New Roman" w:cs="Times New Roman"/>
          <w:sz w:val="28"/>
          <w:szCs w:val="28"/>
        </w:rPr>
        <w:t>на сумму 13 552,9 руб. или 99,8 </w:t>
      </w:r>
      <w:r w:rsidRPr="00047E04">
        <w:rPr>
          <w:rFonts w:ascii="Times New Roman" w:hAnsi="Times New Roman" w:cs="Times New Roman"/>
          <w:sz w:val="28"/>
          <w:szCs w:val="28"/>
        </w:rPr>
        <w:t>% от общего объема финансирования.</w:t>
      </w:r>
    </w:p>
    <w:p w:rsidR="00047E04" w:rsidRPr="00047E04" w:rsidRDefault="00B127BB" w:rsidP="006A1B6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E04"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«Акселерация субъектов малого и среднего предпринимательства»</w:t>
      </w:r>
    </w:p>
    <w:p w:rsidR="00047E04" w:rsidRPr="00047E04" w:rsidRDefault="00047E04" w:rsidP="006A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Предусмотренные паспортом проекта на 2021 год для Республики Ингушетия целевые показатели по итогам года достигли следующих значений:</w:t>
      </w:r>
    </w:p>
    <w:p w:rsidR="00047E04" w:rsidRPr="00047E04" w:rsidRDefault="00047E04" w:rsidP="006A1B6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субъектов МСП, выведенных на экспорт при поддержке центра поддержки экспортно-ориентированных субъектов МСП, нарастающим итогом – 0 ед. (при годовом</w:t>
      </w:r>
      <w:r w:rsidR="00BA43F2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BA43F2">
        <w:rPr>
          <w:rFonts w:ascii="Times New Roman" w:hAnsi="Times New Roman" w:cs="Times New Roman"/>
          <w:sz w:val="28"/>
          <w:szCs w:val="28"/>
        </w:rPr>
        <w:t>4 единицы, исполнение- 0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6A1B6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субъектов МСП, которым оказан комплекс услуг, сервисов и мер поддержки в Центре «Мой бизнес», – 49 единиц (при годовом плане</w:t>
      </w:r>
      <w:r w:rsidR="00BA43F2">
        <w:rPr>
          <w:rFonts w:ascii="Times New Roman" w:hAnsi="Times New Roman" w:cs="Times New Roman"/>
          <w:sz w:val="28"/>
          <w:szCs w:val="28"/>
        </w:rPr>
        <w:t xml:space="preserve"> </w:t>
      </w:r>
      <w:r w:rsidRPr="00047E04">
        <w:rPr>
          <w:rFonts w:ascii="Times New Roman" w:hAnsi="Times New Roman" w:cs="Times New Roman"/>
          <w:sz w:val="28"/>
          <w:szCs w:val="28"/>
        </w:rPr>
        <w:t>-</w:t>
      </w:r>
      <w:r w:rsidR="00BA43F2">
        <w:rPr>
          <w:rFonts w:ascii="Times New Roman" w:hAnsi="Times New Roman" w:cs="Times New Roman"/>
          <w:sz w:val="28"/>
          <w:szCs w:val="28"/>
        </w:rPr>
        <w:t xml:space="preserve"> 49 единиц, исполнение- 100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6A1B6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ежегодный объем экспорта субъектов МСП, получивших поддержку центров поддержки экспорта, – 0 млн. долларов США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1,8 млн. долларов США, исполнение</w:t>
      </w:r>
      <w:r w:rsidR="00BA43F2">
        <w:rPr>
          <w:rFonts w:ascii="Times New Roman" w:hAnsi="Times New Roman" w:cs="Times New Roman"/>
          <w:sz w:val="28"/>
          <w:szCs w:val="28"/>
        </w:rPr>
        <w:t xml:space="preserve"> </w:t>
      </w:r>
      <w:r w:rsidRPr="00047E04">
        <w:rPr>
          <w:rFonts w:ascii="Times New Roman" w:hAnsi="Times New Roman" w:cs="Times New Roman"/>
          <w:sz w:val="28"/>
          <w:szCs w:val="28"/>
        </w:rPr>
        <w:t>- 0</w:t>
      </w:r>
      <w:r w:rsidR="00BA43F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– 0 млн. руб. (плановое значение 0 %);</w:t>
      </w:r>
    </w:p>
    <w:p w:rsidR="00047E04" w:rsidRPr="00047E04" w:rsidRDefault="00047E04" w:rsidP="00047E0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количество действующих микрозаймов, выданных МФО – 661 ед. (при годовом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588 ед., исполнение – 112,</w:t>
      </w:r>
      <w:r w:rsidR="00BA43F2">
        <w:rPr>
          <w:rFonts w:ascii="Times New Roman" w:hAnsi="Times New Roman" w:cs="Times New Roman"/>
          <w:sz w:val="28"/>
          <w:szCs w:val="28"/>
        </w:rPr>
        <w:t>4 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объем финансовой поддержки, оказанной субъектам МСП, при гарантийной поддержке региональных гарантийных организаций – 6,5 млн. руб. (при годовом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157,3 млн. руб., исполнение – 4,</w:t>
      </w:r>
      <w:r w:rsidR="00BA43F2">
        <w:rPr>
          <w:rFonts w:ascii="Times New Roman" w:hAnsi="Times New Roman" w:cs="Times New Roman"/>
          <w:sz w:val="28"/>
          <w:szCs w:val="28"/>
        </w:rPr>
        <w:t>1 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увеличение численности работников в расчете на 1 субъекта МСП, получившего комплексную поддержку в сфере АПК, нарастающим итогом – 302 ед. (при годовом план</w:t>
      </w:r>
      <w:r w:rsidR="00BA43F2">
        <w:rPr>
          <w:rFonts w:ascii="Times New Roman" w:hAnsi="Times New Roman" w:cs="Times New Roman"/>
          <w:sz w:val="28"/>
          <w:szCs w:val="28"/>
        </w:rPr>
        <w:t xml:space="preserve">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BA43F2">
        <w:rPr>
          <w:rFonts w:ascii="Times New Roman" w:hAnsi="Times New Roman" w:cs="Times New Roman"/>
          <w:sz w:val="28"/>
          <w:szCs w:val="28"/>
        </w:rPr>
        <w:t>50 единиц, исполнение – 604,0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новых членов из числа МСП и личных подсобных хозяйств граждан, вовлеченных в сельскохозяйственную потребительскую кооперацию, – 203 единицы (при годовом плане</w:t>
      </w:r>
      <w:r w:rsidR="00CA4CE1">
        <w:rPr>
          <w:rFonts w:ascii="Times New Roman" w:hAnsi="Times New Roman" w:cs="Times New Roman"/>
          <w:sz w:val="28"/>
          <w:szCs w:val="28"/>
        </w:rPr>
        <w:t xml:space="preserve">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200 единиц, исполнение – 10</w:t>
      </w:r>
      <w:r w:rsidR="00BA43F2">
        <w:rPr>
          <w:rFonts w:ascii="Times New Roman" w:hAnsi="Times New Roman" w:cs="Times New Roman"/>
          <w:sz w:val="28"/>
          <w:szCs w:val="28"/>
        </w:rPr>
        <w:t>1,5 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количество субъектов МСП в сфере АПК, получивших поддержку, нарастающим итогом – 101 единица (при годовом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55 единиц, исполнение</w:t>
      </w:r>
      <w:r w:rsidR="00CA4CE1">
        <w:rPr>
          <w:rFonts w:ascii="Times New Roman" w:hAnsi="Times New Roman" w:cs="Times New Roman"/>
          <w:sz w:val="28"/>
          <w:szCs w:val="28"/>
        </w:rPr>
        <w:t xml:space="preserve"> </w:t>
      </w:r>
      <w:r w:rsidRPr="00047E04">
        <w:rPr>
          <w:rFonts w:ascii="Times New Roman" w:hAnsi="Times New Roman" w:cs="Times New Roman"/>
          <w:sz w:val="28"/>
          <w:szCs w:val="28"/>
        </w:rPr>
        <w:t>- 18</w:t>
      </w:r>
      <w:r w:rsidR="00BA43F2">
        <w:rPr>
          <w:rFonts w:ascii="Times New Roman" w:hAnsi="Times New Roman" w:cs="Times New Roman"/>
          <w:sz w:val="28"/>
          <w:szCs w:val="28"/>
        </w:rPr>
        <w:t>3,6 </w:t>
      </w:r>
      <w:r w:rsidRPr="00047E04">
        <w:rPr>
          <w:rFonts w:ascii="Times New Roman" w:hAnsi="Times New Roman" w:cs="Times New Roman"/>
          <w:sz w:val="28"/>
          <w:szCs w:val="28"/>
        </w:rPr>
        <w:t>%).</w:t>
      </w:r>
    </w:p>
    <w:p w:rsidR="00047E04" w:rsidRPr="00047E04" w:rsidRDefault="00047E04" w:rsidP="0004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ab/>
        <w:t>В целях реализации мероприятий регионального проекта в 2021 году предусмотрено финансирование в размере 76 426,93 тыс. руб., в том числе: средства федерального бюджета - 75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662,7 тыс. руб., средства республиканского бюджета - 764,2 тыс. руб</w:t>
      </w:r>
      <w:r w:rsidR="00BA43F2">
        <w:rPr>
          <w:rFonts w:ascii="Times New Roman" w:hAnsi="Times New Roman" w:cs="Times New Roman"/>
          <w:sz w:val="28"/>
          <w:szCs w:val="28"/>
        </w:rPr>
        <w:t>.</w:t>
      </w:r>
    </w:p>
    <w:p w:rsidR="00047E04" w:rsidRPr="00047E04" w:rsidRDefault="00047E0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Согласно отчету о ходе реализации регионального проекта в отчетном периоде финансирование осуществлено в полном объеме. Кассовое исполнение состави</w:t>
      </w:r>
      <w:r w:rsidR="00B374D2">
        <w:rPr>
          <w:rFonts w:ascii="Times New Roman" w:hAnsi="Times New Roman" w:cs="Times New Roman"/>
          <w:sz w:val="28"/>
          <w:szCs w:val="28"/>
        </w:rPr>
        <w:t>ло 58 751,23 тыс. руб. или 76,9 </w:t>
      </w:r>
      <w:r w:rsidRPr="00047E04">
        <w:rPr>
          <w:rFonts w:ascii="Times New Roman" w:hAnsi="Times New Roman" w:cs="Times New Roman"/>
          <w:sz w:val="28"/>
          <w:szCs w:val="28"/>
        </w:rPr>
        <w:t>% от предоставленного объема финансирования, в том числе на:</w:t>
      </w:r>
    </w:p>
    <w:p w:rsidR="00047E04" w:rsidRPr="00047E04" w:rsidRDefault="00047E04" w:rsidP="00047E0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организацию комплекса услуг, сервисов и мер поддержки субъектам МСП в Центре «Мой бизнес» – 3 543,23 тыс. рублей (100</w:t>
      </w:r>
      <w:r w:rsidR="00B374D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от предусмотренного);</w:t>
      </w:r>
    </w:p>
    <w:p w:rsidR="00047E04" w:rsidRPr="00047E04" w:rsidRDefault="00047E04" w:rsidP="00047E0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обеспечение доступа субъектов МСП к экспортной по</w:t>
      </w:r>
      <w:r w:rsidR="00B374D2">
        <w:rPr>
          <w:rFonts w:ascii="Times New Roman" w:hAnsi="Times New Roman" w:cs="Times New Roman"/>
          <w:sz w:val="28"/>
          <w:szCs w:val="28"/>
        </w:rPr>
        <w:t>ддержке – 10 029,70 рублей (100 </w:t>
      </w:r>
      <w:r w:rsidRPr="00047E04">
        <w:rPr>
          <w:rFonts w:ascii="Times New Roman" w:hAnsi="Times New Roman" w:cs="Times New Roman"/>
          <w:sz w:val="28"/>
          <w:szCs w:val="28"/>
        </w:rPr>
        <w:t>% от предусмотренного);</w:t>
      </w:r>
    </w:p>
    <w:p w:rsidR="00047E04" w:rsidRPr="00047E04" w:rsidRDefault="00047E04" w:rsidP="00047E04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комплексную поддержку субъектов МСП в агропромышленном комплексе – 45 178,3 тыс. рублей (72,0</w:t>
      </w:r>
      <w:r w:rsidR="00B374D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от предусмотренного).</w:t>
      </w:r>
    </w:p>
    <w:p w:rsidR="006F732D" w:rsidRPr="00145DA1" w:rsidRDefault="006F732D" w:rsidP="00435FE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A1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 w:rsidR="00435FEF" w:rsidRPr="00145DA1">
        <w:rPr>
          <w:rFonts w:ascii="Times New Roman" w:hAnsi="Times New Roman" w:cs="Times New Roman"/>
          <w:i/>
          <w:sz w:val="28"/>
          <w:szCs w:val="28"/>
        </w:rPr>
        <w:t>бюджетные средства</w:t>
      </w:r>
      <w:r w:rsidR="00435FEF">
        <w:rPr>
          <w:rFonts w:ascii="Times New Roman" w:hAnsi="Times New Roman" w:cs="Times New Roman"/>
          <w:i/>
          <w:sz w:val="28"/>
          <w:szCs w:val="28"/>
        </w:rPr>
        <w:t xml:space="preserve">, предусмотренные на реализацию регионального проекта </w:t>
      </w:r>
      <w:r w:rsidR="00435FEF" w:rsidRPr="00435FEF">
        <w:rPr>
          <w:rFonts w:ascii="Times New Roman" w:hAnsi="Times New Roman" w:cs="Times New Roman"/>
          <w:i/>
          <w:sz w:val="28"/>
          <w:szCs w:val="28"/>
        </w:rPr>
        <w:t>«Акселерация субъектов малого и среднего предпринимательства»</w:t>
      </w:r>
      <w:r w:rsidR="00435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5FEF" w:rsidRPr="00145DA1">
        <w:rPr>
          <w:rFonts w:ascii="Times New Roman" w:hAnsi="Times New Roman" w:cs="Times New Roman"/>
          <w:i/>
          <w:sz w:val="28"/>
          <w:szCs w:val="28"/>
        </w:rPr>
        <w:t>освоены не в полном объеме</w:t>
      </w:r>
      <w:r w:rsidR="00435FEF">
        <w:rPr>
          <w:rFonts w:ascii="Times New Roman" w:hAnsi="Times New Roman" w:cs="Times New Roman"/>
          <w:i/>
          <w:sz w:val="28"/>
          <w:szCs w:val="28"/>
        </w:rPr>
        <w:t xml:space="preserve">, в результате три целевых показателя </w:t>
      </w:r>
      <w:r w:rsidRPr="00145DA1">
        <w:rPr>
          <w:rFonts w:ascii="Times New Roman" w:hAnsi="Times New Roman" w:cs="Times New Roman"/>
          <w:i/>
          <w:sz w:val="28"/>
          <w:szCs w:val="28"/>
        </w:rPr>
        <w:t>не достиг</w:t>
      </w:r>
      <w:r w:rsidR="00435FEF">
        <w:rPr>
          <w:rFonts w:ascii="Times New Roman" w:hAnsi="Times New Roman" w:cs="Times New Roman"/>
          <w:i/>
          <w:sz w:val="28"/>
          <w:szCs w:val="28"/>
        </w:rPr>
        <w:t>ли установленных значений</w:t>
      </w:r>
      <w:r w:rsidRPr="00145DA1">
        <w:rPr>
          <w:rFonts w:ascii="Times New Roman" w:hAnsi="Times New Roman" w:cs="Times New Roman"/>
          <w:i/>
          <w:sz w:val="28"/>
          <w:szCs w:val="28"/>
        </w:rPr>
        <w:t>.</w:t>
      </w:r>
    </w:p>
    <w:p w:rsidR="00047E04" w:rsidRPr="00047E04" w:rsidRDefault="00047E04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04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04">
        <w:rPr>
          <w:rFonts w:ascii="Times New Roman" w:hAnsi="Times New Roman" w:cs="Times New Roman"/>
          <w:b/>
          <w:sz w:val="28"/>
          <w:szCs w:val="28"/>
        </w:rPr>
        <w:t>«Производительность труда и поддержка занятости»</w:t>
      </w:r>
    </w:p>
    <w:p w:rsidR="00047E04" w:rsidRPr="00047E04" w:rsidRDefault="00047E04" w:rsidP="00047E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В состав национального проекта </w:t>
      </w:r>
      <w:r w:rsidRPr="00047E04">
        <w:rPr>
          <w:rFonts w:ascii="Times New Roman" w:hAnsi="Times New Roman" w:cs="Times New Roman"/>
          <w:bCs/>
          <w:sz w:val="28"/>
          <w:szCs w:val="28"/>
        </w:rPr>
        <w:t xml:space="preserve">«Производительность труда и поддержка занятости» входят </w:t>
      </w:r>
      <w:r w:rsidRPr="00047E04">
        <w:rPr>
          <w:rFonts w:ascii="Times New Roman" w:hAnsi="Times New Roman" w:cs="Times New Roman"/>
          <w:sz w:val="28"/>
          <w:szCs w:val="28"/>
        </w:rPr>
        <w:t>два региональных проекта</w:t>
      </w: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47E04" w:rsidRPr="00047E04" w:rsidRDefault="00047E04" w:rsidP="00047E04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14" w:firstLine="71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>«Системные меры по повышению производительности труда»,</w:t>
      </w:r>
    </w:p>
    <w:p w:rsidR="00047E04" w:rsidRPr="00047E04" w:rsidRDefault="00047E04" w:rsidP="00047E04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14"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«Адресная поддержка повышения производительности труда на предприятиях». </w:t>
      </w:r>
    </w:p>
    <w:p w:rsidR="00047E04" w:rsidRPr="00047E04" w:rsidRDefault="00047E04" w:rsidP="00047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ab/>
        <w:t xml:space="preserve">По информации </w:t>
      </w: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>Минэкономразвития РИ</w:t>
      </w:r>
      <w:r w:rsidRPr="00047E04">
        <w:rPr>
          <w:rFonts w:ascii="Times New Roman" w:hAnsi="Times New Roman" w:cs="Times New Roman"/>
          <w:sz w:val="28"/>
          <w:szCs w:val="28"/>
        </w:rPr>
        <w:t>,</w:t>
      </w: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047E0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647AC">
        <w:rPr>
          <w:rFonts w:ascii="Times New Roman" w:hAnsi="Times New Roman" w:cs="Times New Roman"/>
          <w:sz w:val="28"/>
          <w:szCs w:val="28"/>
        </w:rPr>
        <w:t xml:space="preserve">с </w:t>
      </w:r>
      <w:r w:rsidRPr="00047E04">
        <w:rPr>
          <w:rFonts w:ascii="Times New Roman" w:hAnsi="Times New Roman" w:cs="Times New Roman"/>
          <w:sz w:val="28"/>
          <w:szCs w:val="28"/>
        </w:rPr>
        <w:t>графиком вовлечения субъектов РФ в реализацию национального проекта,</w:t>
      </w:r>
      <w:r w:rsidRPr="00047E04">
        <w:rPr>
          <w:rFonts w:ascii="Times New Roman" w:hAnsi="Times New Roman" w:cs="Times New Roman"/>
          <w:bCs/>
          <w:sz w:val="28"/>
          <w:szCs w:val="28"/>
        </w:rPr>
        <w:t xml:space="preserve"> не являющихся участниками национального проекта в 2019 году (</w:t>
      </w:r>
      <w:r w:rsidRPr="00047E04">
        <w:rPr>
          <w:rFonts w:ascii="Times New Roman" w:hAnsi="Times New Roman" w:cs="Times New Roman"/>
          <w:sz w:val="28"/>
          <w:szCs w:val="28"/>
        </w:rPr>
        <w:t xml:space="preserve">п. 2 раздела 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E04">
        <w:rPr>
          <w:rFonts w:ascii="Times New Roman" w:hAnsi="Times New Roman" w:cs="Times New Roman"/>
          <w:sz w:val="28"/>
          <w:szCs w:val="28"/>
        </w:rPr>
        <w:t xml:space="preserve"> Протокола заседания проектного комитета по национальному проекту </w:t>
      </w:r>
      <w:r w:rsidRPr="00047E04">
        <w:rPr>
          <w:rFonts w:ascii="Times New Roman" w:hAnsi="Times New Roman" w:cs="Times New Roman"/>
          <w:bCs/>
          <w:sz w:val="28"/>
          <w:szCs w:val="28"/>
        </w:rPr>
        <w:t>«Производительность труда и поддержка занятости» от 11 июня 2019 г. № 4),</w:t>
      </w:r>
      <w:r w:rsidRPr="00047E04">
        <w:rPr>
          <w:rFonts w:ascii="Times New Roman" w:hAnsi="Times New Roman" w:cs="Times New Roman"/>
          <w:sz w:val="28"/>
          <w:szCs w:val="28"/>
        </w:rPr>
        <w:t xml:space="preserve"> р</w:t>
      </w:r>
      <w:r w:rsidRPr="00047E04">
        <w:rPr>
          <w:rFonts w:ascii="Times New Roman" w:hAnsi="Times New Roman" w:cs="Times New Roman"/>
          <w:bCs/>
          <w:sz w:val="28"/>
          <w:szCs w:val="28"/>
        </w:rPr>
        <w:t>еализация мероприятий в Республике Ингушетия в рамках проекта запланирована на 2023 год.</w:t>
      </w:r>
    </w:p>
    <w:p w:rsidR="00047E04" w:rsidRPr="00047E04" w:rsidRDefault="00047E04" w:rsidP="00047E0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E04">
        <w:rPr>
          <w:rFonts w:ascii="Times New Roman" w:hAnsi="Times New Roman" w:cs="Times New Roman"/>
          <w:bCs/>
          <w:sz w:val="28"/>
          <w:szCs w:val="28"/>
        </w:rPr>
        <w:tab/>
        <w:t>В рамках заключенных сог</w:t>
      </w:r>
      <w:r w:rsidR="002647AC">
        <w:rPr>
          <w:rFonts w:ascii="Times New Roman" w:hAnsi="Times New Roman" w:cs="Times New Roman"/>
          <w:bCs/>
          <w:sz w:val="28"/>
          <w:szCs w:val="28"/>
        </w:rPr>
        <w:t>лашений от 12 декабря 2019 г. № </w:t>
      </w:r>
      <w:r w:rsidRPr="00047E04">
        <w:rPr>
          <w:rFonts w:ascii="Times New Roman" w:hAnsi="Times New Roman" w:cs="Times New Roman"/>
          <w:bCs/>
          <w:sz w:val="28"/>
          <w:szCs w:val="28"/>
        </w:rPr>
        <w:t>139-2019-</w:t>
      </w:r>
      <w:r w:rsidRPr="00047E04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047E04">
        <w:rPr>
          <w:rFonts w:ascii="Times New Roman" w:hAnsi="Times New Roman" w:cs="Times New Roman"/>
          <w:bCs/>
          <w:sz w:val="28"/>
          <w:szCs w:val="28"/>
        </w:rPr>
        <w:t xml:space="preserve">10037-29 о реализации регионального проекта </w:t>
      </w: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>«Системные меры по повышению производительности труда» и</w:t>
      </w:r>
      <w:r w:rsidRPr="00047E04">
        <w:rPr>
          <w:rFonts w:ascii="Times New Roman" w:hAnsi="Times New Roman" w:cs="Times New Roman"/>
          <w:bCs/>
          <w:sz w:val="28"/>
          <w:szCs w:val="28"/>
        </w:rPr>
        <w:t xml:space="preserve"> от 7 октября 2019 г. № 2019-</w:t>
      </w:r>
      <w:r w:rsidRPr="00047E04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047E04">
        <w:rPr>
          <w:rFonts w:ascii="Times New Roman" w:hAnsi="Times New Roman" w:cs="Times New Roman"/>
          <w:bCs/>
          <w:sz w:val="28"/>
          <w:szCs w:val="28"/>
        </w:rPr>
        <w:t xml:space="preserve">20037-25 о реализации регионального проекта </w:t>
      </w: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«Адресная поддержка повышения производительности труда на предприятиях», формирование и утверждение </w:t>
      </w:r>
      <w:r w:rsidRPr="00047E04">
        <w:rPr>
          <w:rFonts w:ascii="Times New Roman" w:hAnsi="Times New Roman" w:cs="Times New Roman"/>
          <w:bCs/>
          <w:sz w:val="28"/>
          <w:szCs w:val="28"/>
        </w:rPr>
        <w:t>паспортов данных региональных проектов с использованием информационной системы «Электронный бюджет» обесп</w:t>
      </w:r>
      <w:r w:rsidR="002647AC">
        <w:rPr>
          <w:rFonts w:ascii="Times New Roman" w:hAnsi="Times New Roman" w:cs="Times New Roman"/>
          <w:bCs/>
          <w:sz w:val="28"/>
          <w:szCs w:val="28"/>
        </w:rPr>
        <w:t>ечивается, начиная с 2023 года.</w:t>
      </w:r>
    </w:p>
    <w:p w:rsidR="00047E04" w:rsidRPr="00047E04" w:rsidRDefault="00047E04" w:rsidP="00047E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bCs/>
          <w:sz w:val="28"/>
          <w:szCs w:val="28"/>
        </w:rPr>
        <w:tab/>
        <w:t>Финансирование по проекту на 2021 год не предусмотрено.</w:t>
      </w:r>
    </w:p>
    <w:p w:rsidR="00047E04" w:rsidRPr="00047E04" w:rsidRDefault="00047E04" w:rsidP="00047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AC8" w:rsidRDefault="006D7AC8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7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Национальный проект </w:t>
      </w: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04">
        <w:rPr>
          <w:rFonts w:ascii="Times New Roman" w:hAnsi="Times New Roman" w:cs="Times New Roman"/>
          <w:b/>
          <w:sz w:val="28"/>
          <w:szCs w:val="28"/>
        </w:rPr>
        <w:t>«Международная кооперация и экспорт»</w:t>
      </w: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В состав национального проекта </w:t>
      </w:r>
      <w:r w:rsidRPr="00047E04">
        <w:rPr>
          <w:rFonts w:ascii="Times New Roman" w:hAnsi="Times New Roman" w:cs="Times New Roman"/>
          <w:bCs/>
          <w:sz w:val="28"/>
          <w:szCs w:val="28"/>
        </w:rPr>
        <w:t>«</w:t>
      </w:r>
      <w:r w:rsidRPr="00047E04">
        <w:rPr>
          <w:rFonts w:ascii="Times New Roman" w:hAnsi="Times New Roman" w:cs="Times New Roman"/>
          <w:sz w:val="28"/>
          <w:szCs w:val="28"/>
        </w:rPr>
        <w:t>Международная кооперация и экспорт</w:t>
      </w:r>
      <w:r w:rsidRPr="00047E04">
        <w:rPr>
          <w:rFonts w:ascii="Times New Roman" w:hAnsi="Times New Roman" w:cs="Times New Roman"/>
          <w:bCs/>
          <w:sz w:val="28"/>
          <w:szCs w:val="28"/>
        </w:rPr>
        <w:t xml:space="preserve">» входят два </w:t>
      </w:r>
      <w:r w:rsidRPr="00047E04">
        <w:rPr>
          <w:rFonts w:ascii="Times New Roman" w:hAnsi="Times New Roman" w:cs="Times New Roman"/>
          <w:sz w:val="28"/>
          <w:szCs w:val="28"/>
        </w:rPr>
        <w:t>региональных проекта</w:t>
      </w:r>
      <w:r w:rsidRPr="00047E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47AC" w:rsidRPr="00D3259E" w:rsidRDefault="002647AC" w:rsidP="002647AC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9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«Промышленный экспорт»</w:t>
      </w:r>
    </w:p>
    <w:p w:rsidR="002647AC" w:rsidRPr="00D3259E" w:rsidRDefault="002647AC" w:rsidP="00264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>В соответствии с решением Заместителя Председателя Правительства РФ Д.Н. Козака от 12.03.2019 г. № ДК-П9-2085 о целесообразности отказа от заключения соглашения о реализации на территории субъектов РФ региональных проектов, обеспечивающих достижение целей, показателей и результатов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в рамках федерального проекта «Промышленный экспорт», входящего в состав национального проекта «Международная кооперация и экспорт», соглашение о реализации регионального проекта «Промышленный экспорт» с Минпромторгом России не заключено и паспорт регионального проекта в системе «Электронный бюджет» не утвержден.</w:t>
      </w:r>
    </w:p>
    <w:p w:rsidR="002647AC" w:rsidRPr="00D3259E" w:rsidRDefault="002647AC" w:rsidP="002647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bCs/>
          <w:sz w:val="28"/>
          <w:szCs w:val="28"/>
        </w:rPr>
        <w:t>Финансирование по региональному проекту на 2021 год не предусмотрено.</w:t>
      </w:r>
    </w:p>
    <w:p w:rsidR="002647AC" w:rsidRPr="00D3259E" w:rsidRDefault="002647AC" w:rsidP="002647AC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9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развития международной кооперации и экспорта»</w:t>
      </w:r>
    </w:p>
    <w:p w:rsidR="002647AC" w:rsidRPr="00D3259E" w:rsidRDefault="002647AC" w:rsidP="002647AC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установлен с 2023 года целевой показатель: количество субъектов Российской Федерации, в которых внедрен Региональный экспортный стандарт 2.0 – 1 шт.</w:t>
      </w:r>
    </w:p>
    <w:p w:rsidR="002647AC" w:rsidRPr="00D3259E" w:rsidRDefault="002647AC" w:rsidP="002647AC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>В 2021 году финансирование по проекту не предусмотрено.</w:t>
      </w:r>
    </w:p>
    <w:p w:rsidR="00047E04" w:rsidRPr="00047E04" w:rsidRDefault="00047E04" w:rsidP="0004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04">
        <w:rPr>
          <w:rFonts w:ascii="Times New Roman" w:hAnsi="Times New Roman" w:cs="Times New Roman"/>
          <w:b/>
          <w:sz w:val="28"/>
          <w:szCs w:val="28"/>
        </w:rPr>
        <w:t>Национальный проект «Развитие здравоохранения»</w:t>
      </w:r>
    </w:p>
    <w:p w:rsidR="00047E04" w:rsidRPr="00047E04" w:rsidRDefault="00047E04" w:rsidP="00047E0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04" w:rsidRPr="00047E04" w:rsidRDefault="00047E0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 w:rsidRPr="00047E04">
        <w:rPr>
          <w:rFonts w:ascii="Times New Roman" w:hAnsi="Times New Roman" w:cs="Times New Roman"/>
          <w:i/>
          <w:sz w:val="28"/>
          <w:szCs w:val="28"/>
        </w:rPr>
        <w:t>»</w:t>
      </w:r>
      <w:r w:rsidRPr="00047E04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реализуются 6 региональных проектов.</w:t>
      </w:r>
    </w:p>
    <w:p w:rsidR="00047E04" w:rsidRPr="00F33B9D" w:rsidRDefault="00047E04" w:rsidP="00F33B9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B9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сердечно-сосудистыми заболеваниями»</w:t>
      </w:r>
    </w:p>
    <w:p w:rsidR="00047E04" w:rsidRPr="00047E04" w:rsidRDefault="00047E0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Предусмотренные на 2021 год целевые показатели по итогам года достигли следующих значений:</w:t>
      </w:r>
    </w:p>
    <w:p w:rsidR="00047E04" w:rsidRPr="00047E04" w:rsidRDefault="00047E04" w:rsidP="00047E04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рентген-эндоваскулярных вмешательств в лечебных целях – 794 единицы (при плане 791 единица, исполнение</w:t>
      </w:r>
      <w:r w:rsidR="00E21AE6">
        <w:rPr>
          <w:rFonts w:ascii="Times New Roman" w:hAnsi="Times New Roman" w:cs="Times New Roman"/>
          <w:sz w:val="28"/>
          <w:szCs w:val="28"/>
        </w:rPr>
        <w:t xml:space="preserve"> - 100,4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больничная летальность от инфаркта миокарда – 8,5</w:t>
      </w:r>
      <w:r w:rsidR="00E21AE6">
        <w:rPr>
          <w:rFonts w:ascii="Times New Roman" w:hAnsi="Times New Roman" w:cs="Times New Roman"/>
          <w:sz w:val="28"/>
          <w:szCs w:val="28"/>
        </w:rPr>
        <w:t xml:space="preserve"> 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E21AE6">
        <w:rPr>
          <w:rFonts w:ascii="Times New Roman" w:hAnsi="Times New Roman" w:cs="Times New Roman"/>
          <w:sz w:val="28"/>
          <w:szCs w:val="28"/>
        </w:rPr>
        <w:t>11,7 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</w:t>
      </w:r>
      <w:r w:rsidR="00E21AE6">
        <w:rPr>
          <w:rFonts w:ascii="Times New Roman" w:hAnsi="Times New Roman" w:cs="Times New Roman"/>
          <w:sz w:val="28"/>
          <w:szCs w:val="28"/>
        </w:rPr>
        <w:t xml:space="preserve"> –</w:t>
      </w:r>
      <w:r w:rsidRPr="00047E04">
        <w:rPr>
          <w:rFonts w:ascii="Times New Roman" w:hAnsi="Times New Roman" w:cs="Times New Roman"/>
          <w:sz w:val="28"/>
          <w:szCs w:val="28"/>
        </w:rPr>
        <w:t xml:space="preserve"> </w:t>
      </w:r>
      <w:r w:rsidR="00E21AE6">
        <w:rPr>
          <w:rFonts w:ascii="Times New Roman" w:hAnsi="Times New Roman" w:cs="Times New Roman"/>
          <w:sz w:val="28"/>
          <w:szCs w:val="28"/>
        </w:rPr>
        <w:t>72,6 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нарушения</w:t>
      </w:r>
      <w:r w:rsidR="00E21AE6">
        <w:rPr>
          <w:rFonts w:ascii="Times New Roman" w:hAnsi="Times New Roman" w:cs="Times New Roman"/>
          <w:sz w:val="28"/>
          <w:szCs w:val="28"/>
        </w:rPr>
        <w:t xml:space="preserve"> мозгового кровообращения – 9,8 %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E21AE6">
        <w:rPr>
          <w:rFonts w:ascii="Times New Roman" w:hAnsi="Times New Roman" w:cs="Times New Roman"/>
          <w:sz w:val="28"/>
          <w:szCs w:val="28"/>
        </w:rPr>
        <w:t>7,1 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</w:t>
      </w:r>
      <w:r w:rsidR="00E21AE6">
        <w:rPr>
          <w:rFonts w:ascii="Times New Roman" w:hAnsi="Times New Roman" w:cs="Times New Roman"/>
          <w:sz w:val="28"/>
          <w:szCs w:val="28"/>
        </w:rPr>
        <w:t xml:space="preserve"> – 138,0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 – 50,0</w:t>
      </w:r>
      <w:r w:rsidR="00E21AE6">
        <w:rPr>
          <w:rFonts w:ascii="Times New Roman" w:hAnsi="Times New Roman" w:cs="Times New Roman"/>
          <w:sz w:val="28"/>
          <w:szCs w:val="28"/>
        </w:rPr>
        <w:t xml:space="preserve"> 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E21AE6">
        <w:rPr>
          <w:rFonts w:ascii="Times New Roman" w:hAnsi="Times New Roman" w:cs="Times New Roman"/>
          <w:sz w:val="28"/>
          <w:szCs w:val="28"/>
        </w:rPr>
        <w:t>50,0 %, исполнение – 100,0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 – 80</w:t>
      </w:r>
      <w:r w:rsidR="00E21AE6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(при плане</w:t>
      </w:r>
      <w:r w:rsidR="00E21AE6">
        <w:rPr>
          <w:rFonts w:ascii="Times New Roman" w:hAnsi="Times New Roman" w:cs="Times New Roman"/>
          <w:sz w:val="28"/>
          <w:szCs w:val="28"/>
        </w:rPr>
        <w:t xml:space="preserve">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80</w:t>
      </w:r>
      <w:r w:rsidR="00E21AE6">
        <w:rPr>
          <w:rFonts w:ascii="Times New Roman" w:hAnsi="Times New Roman" w:cs="Times New Roman"/>
          <w:sz w:val="28"/>
          <w:szCs w:val="28"/>
        </w:rPr>
        <w:t> %, исполнение – 100,0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</w:t>
      </w:r>
      <w:r w:rsidR="00E21AE6">
        <w:rPr>
          <w:rFonts w:ascii="Times New Roman" w:hAnsi="Times New Roman" w:cs="Times New Roman"/>
          <w:sz w:val="28"/>
          <w:szCs w:val="28"/>
        </w:rPr>
        <w:t>диспансерным наблюдением) – 0,8 % (при плане</w:t>
      </w:r>
      <w:r w:rsidR="00CA4CE1">
        <w:rPr>
          <w:rFonts w:ascii="Times New Roman" w:hAnsi="Times New Roman" w:cs="Times New Roman"/>
          <w:sz w:val="28"/>
          <w:szCs w:val="28"/>
        </w:rPr>
        <w:t xml:space="preserve">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E21AE6">
        <w:rPr>
          <w:rFonts w:ascii="Times New Roman" w:hAnsi="Times New Roman" w:cs="Times New Roman"/>
          <w:sz w:val="28"/>
          <w:szCs w:val="28"/>
        </w:rPr>
        <w:t>1,13 %, исполнение – 70,8 </w:t>
      </w:r>
      <w:r w:rsidRPr="00047E04">
        <w:rPr>
          <w:rFonts w:ascii="Times New Roman" w:hAnsi="Times New Roman" w:cs="Times New Roman"/>
          <w:sz w:val="28"/>
          <w:szCs w:val="28"/>
        </w:rPr>
        <w:t>%).</w:t>
      </w:r>
    </w:p>
    <w:p w:rsidR="00047E04" w:rsidRPr="00047E04" w:rsidRDefault="00E21AE6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47E04" w:rsidRPr="00047E04">
        <w:rPr>
          <w:rFonts w:ascii="Times New Roman" w:hAnsi="Times New Roman" w:cs="Times New Roman"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на отчетный год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общей сумме 42 832,71 тыс. руб., из них:</w:t>
      </w:r>
    </w:p>
    <w:p w:rsidR="00047E04" w:rsidRPr="00047E04" w:rsidRDefault="00047E04" w:rsidP="00047E04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на профилактику развития сердечно-сосудистых заболеваний и сердечно-сосудистых осложнений у пациентов высокого риска, находящихся на диспансерном наблюдении, предусмотрено 19 424,61 тыс. руб. (из которых 19 230,4 тыс. руб.</w:t>
      </w:r>
      <w:r w:rsidR="00E21AE6">
        <w:rPr>
          <w:rFonts w:ascii="Times New Roman" w:hAnsi="Times New Roman" w:cs="Times New Roman"/>
          <w:sz w:val="28"/>
          <w:szCs w:val="28"/>
        </w:rPr>
        <w:t xml:space="preserve"> </w:t>
      </w:r>
      <w:r w:rsidRPr="00047E04">
        <w:rPr>
          <w:rFonts w:ascii="Times New Roman" w:hAnsi="Times New Roman" w:cs="Times New Roman"/>
          <w:sz w:val="28"/>
          <w:szCs w:val="28"/>
        </w:rPr>
        <w:t>– средства федерального бюджета</w:t>
      </w:r>
      <w:r w:rsidR="00E21AE6">
        <w:rPr>
          <w:rFonts w:ascii="Times New Roman" w:hAnsi="Times New Roman" w:cs="Times New Roman"/>
          <w:sz w:val="28"/>
          <w:szCs w:val="28"/>
        </w:rPr>
        <w:t xml:space="preserve">, </w:t>
      </w:r>
      <w:r w:rsidR="00E21AE6" w:rsidRPr="00047E04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</w:t>
      </w:r>
      <w:r w:rsidR="00E21AE6">
        <w:rPr>
          <w:rFonts w:ascii="Times New Roman" w:hAnsi="Times New Roman" w:cs="Times New Roman"/>
          <w:sz w:val="28"/>
          <w:szCs w:val="28"/>
        </w:rPr>
        <w:t>-</w:t>
      </w:r>
      <w:r w:rsidRPr="00047E04">
        <w:rPr>
          <w:rFonts w:ascii="Times New Roman" w:hAnsi="Times New Roman" w:cs="Times New Roman"/>
          <w:sz w:val="28"/>
          <w:szCs w:val="28"/>
        </w:rPr>
        <w:t xml:space="preserve"> 194,21 тыс. руб.;</w:t>
      </w:r>
    </w:p>
    <w:p w:rsidR="00047E04" w:rsidRPr="00047E04" w:rsidRDefault="00047E04" w:rsidP="00047E04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на переоснащение (дооснащение) медицинским оборудованием региональных сосудистых центров и первичных сосудистых отделений – 23 408,1 тыс. руб. (100 % средства федерального бюджета). </w:t>
      </w:r>
    </w:p>
    <w:p w:rsidR="000F0CC6" w:rsidRDefault="00047E04" w:rsidP="0004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AE6">
        <w:rPr>
          <w:rFonts w:ascii="Times New Roman" w:hAnsi="Times New Roman" w:cs="Times New Roman"/>
          <w:sz w:val="28"/>
          <w:szCs w:val="28"/>
        </w:rPr>
        <w:tab/>
      </w:r>
      <w:r w:rsidR="00E21AE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F0CC6">
        <w:rPr>
          <w:rFonts w:ascii="Times New Roman" w:hAnsi="Times New Roman" w:cs="Times New Roman"/>
          <w:sz w:val="28"/>
          <w:szCs w:val="28"/>
        </w:rPr>
        <w:t>1 января 2022 года ф</w:t>
      </w:r>
      <w:r w:rsidR="00E21AE6" w:rsidRPr="00E21AE6">
        <w:rPr>
          <w:rFonts w:ascii="Times New Roman" w:hAnsi="Times New Roman" w:cs="Times New Roman"/>
          <w:sz w:val="28"/>
          <w:szCs w:val="28"/>
        </w:rPr>
        <w:t xml:space="preserve">актический объем финансирования </w:t>
      </w:r>
      <w:r w:rsidRPr="00E21AE6">
        <w:rPr>
          <w:rFonts w:ascii="Times New Roman" w:hAnsi="Times New Roman" w:cs="Times New Roman"/>
          <w:sz w:val="28"/>
          <w:szCs w:val="28"/>
        </w:rPr>
        <w:t>составил 42 832,7 тыс. руб.</w:t>
      </w:r>
      <w:r w:rsidR="000F0CC6">
        <w:rPr>
          <w:rFonts w:ascii="Times New Roman" w:hAnsi="Times New Roman" w:cs="Times New Roman"/>
          <w:sz w:val="28"/>
          <w:szCs w:val="28"/>
        </w:rPr>
        <w:t>, к</w:t>
      </w:r>
      <w:r w:rsidRPr="00047E04">
        <w:rPr>
          <w:rFonts w:ascii="Times New Roman" w:hAnsi="Times New Roman" w:cs="Times New Roman"/>
          <w:sz w:val="28"/>
          <w:szCs w:val="28"/>
        </w:rPr>
        <w:t xml:space="preserve">ассовое исполнение проекта </w:t>
      </w:r>
      <w:r w:rsidR="000F0CC6">
        <w:rPr>
          <w:rFonts w:ascii="Times New Roman" w:hAnsi="Times New Roman" w:cs="Times New Roman"/>
          <w:sz w:val="28"/>
          <w:szCs w:val="28"/>
        </w:rPr>
        <w:t>сложилось на уровне</w:t>
      </w:r>
      <w:r w:rsidRPr="00047E04">
        <w:rPr>
          <w:rFonts w:ascii="Times New Roman" w:hAnsi="Times New Roman" w:cs="Times New Roman"/>
          <w:sz w:val="28"/>
          <w:szCs w:val="28"/>
        </w:rPr>
        <w:t xml:space="preserve"> 38 569,8 тыс. руб. или 90,0 % от предусмотренного</w:t>
      </w:r>
      <w:r w:rsidR="000F0CC6">
        <w:rPr>
          <w:rFonts w:ascii="Times New Roman" w:hAnsi="Times New Roman" w:cs="Times New Roman"/>
          <w:sz w:val="28"/>
          <w:szCs w:val="28"/>
        </w:rPr>
        <w:t>.</w:t>
      </w:r>
    </w:p>
    <w:p w:rsidR="000F0CC6" w:rsidRPr="00145DA1" w:rsidRDefault="000F0CC6" w:rsidP="000F0C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A1">
        <w:rPr>
          <w:rFonts w:ascii="Times New Roman" w:hAnsi="Times New Roman" w:cs="Times New Roman"/>
          <w:i/>
          <w:sz w:val="28"/>
          <w:szCs w:val="28"/>
        </w:rPr>
        <w:t>Таким образом, бюджетные средства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предусмотренные на реализацию регионального проекта, </w:t>
      </w:r>
      <w:r w:rsidRPr="00145DA1">
        <w:rPr>
          <w:rFonts w:ascii="Times New Roman" w:hAnsi="Times New Roman" w:cs="Times New Roman"/>
          <w:i/>
          <w:sz w:val="28"/>
          <w:szCs w:val="28"/>
        </w:rPr>
        <w:t>освоены не в полном объеме</w:t>
      </w:r>
      <w:r>
        <w:rPr>
          <w:rFonts w:ascii="Times New Roman" w:hAnsi="Times New Roman" w:cs="Times New Roman"/>
          <w:i/>
          <w:sz w:val="28"/>
          <w:szCs w:val="28"/>
        </w:rPr>
        <w:t xml:space="preserve">, один целевой показатель </w:t>
      </w:r>
      <w:r w:rsidRPr="00145DA1">
        <w:rPr>
          <w:rFonts w:ascii="Times New Roman" w:hAnsi="Times New Roman" w:cs="Times New Roman"/>
          <w:i/>
          <w:sz w:val="28"/>
          <w:szCs w:val="28"/>
        </w:rPr>
        <w:t>не достиг</w:t>
      </w:r>
      <w:r>
        <w:rPr>
          <w:rFonts w:ascii="Times New Roman" w:hAnsi="Times New Roman" w:cs="Times New Roman"/>
          <w:i/>
          <w:sz w:val="28"/>
          <w:szCs w:val="28"/>
        </w:rPr>
        <w:t xml:space="preserve"> установленных значений</w:t>
      </w:r>
      <w:r w:rsidRPr="00145DA1">
        <w:rPr>
          <w:rFonts w:ascii="Times New Roman" w:hAnsi="Times New Roman" w:cs="Times New Roman"/>
          <w:i/>
          <w:sz w:val="28"/>
          <w:szCs w:val="28"/>
        </w:rPr>
        <w:t>.</w:t>
      </w:r>
    </w:p>
    <w:p w:rsidR="00047E04" w:rsidRPr="00047E04" w:rsidRDefault="00F33B9D" w:rsidP="00F33B9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E04"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</w:p>
    <w:p w:rsidR="00047E04" w:rsidRPr="00047E04" w:rsidRDefault="00A51A0A" w:rsidP="0004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 целевые показатели </w:t>
      </w:r>
      <w:r w:rsidRPr="00047E04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047E04" w:rsidRPr="00047E04">
        <w:rPr>
          <w:rFonts w:ascii="Times New Roman" w:hAnsi="Times New Roman" w:cs="Times New Roman"/>
          <w:sz w:val="28"/>
          <w:szCs w:val="28"/>
        </w:rPr>
        <w:t>достигли следующих значений: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 100,0</w:t>
      </w:r>
      <w:r w:rsidR="00A51A0A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9E439E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99,8</w:t>
      </w:r>
      <w:r w:rsidR="00A51A0A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9E439E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100,2</w:t>
      </w:r>
      <w:r w:rsidR="00A51A0A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преждевременных родов (22-37 недель</w:t>
      </w:r>
      <w:r w:rsidR="002F3071">
        <w:rPr>
          <w:rFonts w:ascii="Times New Roman" w:hAnsi="Times New Roman" w:cs="Times New Roman"/>
          <w:sz w:val="28"/>
          <w:szCs w:val="28"/>
        </w:rPr>
        <w:t>) в перинатальных центрах –88,7 </w:t>
      </w:r>
      <w:r w:rsidRPr="00047E04">
        <w:rPr>
          <w:rFonts w:ascii="Times New Roman" w:hAnsi="Times New Roman" w:cs="Times New Roman"/>
          <w:sz w:val="28"/>
          <w:szCs w:val="28"/>
        </w:rPr>
        <w:t>% (при плане – 89,6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</w:t>
      </w:r>
      <w:r w:rsidR="002F3071">
        <w:rPr>
          <w:rFonts w:ascii="Times New Roman" w:hAnsi="Times New Roman" w:cs="Times New Roman"/>
          <w:sz w:val="28"/>
          <w:szCs w:val="28"/>
        </w:rPr>
        <w:t xml:space="preserve"> </w:t>
      </w:r>
      <w:r w:rsidR="002F307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99,0 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ткани – 86,6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(при плане</w:t>
      </w:r>
      <w:r w:rsidR="00CA4CE1">
        <w:rPr>
          <w:rFonts w:ascii="Times New Roman" w:hAnsi="Times New Roman" w:cs="Times New Roman"/>
          <w:sz w:val="28"/>
          <w:szCs w:val="28"/>
        </w:rPr>
        <w:t xml:space="preserve">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85,0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101,9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86,6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85,0</w:t>
      </w:r>
      <w:r w:rsidR="002F3071">
        <w:rPr>
          <w:rFonts w:ascii="Times New Roman" w:hAnsi="Times New Roman" w:cs="Times New Roman"/>
          <w:sz w:val="28"/>
          <w:szCs w:val="28"/>
        </w:rPr>
        <w:t> %, исполнение – 101,9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>доля взятых под диспансерное наблюдение детей в возрасте 0-17 лет с впервые в жизни установленными диагнозами болезней органов пищеварения – 85,0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80,0 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106,3 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кровообращения – 86,7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85,0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- 102,0</w:t>
      </w:r>
      <w:r w:rsidR="002F3071">
        <w:rPr>
          <w:rFonts w:ascii="Times New Roman" w:hAnsi="Times New Roman" w:cs="Times New Roman"/>
          <w:sz w:val="28"/>
          <w:szCs w:val="28"/>
        </w:rPr>
        <w:t> 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доля посещений детьми медицинских организаций с </w:t>
      </w:r>
      <w:r w:rsidR="002F3071">
        <w:rPr>
          <w:rFonts w:ascii="Times New Roman" w:hAnsi="Times New Roman" w:cs="Times New Roman"/>
          <w:sz w:val="28"/>
          <w:szCs w:val="28"/>
        </w:rPr>
        <w:t>профилактическими целями – 36,6 </w:t>
      </w:r>
      <w:r w:rsidRPr="00047E04">
        <w:rPr>
          <w:rFonts w:ascii="Times New Roman" w:hAnsi="Times New Roman" w:cs="Times New Roman"/>
          <w:sz w:val="28"/>
          <w:szCs w:val="28"/>
        </w:rPr>
        <w:t>% (при плане 36,6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2F307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100 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0-4 года </w:t>
      </w:r>
      <w:r w:rsidR="002F3071">
        <w:rPr>
          <w:rFonts w:ascii="Times New Roman" w:hAnsi="Times New Roman" w:cs="Times New Roman"/>
          <w:sz w:val="28"/>
          <w:szCs w:val="28"/>
        </w:rPr>
        <w:t xml:space="preserve">на 1000 родившихся живыми – 6,5 </w:t>
      </w:r>
      <w:r w:rsidRPr="00047E04">
        <w:rPr>
          <w:rFonts w:ascii="Times New Roman" w:hAnsi="Times New Roman" w:cs="Times New Roman"/>
          <w:sz w:val="28"/>
          <w:szCs w:val="28"/>
        </w:rPr>
        <w:t xml:space="preserve">промилле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 xml:space="preserve">8,2 промилле, исполнение </w:t>
      </w:r>
      <w:r w:rsidR="002F3071">
        <w:rPr>
          <w:rFonts w:ascii="Times New Roman" w:hAnsi="Times New Roman" w:cs="Times New Roman"/>
          <w:sz w:val="28"/>
          <w:szCs w:val="28"/>
        </w:rPr>
        <w:t>– 79,3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0-17 лет на 100 000 детей соответствующего возраста – 44,9 случаев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 xml:space="preserve">62 случаев, исполнение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72,4 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младенческая смертность – 5,9 промилле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 xml:space="preserve">6,0 промилле, исполнение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98,3 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– 100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 xml:space="preserve">100,0 %, исполнение </w:t>
      </w:r>
      <w:r w:rsidR="002F307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100 </w:t>
      </w:r>
      <w:r w:rsidRPr="00047E04">
        <w:rPr>
          <w:rFonts w:ascii="Times New Roman" w:hAnsi="Times New Roman" w:cs="Times New Roman"/>
          <w:sz w:val="28"/>
          <w:szCs w:val="28"/>
        </w:rPr>
        <w:t>%;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</w:t>
      </w:r>
      <w:r w:rsidR="002F3071">
        <w:rPr>
          <w:rFonts w:ascii="Times New Roman" w:hAnsi="Times New Roman" w:cs="Times New Roman"/>
          <w:sz w:val="28"/>
          <w:szCs w:val="28"/>
        </w:rPr>
        <w:t>ами, нарастающим итогом, – 98,6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 xml:space="preserve">98,1 %, исполнение </w:t>
      </w:r>
      <w:r w:rsidR="002F307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100,5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подразделений, – 100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CA4CE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40,0</w:t>
      </w:r>
      <w:r w:rsidR="002F3071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2F3071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2F3071">
        <w:rPr>
          <w:rFonts w:ascii="Times New Roman" w:hAnsi="Times New Roman" w:cs="Times New Roman"/>
          <w:sz w:val="28"/>
          <w:szCs w:val="28"/>
        </w:rPr>
        <w:t>250,0 </w:t>
      </w:r>
      <w:r w:rsidRPr="00047E04">
        <w:rPr>
          <w:rFonts w:ascii="Times New Roman" w:hAnsi="Times New Roman" w:cs="Times New Roman"/>
          <w:sz w:val="28"/>
          <w:szCs w:val="28"/>
        </w:rPr>
        <w:t>%).</w:t>
      </w:r>
    </w:p>
    <w:p w:rsidR="001213D6" w:rsidRDefault="002F3071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проекта </w:t>
      </w:r>
      <w:r w:rsidR="001213D6">
        <w:rPr>
          <w:rFonts w:ascii="Times New Roman" w:hAnsi="Times New Roman" w:cs="Times New Roman"/>
          <w:sz w:val="28"/>
          <w:szCs w:val="28"/>
        </w:rPr>
        <w:t>н</w:t>
      </w:r>
      <w:r w:rsidR="001213D6" w:rsidRPr="00047E04">
        <w:rPr>
          <w:rFonts w:ascii="Times New Roman" w:hAnsi="Times New Roman" w:cs="Times New Roman"/>
          <w:sz w:val="28"/>
          <w:szCs w:val="28"/>
        </w:rPr>
        <w:t>а строительство (реконструк</w:t>
      </w:r>
      <w:r w:rsidR="001213D6">
        <w:rPr>
          <w:rFonts w:ascii="Times New Roman" w:hAnsi="Times New Roman" w:cs="Times New Roman"/>
          <w:sz w:val="28"/>
          <w:szCs w:val="28"/>
        </w:rPr>
        <w:t xml:space="preserve">цию) детских размере 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163 813,5 тыс. руб.,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47E04" w:rsidRPr="00047E04">
        <w:rPr>
          <w:rFonts w:ascii="Times New Roman" w:hAnsi="Times New Roman" w:cs="Times New Roman"/>
          <w:sz w:val="28"/>
          <w:szCs w:val="28"/>
        </w:rPr>
        <w:t>средств федерального</w:t>
      </w:r>
      <w:r w:rsidR="001213D6">
        <w:rPr>
          <w:rFonts w:ascii="Times New Roman" w:hAnsi="Times New Roman" w:cs="Times New Roman"/>
          <w:sz w:val="28"/>
          <w:szCs w:val="28"/>
        </w:rPr>
        <w:t xml:space="preserve"> бюджета – 155 622,8 тыс. руб., р</w:t>
      </w:r>
      <w:r w:rsidR="00047E04" w:rsidRPr="00047E04">
        <w:rPr>
          <w:rFonts w:ascii="Times New Roman" w:hAnsi="Times New Roman" w:cs="Times New Roman"/>
          <w:sz w:val="28"/>
          <w:szCs w:val="28"/>
        </w:rPr>
        <w:t>еспубликанског</w:t>
      </w:r>
      <w:r w:rsidR="001213D6">
        <w:rPr>
          <w:rFonts w:ascii="Times New Roman" w:hAnsi="Times New Roman" w:cs="Times New Roman"/>
          <w:sz w:val="28"/>
          <w:szCs w:val="28"/>
        </w:rPr>
        <w:t>о бюджета – 8 190,7 тыс. рублей, которое осуществлено в полном объеме.</w:t>
      </w:r>
    </w:p>
    <w:p w:rsidR="001213D6" w:rsidRDefault="001213D6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текущего года к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ассовое исполнение по </w:t>
      </w:r>
      <w:r>
        <w:rPr>
          <w:rFonts w:ascii="Times New Roman" w:hAnsi="Times New Roman" w:cs="Times New Roman"/>
          <w:sz w:val="28"/>
          <w:szCs w:val="28"/>
        </w:rPr>
        <w:t xml:space="preserve">проекту составило </w:t>
      </w:r>
      <w:r w:rsidR="00047E04" w:rsidRPr="00047E04">
        <w:rPr>
          <w:rFonts w:ascii="Times New Roman" w:hAnsi="Times New Roman" w:cs="Times New Roman"/>
          <w:sz w:val="28"/>
          <w:szCs w:val="28"/>
        </w:rPr>
        <w:t>72 986,9 тыс. руб. или 44,6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7E04" w:rsidRPr="00047E04">
        <w:rPr>
          <w:rFonts w:ascii="Times New Roman" w:hAnsi="Times New Roman" w:cs="Times New Roman"/>
          <w:sz w:val="28"/>
          <w:szCs w:val="28"/>
        </w:rPr>
        <w:t>% от предусмотренного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3D6" w:rsidRPr="00145DA1" w:rsidRDefault="001213D6" w:rsidP="001213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DA1">
        <w:rPr>
          <w:rFonts w:ascii="Times New Roman" w:hAnsi="Times New Roman" w:cs="Times New Roman"/>
          <w:i/>
          <w:sz w:val="28"/>
          <w:szCs w:val="28"/>
        </w:rPr>
        <w:t>Таким образом, бюджетные средства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предусмотренные на реализацию регионального проекта, </w:t>
      </w:r>
      <w:r w:rsidRPr="00145DA1">
        <w:rPr>
          <w:rFonts w:ascii="Times New Roman" w:hAnsi="Times New Roman" w:cs="Times New Roman"/>
          <w:i/>
          <w:sz w:val="28"/>
          <w:szCs w:val="28"/>
        </w:rPr>
        <w:t>освоены не в полном объеме</w:t>
      </w:r>
      <w:r>
        <w:rPr>
          <w:rFonts w:ascii="Times New Roman" w:hAnsi="Times New Roman" w:cs="Times New Roman"/>
          <w:i/>
          <w:sz w:val="28"/>
          <w:szCs w:val="28"/>
        </w:rPr>
        <w:t xml:space="preserve">, один целевой показатель </w:t>
      </w:r>
      <w:r w:rsidRPr="00145DA1">
        <w:rPr>
          <w:rFonts w:ascii="Times New Roman" w:hAnsi="Times New Roman" w:cs="Times New Roman"/>
          <w:i/>
          <w:sz w:val="28"/>
          <w:szCs w:val="28"/>
        </w:rPr>
        <w:t>не достиг</w:t>
      </w:r>
      <w:r>
        <w:rPr>
          <w:rFonts w:ascii="Times New Roman" w:hAnsi="Times New Roman" w:cs="Times New Roman"/>
          <w:i/>
          <w:sz w:val="28"/>
          <w:szCs w:val="28"/>
        </w:rPr>
        <w:t xml:space="preserve"> установленных значений</w:t>
      </w:r>
      <w:r w:rsidRPr="00145DA1">
        <w:rPr>
          <w:rFonts w:ascii="Times New Roman" w:hAnsi="Times New Roman" w:cs="Times New Roman"/>
          <w:i/>
          <w:sz w:val="28"/>
          <w:szCs w:val="28"/>
        </w:rPr>
        <w:t>.</w:t>
      </w:r>
    </w:p>
    <w:p w:rsidR="00047E04" w:rsidRPr="00047E04" w:rsidRDefault="00F33B9D" w:rsidP="00F33B9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E04"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</w:p>
    <w:p w:rsidR="00962A92" w:rsidRDefault="00962A92" w:rsidP="00962A9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</w:t>
      </w:r>
      <w:r w:rsidRPr="0020029E">
        <w:rPr>
          <w:rFonts w:ascii="Times New Roman" w:hAnsi="Times New Roman" w:cs="Times New Roman"/>
          <w:sz w:val="28"/>
          <w:szCs w:val="28"/>
        </w:rPr>
        <w:t>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проектом </w:t>
      </w:r>
      <w:r w:rsidRPr="0020029E">
        <w:rPr>
          <w:rFonts w:ascii="Times New Roman" w:hAnsi="Times New Roman" w:cs="Times New Roman"/>
          <w:sz w:val="28"/>
          <w:szCs w:val="28"/>
        </w:rPr>
        <w:t xml:space="preserve">целевые показатели достигли </w:t>
      </w:r>
      <w:r>
        <w:rPr>
          <w:rFonts w:ascii="Times New Roman" w:hAnsi="Times New Roman" w:cs="Times New Roman"/>
          <w:sz w:val="28"/>
          <w:szCs w:val="28"/>
        </w:rPr>
        <w:t>установленных годовых значений</w:t>
      </w:r>
      <w:r w:rsidRPr="0020029E">
        <w:rPr>
          <w:rFonts w:ascii="Times New Roman" w:hAnsi="Times New Roman" w:cs="Times New Roman"/>
          <w:sz w:val="28"/>
          <w:szCs w:val="28"/>
        </w:rPr>
        <w:t>:</w:t>
      </w:r>
    </w:p>
    <w:p w:rsidR="00047E04" w:rsidRPr="00047E04" w:rsidRDefault="00047E04" w:rsidP="00047E04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</w:t>
      </w:r>
      <w:r w:rsidR="00B44589">
        <w:rPr>
          <w:rFonts w:ascii="Times New Roman" w:hAnsi="Times New Roman" w:cs="Times New Roman"/>
          <w:sz w:val="28"/>
          <w:szCs w:val="28"/>
        </w:rPr>
        <w:t>дущем году) – 17,9 </w:t>
      </w:r>
      <w:r w:rsidRPr="00047E04">
        <w:rPr>
          <w:rFonts w:ascii="Times New Roman" w:hAnsi="Times New Roman" w:cs="Times New Roman"/>
          <w:sz w:val="28"/>
          <w:szCs w:val="28"/>
        </w:rPr>
        <w:t>% (при плане</w:t>
      </w:r>
      <w:r w:rsidR="00B44589">
        <w:rPr>
          <w:rFonts w:ascii="Times New Roman" w:hAnsi="Times New Roman" w:cs="Times New Roman"/>
          <w:sz w:val="28"/>
          <w:szCs w:val="28"/>
        </w:rPr>
        <w:t xml:space="preserve"> </w:t>
      </w:r>
      <w:r w:rsidR="00B44589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17,9</w:t>
      </w:r>
      <w:r w:rsidR="00B44589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B44589">
        <w:rPr>
          <w:rFonts w:ascii="Times New Roman" w:hAnsi="Times New Roman" w:cs="Times New Roman"/>
          <w:sz w:val="28"/>
          <w:szCs w:val="28"/>
        </w:rPr>
        <w:t>–</w:t>
      </w:r>
      <w:r w:rsidRPr="00047E04">
        <w:rPr>
          <w:rFonts w:ascii="Times New Roman" w:hAnsi="Times New Roman" w:cs="Times New Roman"/>
          <w:sz w:val="28"/>
          <w:szCs w:val="28"/>
        </w:rPr>
        <w:t xml:space="preserve"> 100</w:t>
      </w:r>
      <w:r w:rsidR="00B44589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>удельный вес больных со злокачественными новообразованиями, состоящих на учете 5 лет и более, – 56,1</w:t>
      </w:r>
      <w:r w:rsidR="00B44589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B44589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B44589">
        <w:rPr>
          <w:rFonts w:ascii="Times New Roman" w:hAnsi="Times New Roman" w:cs="Times New Roman"/>
          <w:sz w:val="28"/>
          <w:szCs w:val="28"/>
        </w:rPr>
        <w:t>56,1 %, исполнение – 100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лиц с онкологическими заболеваниями, прошедших обследование и/или лечение в текущем году из числа состоящих под диспансерным наблюдением – 66,0</w:t>
      </w:r>
      <w:r w:rsidR="00B44589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B44589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66,0</w:t>
      </w:r>
      <w:r w:rsidR="00B44589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B44589">
        <w:rPr>
          <w:rFonts w:ascii="Times New Roman" w:hAnsi="Times New Roman" w:cs="Times New Roman"/>
          <w:sz w:val="28"/>
          <w:szCs w:val="28"/>
        </w:rPr>
        <w:t>–</w:t>
      </w:r>
      <w:r w:rsidRPr="00047E04">
        <w:rPr>
          <w:rFonts w:ascii="Times New Roman" w:hAnsi="Times New Roman" w:cs="Times New Roman"/>
          <w:sz w:val="28"/>
          <w:szCs w:val="28"/>
        </w:rPr>
        <w:t xml:space="preserve"> 100</w:t>
      </w:r>
      <w:r w:rsidR="00B44589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доля злокачественных новообразований, выявленных на 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7E04">
        <w:rPr>
          <w:rFonts w:ascii="Times New Roman" w:hAnsi="Times New Roman" w:cs="Times New Roman"/>
          <w:sz w:val="28"/>
          <w:szCs w:val="28"/>
        </w:rPr>
        <w:t>-</w:t>
      </w:r>
      <w:r w:rsidRPr="00047E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4589">
        <w:rPr>
          <w:rFonts w:ascii="Times New Roman" w:hAnsi="Times New Roman" w:cs="Times New Roman"/>
          <w:sz w:val="28"/>
          <w:szCs w:val="28"/>
        </w:rPr>
        <w:t xml:space="preserve"> стадиях, – 58,4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B44589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58,4</w:t>
      </w:r>
      <w:r w:rsidR="00B44589">
        <w:rPr>
          <w:rFonts w:ascii="Times New Roman" w:hAnsi="Times New Roman" w:cs="Times New Roman"/>
          <w:sz w:val="28"/>
          <w:szCs w:val="28"/>
        </w:rPr>
        <w:t xml:space="preserve"> %, исполнение </w:t>
      </w:r>
      <w:r w:rsidR="00B44589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100</w:t>
      </w:r>
      <w:r w:rsidR="00B44589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%).</w:t>
      </w:r>
    </w:p>
    <w:p w:rsidR="00047E04" w:rsidRDefault="00781E41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</w:t>
      </w:r>
      <w:r w:rsidRPr="00047E04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88092B" w:rsidRPr="00047E04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047E04" w:rsidRPr="00047E04">
        <w:rPr>
          <w:rFonts w:ascii="Times New Roman" w:hAnsi="Times New Roman" w:cs="Times New Roman"/>
          <w:sz w:val="28"/>
          <w:szCs w:val="28"/>
        </w:rPr>
        <w:t>предусмотрено финансирование из федерального бюджета в сумме 41 824,0 тыс. рублей</w:t>
      </w:r>
      <w:r w:rsidR="0088092B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осуществлено в полном объеме. </w:t>
      </w:r>
      <w:r w:rsidR="0088092B">
        <w:rPr>
          <w:rFonts w:ascii="Times New Roman" w:hAnsi="Times New Roman" w:cs="Times New Roman"/>
          <w:sz w:val="28"/>
          <w:szCs w:val="28"/>
        </w:rPr>
        <w:t>В отчетном периоде к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88092B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41 163,3 тыс. руб. или </w:t>
      </w:r>
      <w:r w:rsidR="00047E04" w:rsidRPr="00016D34">
        <w:rPr>
          <w:rFonts w:ascii="Times New Roman" w:hAnsi="Times New Roman" w:cs="Times New Roman"/>
          <w:sz w:val="28"/>
          <w:szCs w:val="28"/>
          <w:highlight w:val="yellow"/>
        </w:rPr>
        <w:t>98,4%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 от предусмотренного объема финансирования.</w:t>
      </w:r>
    </w:p>
    <w:p w:rsidR="00047E04" w:rsidRPr="00047E04" w:rsidRDefault="00F33B9D" w:rsidP="00F33B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E04"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медико-санитарной помощи»</w:t>
      </w:r>
    </w:p>
    <w:p w:rsidR="00962A92" w:rsidRPr="00047E04" w:rsidRDefault="00962A92" w:rsidP="00962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Установленные паспортом регионального проекта целевые показатели достигли в </w:t>
      </w:r>
      <w:r>
        <w:rPr>
          <w:rFonts w:ascii="Times New Roman" w:hAnsi="Times New Roman" w:cs="Times New Roman"/>
          <w:sz w:val="28"/>
          <w:szCs w:val="28"/>
        </w:rPr>
        <w:t>2021 году</w:t>
      </w:r>
      <w:r w:rsidRPr="00047E04">
        <w:rPr>
          <w:rFonts w:ascii="Times New Roman" w:hAnsi="Times New Roman" w:cs="Times New Roman"/>
          <w:sz w:val="28"/>
          <w:szCs w:val="28"/>
        </w:rPr>
        <w:t xml:space="preserve"> следующих значений: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количество посещений при выездах мобильных медицинских бригад, оснащенных мобильными медицинскими комплексами, на 1 мобильную медицинскую бригаду – 5,8 тыс. посещений (при плане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5,8 тыс. посещений, исполнение</w:t>
      </w:r>
      <w:r w:rsidR="00962A92">
        <w:rPr>
          <w:rFonts w:ascii="Times New Roman" w:hAnsi="Times New Roman" w:cs="Times New Roman"/>
          <w:sz w:val="28"/>
          <w:szCs w:val="28"/>
        </w:rPr>
        <w:t xml:space="preserve">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962A92">
        <w:rPr>
          <w:rFonts w:ascii="Times New Roman" w:hAnsi="Times New Roman" w:cs="Times New Roman"/>
          <w:sz w:val="28"/>
          <w:szCs w:val="28"/>
        </w:rPr>
        <w:t>100,0 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ФП, ФАПов и ВА, в расчете на 1 сельского жителя, – 6 посещений (при плане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5,4 посещений, исполнение 111,1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населенных пунктов с числом жителей до 2 000 человек, населению которых доступна первичная медико-санитарная помощь по месту их проживания, – 100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016D34">
        <w:rPr>
          <w:rFonts w:ascii="Times New Roman" w:hAnsi="Times New Roman" w:cs="Times New Roman"/>
          <w:sz w:val="28"/>
          <w:szCs w:val="28"/>
        </w:rPr>
        <w:t>81,18 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123,2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году, – 3,0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(при плане 3,0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100,0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граждан, ежегодно проходящих профилактический медицинский осмотр и (или) диспансеризацию, о</w:t>
      </w:r>
      <w:r w:rsidR="00962A92">
        <w:rPr>
          <w:rFonts w:ascii="Times New Roman" w:hAnsi="Times New Roman" w:cs="Times New Roman"/>
          <w:sz w:val="28"/>
          <w:szCs w:val="28"/>
        </w:rPr>
        <w:t>т общего числа населения – 21,2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21,2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100,0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– 88,9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88,9</w:t>
      </w:r>
      <w:r w:rsidR="00962A92">
        <w:rPr>
          <w:rFonts w:ascii="Times New Roman" w:hAnsi="Times New Roman" w:cs="Times New Roman"/>
          <w:sz w:val="28"/>
          <w:szCs w:val="28"/>
        </w:rPr>
        <w:t> %, исполнение – 100,0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помощи», – 2207,9 тыс. посещений (при плане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2207,7 тыс</w:t>
      </w:r>
      <w:r w:rsidR="00962A92">
        <w:rPr>
          <w:rFonts w:ascii="Times New Roman" w:hAnsi="Times New Roman" w:cs="Times New Roman"/>
          <w:sz w:val="28"/>
          <w:szCs w:val="28"/>
        </w:rPr>
        <w:t>. посещений, исполнение – 100,0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количества поступивших жалоб пациентов), – не менее 100,0</w:t>
      </w:r>
      <w:r w:rsidR="00016D34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962A92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не менее 97,0</w:t>
      </w:r>
      <w:r w:rsidR="00962A92">
        <w:rPr>
          <w:rFonts w:ascii="Times New Roman" w:hAnsi="Times New Roman" w:cs="Times New Roman"/>
          <w:sz w:val="28"/>
          <w:szCs w:val="28"/>
        </w:rPr>
        <w:t> %, исполнение - 103,1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 которым совершены вылеты, – 0</w:t>
      </w:r>
      <w:r w:rsidR="00962A92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(при плане</w:t>
      </w:r>
      <w:r w:rsidR="00224896">
        <w:rPr>
          <w:rFonts w:ascii="Times New Roman" w:hAnsi="Times New Roman" w:cs="Times New Roman"/>
          <w:sz w:val="28"/>
          <w:szCs w:val="28"/>
        </w:rPr>
        <w:t xml:space="preserve"> </w:t>
      </w:r>
      <w:r w:rsidR="00224896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>90,0</w:t>
      </w:r>
      <w:r w:rsidR="00224896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%, исполнение </w:t>
      </w:r>
      <w:r w:rsidR="00224896">
        <w:rPr>
          <w:rFonts w:ascii="Times New Roman" w:hAnsi="Times New Roman" w:cs="Times New Roman"/>
          <w:sz w:val="28"/>
          <w:szCs w:val="28"/>
        </w:rPr>
        <w:t>–</w:t>
      </w:r>
      <w:r w:rsidRPr="00047E04">
        <w:rPr>
          <w:rFonts w:ascii="Times New Roman" w:hAnsi="Times New Roman" w:cs="Times New Roman"/>
          <w:sz w:val="28"/>
          <w:szCs w:val="28"/>
        </w:rPr>
        <w:t xml:space="preserve"> 0</w:t>
      </w:r>
      <w:r w:rsidR="00224896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число лиц (пациентов), дополнительно эвакуированных с использованием санитарной авиации (ежегодно, человек), – 0 человек (при плане </w:t>
      </w:r>
      <w:r w:rsidR="00224896"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Pr="00047E04">
        <w:rPr>
          <w:rFonts w:ascii="Times New Roman" w:hAnsi="Times New Roman" w:cs="Times New Roman"/>
          <w:sz w:val="28"/>
          <w:szCs w:val="28"/>
        </w:rPr>
        <w:t xml:space="preserve">не менее 15 человек, исполнение </w:t>
      </w:r>
      <w:r w:rsidR="00224896">
        <w:rPr>
          <w:rFonts w:ascii="Times New Roman" w:hAnsi="Times New Roman" w:cs="Times New Roman"/>
          <w:sz w:val="28"/>
          <w:szCs w:val="28"/>
        </w:rPr>
        <w:t>–</w:t>
      </w:r>
      <w:r w:rsidRPr="00047E04">
        <w:rPr>
          <w:rFonts w:ascii="Times New Roman" w:hAnsi="Times New Roman" w:cs="Times New Roman"/>
          <w:sz w:val="28"/>
          <w:szCs w:val="28"/>
        </w:rPr>
        <w:t xml:space="preserve"> 0</w:t>
      </w:r>
      <w:r w:rsidR="00224896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%).</w:t>
      </w:r>
    </w:p>
    <w:p w:rsidR="00047E04" w:rsidRPr="00016D34" w:rsidRDefault="00047E04" w:rsidP="0004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ab/>
      </w:r>
      <w:r w:rsidR="00016D34" w:rsidRPr="00016D34">
        <w:rPr>
          <w:rFonts w:ascii="Times New Roman" w:hAnsi="Times New Roman" w:cs="Times New Roman"/>
          <w:sz w:val="28"/>
          <w:szCs w:val="28"/>
        </w:rPr>
        <w:t xml:space="preserve">Предусмотренное в рамках проекта финансирование на 2021 год осуществлено в полном объеме в размере </w:t>
      </w:r>
      <w:r w:rsidRPr="00016D34">
        <w:rPr>
          <w:rFonts w:ascii="Times New Roman" w:hAnsi="Times New Roman" w:cs="Times New Roman"/>
          <w:sz w:val="28"/>
          <w:szCs w:val="28"/>
        </w:rPr>
        <w:t>143 718,2 тыс. рублей (</w:t>
      </w:r>
      <w:r w:rsidR="00016D34" w:rsidRPr="00016D34">
        <w:rPr>
          <w:rFonts w:ascii="Times New Roman" w:hAnsi="Times New Roman" w:cs="Times New Roman"/>
          <w:sz w:val="28"/>
          <w:szCs w:val="28"/>
        </w:rPr>
        <w:t>в том числе: из</w:t>
      </w:r>
      <w:r w:rsidRPr="00016D34">
        <w:rPr>
          <w:rFonts w:ascii="Times New Roman" w:hAnsi="Times New Roman" w:cs="Times New Roman"/>
          <w:sz w:val="28"/>
          <w:szCs w:val="28"/>
        </w:rPr>
        <w:t xml:space="preserve"> федерального бюджета – 136 328,4 тыс. руб., республиканского бюджета – 7 389,8 тыс. руб.), в том числе:</w:t>
      </w:r>
    </w:p>
    <w:p w:rsidR="00047E04" w:rsidRPr="00047E04" w:rsidRDefault="00047E04" w:rsidP="00047E04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16D34">
        <w:rPr>
          <w:rFonts w:ascii="Times New Roman" w:hAnsi="Times New Roman" w:cs="Times New Roman"/>
          <w:sz w:val="28"/>
          <w:szCs w:val="28"/>
        </w:rPr>
        <w:t>на приобретение передвижных медицинских комплексов – 130 938,2 тыс. руб. (из них: средства федерального бюджета</w:t>
      </w:r>
      <w:r w:rsidR="006173B2">
        <w:rPr>
          <w:rFonts w:ascii="Times New Roman" w:hAnsi="Times New Roman" w:cs="Times New Roman"/>
          <w:sz w:val="28"/>
          <w:szCs w:val="28"/>
        </w:rPr>
        <w:t xml:space="preserve"> -</w:t>
      </w:r>
      <w:r w:rsidRPr="00047E04">
        <w:rPr>
          <w:rFonts w:ascii="Times New Roman" w:hAnsi="Times New Roman" w:cs="Times New Roman"/>
          <w:sz w:val="28"/>
          <w:szCs w:val="28"/>
        </w:rPr>
        <w:t xml:space="preserve"> </w:t>
      </w:r>
      <w:r w:rsidR="006173B2" w:rsidRPr="00047E04">
        <w:rPr>
          <w:rFonts w:ascii="Times New Roman" w:hAnsi="Times New Roman" w:cs="Times New Roman"/>
          <w:sz w:val="28"/>
          <w:szCs w:val="28"/>
        </w:rPr>
        <w:t>129 628,8 тыс. руб.</w:t>
      </w:r>
      <w:r w:rsidR="006173B2">
        <w:rPr>
          <w:rFonts w:ascii="Times New Roman" w:hAnsi="Times New Roman" w:cs="Times New Roman"/>
          <w:sz w:val="28"/>
          <w:szCs w:val="28"/>
        </w:rPr>
        <w:t>,</w:t>
      </w:r>
      <w:r w:rsidRPr="00047E04">
        <w:rPr>
          <w:rFonts w:ascii="Times New Roman" w:hAnsi="Times New Roman" w:cs="Times New Roman"/>
          <w:sz w:val="28"/>
          <w:szCs w:val="28"/>
        </w:rPr>
        <w:t xml:space="preserve"> средства республиканского бюджета</w:t>
      </w:r>
      <w:r w:rsidR="006173B2">
        <w:rPr>
          <w:rFonts w:ascii="Times New Roman" w:hAnsi="Times New Roman" w:cs="Times New Roman"/>
          <w:sz w:val="28"/>
          <w:szCs w:val="28"/>
        </w:rPr>
        <w:t xml:space="preserve"> - </w:t>
      </w:r>
      <w:r w:rsidR="006173B2" w:rsidRPr="00047E04">
        <w:rPr>
          <w:rFonts w:ascii="Times New Roman" w:hAnsi="Times New Roman" w:cs="Times New Roman"/>
          <w:sz w:val="28"/>
          <w:szCs w:val="28"/>
        </w:rPr>
        <w:t>1 309,4 тыс. руб.</w:t>
      </w:r>
      <w:r w:rsidRPr="00047E04">
        <w:rPr>
          <w:rFonts w:ascii="Times New Roman" w:hAnsi="Times New Roman" w:cs="Times New Roman"/>
          <w:sz w:val="28"/>
          <w:szCs w:val="28"/>
        </w:rPr>
        <w:t>)</w:t>
      </w:r>
      <w:r w:rsidR="006173B2">
        <w:rPr>
          <w:rFonts w:ascii="Times New Roman" w:hAnsi="Times New Roman" w:cs="Times New Roman"/>
          <w:sz w:val="28"/>
          <w:szCs w:val="28"/>
        </w:rPr>
        <w:t>;</w:t>
      </w:r>
    </w:p>
    <w:p w:rsidR="00047E04" w:rsidRPr="00047E04" w:rsidRDefault="00047E04" w:rsidP="00047E04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на выполнение вылетов санитарной авиации дополнительно к вылетам, осуществляемым за счет собственных средств республиканского бюджета- 12 780,0 тыс. р</w:t>
      </w:r>
      <w:r w:rsidR="00224896">
        <w:rPr>
          <w:rFonts w:ascii="Times New Roman" w:hAnsi="Times New Roman" w:cs="Times New Roman"/>
          <w:sz w:val="28"/>
          <w:szCs w:val="28"/>
        </w:rPr>
        <w:t xml:space="preserve">уб. (из них: 6 699,6 тыс. руб. </w:t>
      </w:r>
      <w:r w:rsidRPr="00047E04">
        <w:rPr>
          <w:rFonts w:ascii="Times New Roman" w:hAnsi="Times New Roman" w:cs="Times New Roman"/>
          <w:sz w:val="28"/>
          <w:szCs w:val="28"/>
        </w:rPr>
        <w:t>– средства федерального бюджета и 6 080,4 тыс. руб. – средства республиканского бюджета).</w:t>
      </w:r>
    </w:p>
    <w:p w:rsidR="00047E04" w:rsidRPr="00047E04" w:rsidRDefault="00016D3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к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ассовое исполнение проекта составило 130 938,0 тыс. руб.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47E04" w:rsidRPr="00016D34">
        <w:rPr>
          <w:rFonts w:ascii="Times New Roman" w:hAnsi="Times New Roman" w:cs="Times New Roman"/>
          <w:sz w:val="28"/>
          <w:szCs w:val="28"/>
          <w:highlight w:val="yellow"/>
        </w:rPr>
        <w:t>91,1</w:t>
      </w:r>
      <w:r w:rsidRPr="00016D34">
        <w:rPr>
          <w:rFonts w:ascii="Times New Roman" w:hAnsi="Times New Roman" w:cs="Times New Roman"/>
          <w:sz w:val="28"/>
          <w:szCs w:val="28"/>
          <w:highlight w:val="yellow"/>
        </w:rPr>
        <w:t> %</w:t>
      </w:r>
      <w:r>
        <w:rPr>
          <w:rFonts w:ascii="Times New Roman" w:hAnsi="Times New Roman" w:cs="Times New Roman"/>
          <w:sz w:val="28"/>
          <w:szCs w:val="28"/>
        </w:rPr>
        <w:t xml:space="preserve"> от предусмотренного финансирования.</w:t>
      </w:r>
    </w:p>
    <w:p w:rsidR="00047E04" w:rsidRPr="00047E04" w:rsidRDefault="00F33B9D" w:rsidP="00F33B9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7E04" w:rsidRPr="00047E0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:rsidR="00445DA8" w:rsidRDefault="00047E0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Предусмотренные на 2021 год целевые показатели </w:t>
      </w:r>
      <w:r w:rsidR="00445DA8">
        <w:rPr>
          <w:rFonts w:ascii="Times New Roman" w:hAnsi="Times New Roman" w:cs="Times New Roman"/>
          <w:sz w:val="28"/>
          <w:szCs w:val="28"/>
        </w:rPr>
        <w:t>достигли установленных значений:</w:t>
      </w:r>
    </w:p>
    <w:p w:rsidR="00047E04" w:rsidRPr="00047E04" w:rsidRDefault="00047E04" w:rsidP="00047E04">
      <w:pPr>
        <w:numPr>
          <w:ilvl w:val="0"/>
          <w:numId w:val="43"/>
        </w:numPr>
        <w:tabs>
          <w:tab w:val="left" w:pos="994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году, – 6,47 тыс. чел. (при плане </w:t>
      </w:r>
      <w:r w:rsidR="00445DA8">
        <w:rPr>
          <w:rFonts w:ascii="Times New Roman" w:hAnsi="Times New Roman" w:cs="Times New Roman"/>
          <w:sz w:val="28"/>
          <w:szCs w:val="28"/>
        </w:rPr>
        <w:t xml:space="preserve">- </w:t>
      </w:r>
      <w:r w:rsidRPr="00047E04">
        <w:rPr>
          <w:rFonts w:ascii="Times New Roman" w:hAnsi="Times New Roman" w:cs="Times New Roman"/>
          <w:sz w:val="28"/>
          <w:szCs w:val="28"/>
        </w:rPr>
        <w:t>6,47 тыс. чел., исполнение- 100,0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3"/>
        </w:numPr>
        <w:tabs>
          <w:tab w:val="left" w:pos="994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ЕГИСЗ, – 100,0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(при плане</w:t>
      </w:r>
      <w:r w:rsidR="00445DA8">
        <w:rPr>
          <w:rFonts w:ascii="Times New Roman" w:hAnsi="Times New Roman" w:cs="Times New Roman"/>
          <w:sz w:val="28"/>
          <w:szCs w:val="28"/>
        </w:rPr>
        <w:t xml:space="preserve"> -</w:t>
      </w:r>
      <w:r w:rsidRPr="00047E04">
        <w:rPr>
          <w:rFonts w:ascii="Times New Roman" w:hAnsi="Times New Roman" w:cs="Times New Roman"/>
          <w:sz w:val="28"/>
          <w:szCs w:val="28"/>
        </w:rPr>
        <w:t xml:space="preserve"> 100,0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3"/>
        </w:numPr>
        <w:tabs>
          <w:tab w:val="left" w:pos="994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записей на прием к врачу, совершенны</w:t>
      </w:r>
      <w:r w:rsidR="00445DA8">
        <w:rPr>
          <w:rFonts w:ascii="Times New Roman" w:hAnsi="Times New Roman" w:cs="Times New Roman"/>
          <w:sz w:val="28"/>
          <w:szCs w:val="28"/>
        </w:rPr>
        <w:t>х гражданами дистанционно, – 40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445DA8">
        <w:rPr>
          <w:rFonts w:ascii="Times New Roman" w:hAnsi="Times New Roman" w:cs="Times New Roman"/>
          <w:sz w:val="28"/>
          <w:szCs w:val="28"/>
        </w:rPr>
        <w:t xml:space="preserve">- </w:t>
      </w:r>
      <w:r w:rsidRPr="00047E04">
        <w:rPr>
          <w:rFonts w:ascii="Times New Roman" w:hAnsi="Times New Roman" w:cs="Times New Roman"/>
          <w:sz w:val="28"/>
          <w:szCs w:val="28"/>
        </w:rPr>
        <w:t>40,0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3"/>
        </w:numPr>
        <w:tabs>
          <w:tab w:val="left" w:pos="994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 – 10,0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445DA8">
        <w:rPr>
          <w:rFonts w:ascii="Times New Roman" w:hAnsi="Times New Roman" w:cs="Times New Roman"/>
          <w:sz w:val="28"/>
          <w:szCs w:val="28"/>
        </w:rPr>
        <w:t xml:space="preserve">- </w:t>
      </w:r>
      <w:r w:rsidRPr="00047E04">
        <w:rPr>
          <w:rFonts w:ascii="Times New Roman" w:hAnsi="Times New Roman" w:cs="Times New Roman"/>
          <w:sz w:val="28"/>
          <w:szCs w:val="28"/>
        </w:rPr>
        <w:t>10,0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3"/>
        </w:numPr>
        <w:tabs>
          <w:tab w:val="left" w:pos="994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lastRenderedPageBreak/>
        <w:t>доля случаев оказания медицинской помощи, по которым предоставлены электронные медицинские документы в подсистеме ЕГИСЗ за период – 40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445DA8">
        <w:rPr>
          <w:rFonts w:ascii="Times New Roman" w:hAnsi="Times New Roman" w:cs="Times New Roman"/>
          <w:sz w:val="28"/>
          <w:szCs w:val="28"/>
        </w:rPr>
        <w:t xml:space="preserve">- </w:t>
      </w:r>
      <w:r w:rsidRPr="00047E04">
        <w:rPr>
          <w:rFonts w:ascii="Times New Roman" w:hAnsi="Times New Roman" w:cs="Times New Roman"/>
          <w:sz w:val="28"/>
          <w:szCs w:val="28"/>
        </w:rPr>
        <w:t>40,0</w:t>
      </w:r>
      <w:r w:rsidR="00445DA8">
        <w:rPr>
          <w:rFonts w:ascii="Times New Roman" w:hAnsi="Times New Roman" w:cs="Times New Roman"/>
          <w:sz w:val="28"/>
          <w:szCs w:val="28"/>
        </w:rPr>
        <w:t> %, исполнение – 100,0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3"/>
        </w:numPr>
        <w:tabs>
          <w:tab w:val="left" w:pos="994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Федерации, – 77,0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 (при плане 77,0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100,0</w:t>
      </w:r>
      <w:r w:rsidR="00445DA8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%).</w:t>
      </w:r>
    </w:p>
    <w:p w:rsidR="00CD326C" w:rsidRDefault="00CD326C" w:rsidP="00CD32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B51FC">
        <w:rPr>
          <w:rFonts w:ascii="Times New Roman" w:hAnsi="Times New Roman" w:cs="Times New Roman"/>
          <w:sz w:val="28"/>
          <w:szCs w:val="28"/>
        </w:rPr>
        <w:t xml:space="preserve">ля реализации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B51F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сумме 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202 878,8 тыс. руб.,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47E04" w:rsidRPr="00047E04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7E04">
        <w:rPr>
          <w:rFonts w:ascii="Times New Roman" w:hAnsi="Times New Roman" w:cs="Times New Roman"/>
          <w:sz w:val="28"/>
          <w:szCs w:val="28"/>
        </w:rPr>
        <w:t>200 849,9 тыс. руб.</w:t>
      </w:r>
      <w:r>
        <w:rPr>
          <w:rFonts w:ascii="Times New Roman" w:hAnsi="Times New Roman" w:cs="Times New Roman"/>
          <w:sz w:val="28"/>
          <w:szCs w:val="28"/>
        </w:rPr>
        <w:t xml:space="preserve">, из бюджета республики </w:t>
      </w:r>
      <w:r w:rsidRPr="00047E04">
        <w:rPr>
          <w:rFonts w:ascii="Times New Roman" w:hAnsi="Times New Roman" w:cs="Times New Roman"/>
          <w:sz w:val="28"/>
          <w:szCs w:val="28"/>
        </w:rPr>
        <w:t xml:space="preserve">– </w:t>
      </w:r>
      <w:r w:rsidR="00047E04" w:rsidRPr="00047E04">
        <w:rPr>
          <w:rFonts w:ascii="Times New Roman" w:hAnsi="Times New Roman" w:cs="Times New Roman"/>
          <w:sz w:val="28"/>
          <w:szCs w:val="28"/>
        </w:rPr>
        <w:t>и 2 028,9 тыс. руб.</w:t>
      </w:r>
    </w:p>
    <w:p w:rsidR="00CD326C" w:rsidRDefault="00CD326C" w:rsidP="00CD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финансирование предоставлено в полном объеме (100%).</w:t>
      </w:r>
      <w:r w:rsidRPr="00CD326C">
        <w:rPr>
          <w:rFonts w:ascii="Times New Roman" w:hAnsi="Times New Roman" w:cs="Times New Roman"/>
          <w:sz w:val="28"/>
          <w:szCs w:val="28"/>
        </w:rPr>
        <w:t xml:space="preserve"> </w:t>
      </w:r>
      <w:r w:rsidRPr="00047E04">
        <w:rPr>
          <w:rFonts w:ascii="Times New Roman" w:hAnsi="Times New Roman" w:cs="Times New Roman"/>
          <w:sz w:val="28"/>
          <w:szCs w:val="28"/>
        </w:rPr>
        <w:t>Кассовое исполнение составило 100,0%.</w:t>
      </w:r>
    </w:p>
    <w:p w:rsidR="00047E04" w:rsidRPr="0070053D" w:rsidRDefault="00F33B9D" w:rsidP="00F33B9D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53D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70053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E04" w:rsidRPr="0070053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медицинских организаций системы здравоохранения квалифицированными кадрами»</w:t>
      </w:r>
    </w:p>
    <w:p w:rsidR="00047E04" w:rsidRPr="00047E04" w:rsidRDefault="00047E04" w:rsidP="00047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53D">
        <w:rPr>
          <w:rFonts w:ascii="Times New Roman" w:hAnsi="Times New Roman" w:cs="Times New Roman"/>
          <w:sz w:val="28"/>
          <w:szCs w:val="28"/>
        </w:rPr>
        <w:t>Установленные целевые показатели регионального проекта достигли в отчётном периоде следующих значений: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обеспеченность населения врачами, работающими в государственных и муниципальных медицинских организациях, на 10 тыс. населения – 45,6 усл. ед. (при плане</w:t>
      </w:r>
      <w:r w:rsidR="009A2620">
        <w:rPr>
          <w:rFonts w:ascii="Times New Roman" w:hAnsi="Times New Roman" w:cs="Times New Roman"/>
          <w:sz w:val="28"/>
          <w:szCs w:val="28"/>
        </w:rPr>
        <w:t xml:space="preserve"> -</w:t>
      </w:r>
      <w:r w:rsidRPr="00047E04">
        <w:rPr>
          <w:rFonts w:ascii="Times New Roman" w:hAnsi="Times New Roman" w:cs="Times New Roman"/>
          <w:sz w:val="28"/>
          <w:szCs w:val="28"/>
        </w:rPr>
        <w:t xml:space="preserve"> 46,8 усл. ед., исполнение - 97,4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укомплектованность фельдшерских пунктов, фельдшерско-акушерских пунктов, врачебных амбулаторий медицинскими работниками – 92,1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9A2620">
        <w:rPr>
          <w:rFonts w:ascii="Times New Roman" w:hAnsi="Times New Roman" w:cs="Times New Roman"/>
          <w:sz w:val="28"/>
          <w:szCs w:val="28"/>
        </w:rPr>
        <w:t>- 88,1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- 104,5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оказывающими первичную медико-санитарную помощь в амбулаторных условиях, на 10 тыс. населения – 25,4 усл. ед. (при плане </w:t>
      </w:r>
      <w:r w:rsidR="009A2620">
        <w:rPr>
          <w:rFonts w:ascii="Times New Roman" w:hAnsi="Times New Roman" w:cs="Times New Roman"/>
          <w:sz w:val="28"/>
          <w:szCs w:val="28"/>
        </w:rPr>
        <w:t xml:space="preserve">- </w:t>
      </w:r>
      <w:r w:rsidRPr="00047E04">
        <w:rPr>
          <w:rFonts w:ascii="Times New Roman" w:hAnsi="Times New Roman" w:cs="Times New Roman"/>
          <w:sz w:val="28"/>
          <w:szCs w:val="28"/>
        </w:rPr>
        <w:t xml:space="preserve">25,4 усл. ед., исполнение </w:t>
      </w:r>
      <w:r w:rsidR="009A2620">
        <w:rPr>
          <w:rFonts w:ascii="Times New Roman" w:hAnsi="Times New Roman" w:cs="Times New Roman"/>
          <w:sz w:val="28"/>
          <w:szCs w:val="28"/>
        </w:rPr>
        <w:t>–</w:t>
      </w:r>
      <w:r w:rsidRPr="00047E04">
        <w:rPr>
          <w:rFonts w:ascii="Times New Roman" w:hAnsi="Times New Roman" w:cs="Times New Roman"/>
          <w:sz w:val="28"/>
          <w:szCs w:val="28"/>
        </w:rPr>
        <w:t xml:space="preserve"> 100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обеспеченность медицинскими работниками, оказывающими скорую медицинскую помощь, на 10 тыс. населения – 8,2 усл. ед. (при плане </w:t>
      </w:r>
      <w:r w:rsidR="009A2620">
        <w:rPr>
          <w:rFonts w:ascii="Times New Roman" w:hAnsi="Times New Roman" w:cs="Times New Roman"/>
          <w:sz w:val="28"/>
          <w:szCs w:val="28"/>
        </w:rPr>
        <w:t xml:space="preserve">- </w:t>
      </w:r>
      <w:r w:rsidRPr="00047E04">
        <w:rPr>
          <w:rFonts w:ascii="Times New Roman" w:hAnsi="Times New Roman" w:cs="Times New Roman"/>
          <w:sz w:val="28"/>
          <w:szCs w:val="28"/>
        </w:rPr>
        <w:t>7,5 усл. ед., исполнение – 109,3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оказывающими специализированную медицинскую помощь, на 10 тыс. населения – 16,9 усл. ед. (при плане </w:t>
      </w:r>
      <w:r w:rsidR="009A2620">
        <w:rPr>
          <w:rFonts w:ascii="Times New Roman" w:hAnsi="Times New Roman" w:cs="Times New Roman"/>
          <w:sz w:val="28"/>
          <w:szCs w:val="28"/>
        </w:rPr>
        <w:t>- 16,9 усл. ед., исполнение – 100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обеспеченность населения средними медицинскими работниками, работающими в государственных и муниципальных медицинских организациях, на 10 тыс. населения – 90,0 усл. ед. (при плане</w:t>
      </w:r>
      <w:r w:rsidR="009A2620">
        <w:rPr>
          <w:rFonts w:ascii="Times New Roman" w:hAnsi="Times New Roman" w:cs="Times New Roman"/>
          <w:sz w:val="28"/>
          <w:szCs w:val="28"/>
        </w:rPr>
        <w:t xml:space="preserve"> -</w:t>
      </w:r>
      <w:r w:rsidRPr="00047E04">
        <w:rPr>
          <w:rFonts w:ascii="Times New Roman" w:hAnsi="Times New Roman" w:cs="Times New Roman"/>
          <w:sz w:val="28"/>
          <w:szCs w:val="28"/>
        </w:rPr>
        <w:t xml:space="preserve"> 90</w:t>
      </w:r>
      <w:r w:rsidR="009A2620">
        <w:rPr>
          <w:rFonts w:ascii="Times New Roman" w:hAnsi="Times New Roman" w:cs="Times New Roman"/>
          <w:sz w:val="28"/>
          <w:szCs w:val="28"/>
        </w:rPr>
        <w:t>,0 усл. ед., исполнение - 100,0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</w:t>
      </w:r>
      <w:r w:rsidR="009A2620">
        <w:rPr>
          <w:rFonts w:ascii="Times New Roman" w:hAnsi="Times New Roman" w:cs="Times New Roman"/>
          <w:sz w:val="28"/>
          <w:szCs w:val="28"/>
        </w:rPr>
        <w:t>стающим итогом: врачами, – 92,2 </w:t>
      </w:r>
      <w:r w:rsidRPr="00047E04">
        <w:rPr>
          <w:rFonts w:ascii="Times New Roman" w:hAnsi="Times New Roman" w:cs="Times New Roman"/>
          <w:sz w:val="28"/>
          <w:szCs w:val="28"/>
        </w:rPr>
        <w:t>% (при плане</w:t>
      </w:r>
      <w:r w:rsidR="009A2620">
        <w:rPr>
          <w:rFonts w:ascii="Times New Roman" w:hAnsi="Times New Roman" w:cs="Times New Roman"/>
          <w:sz w:val="28"/>
          <w:szCs w:val="28"/>
        </w:rPr>
        <w:t xml:space="preserve"> -</w:t>
      </w:r>
      <w:r w:rsidRPr="00047E04">
        <w:rPr>
          <w:rFonts w:ascii="Times New Roman" w:hAnsi="Times New Roman" w:cs="Times New Roman"/>
          <w:sz w:val="28"/>
          <w:szCs w:val="28"/>
        </w:rPr>
        <w:t xml:space="preserve"> 91,2 %, исполнение - 101,1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</w:t>
      </w:r>
      <w:r w:rsidRPr="00047E04">
        <w:rPr>
          <w:rFonts w:ascii="Times New Roman" w:hAnsi="Times New Roman" w:cs="Times New Roman"/>
          <w:sz w:val="28"/>
          <w:szCs w:val="28"/>
        </w:rPr>
        <w:lastRenderedPageBreak/>
        <w:t>нарастающим итогом: средними медицинскими работниками, – 96,3</w:t>
      </w:r>
      <w:r w:rsidR="009A2620">
        <w:rPr>
          <w:rFonts w:ascii="Times New Roman" w:hAnsi="Times New Roman" w:cs="Times New Roman"/>
          <w:sz w:val="28"/>
          <w:szCs w:val="28"/>
        </w:rPr>
        <w:t> % (при плане - 96,3 </w:t>
      </w:r>
      <w:r w:rsidRPr="00047E04">
        <w:rPr>
          <w:rFonts w:ascii="Times New Roman" w:hAnsi="Times New Roman" w:cs="Times New Roman"/>
          <w:sz w:val="28"/>
          <w:szCs w:val="28"/>
        </w:rPr>
        <w:t>%, исполнение – 100,0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047E04" w:rsidRPr="00047E04" w:rsidRDefault="00047E04" w:rsidP="00047E04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047E04">
        <w:rPr>
          <w:rFonts w:ascii="Times New Roman" w:hAnsi="Times New Roman" w:cs="Times New Roman"/>
          <w:sz w:val="28"/>
          <w:szCs w:val="28"/>
        </w:rPr>
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</w:t>
      </w:r>
      <w:r w:rsidR="009A2620">
        <w:rPr>
          <w:rFonts w:ascii="Times New Roman" w:hAnsi="Times New Roman" w:cs="Times New Roman"/>
          <w:sz w:val="28"/>
          <w:szCs w:val="28"/>
        </w:rPr>
        <w:t>нологий, нарастающим итогом – 4 </w:t>
      </w:r>
      <w:r w:rsidRPr="00047E04">
        <w:rPr>
          <w:rFonts w:ascii="Times New Roman" w:hAnsi="Times New Roman" w:cs="Times New Roman"/>
          <w:sz w:val="28"/>
          <w:szCs w:val="28"/>
        </w:rPr>
        <w:t>259 человек (при плане</w:t>
      </w:r>
      <w:r w:rsidR="009A2620">
        <w:rPr>
          <w:rFonts w:ascii="Times New Roman" w:hAnsi="Times New Roman" w:cs="Times New Roman"/>
          <w:sz w:val="28"/>
          <w:szCs w:val="28"/>
        </w:rPr>
        <w:t xml:space="preserve"> –</w:t>
      </w:r>
      <w:r w:rsidRPr="00047E04">
        <w:rPr>
          <w:rFonts w:ascii="Times New Roman" w:hAnsi="Times New Roman" w:cs="Times New Roman"/>
          <w:sz w:val="28"/>
          <w:szCs w:val="28"/>
        </w:rPr>
        <w:t xml:space="preserve"> 4</w:t>
      </w:r>
      <w:r w:rsidR="009A2620">
        <w:rPr>
          <w:rFonts w:ascii="Times New Roman" w:hAnsi="Times New Roman" w:cs="Times New Roman"/>
          <w:sz w:val="28"/>
          <w:szCs w:val="28"/>
        </w:rPr>
        <w:t> 564 человек, исполнение – 93,3 </w:t>
      </w:r>
      <w:r w:rsidRPr="00047E04">
        <w:rPr>
          <w:rFonts w:ascii="Times New Roman" w:hAnsi="Times New Roman" w:cs="Times New Roman"/>
          <w:sz w:val="28"/>
          <w:szCs w:val="28"/>
        </w:rPr>
        <w:t>%);</w:t>
      </w:r>
    </w:p>
    <w:p w:rsidR="008B3EC6" w:rsidRPr="009A2620" w:rsidRDefault="00047E04" w:rsidP="00E21AE6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14"/>
        <w:jc w:val="both"/>
      </w:pPr>
      <w:r w:rsidRPr="00F33B9D">
        <w:rPr>
          <w:rFonts w:ascii="Times New Roman" w:hAnsi="Times New Roman" w:cs="Times New Roman"/>
          <w:sz w:val="28"/>
          <w:szCs w:val="28"/>
        </w:rPr>
        <w:t>доля специалистов, допущенных к профессиональной деятельности через процедуру аккредитации (от общего количества работающих специалистов), – 30,0</w:t>
      </w:r>
      <w:r w:rsidR="009A2620">
        <w:rPr>
          <w:rFonts w:ascii="Times New Roman" w:hAnsi="Times New Roman" w:cs="Times New Roman"/>
          <w:sz w:val="28"/>
          <w:szCs w:val="28"/>
        </w:rPr>
        <w:t> </w:t>
      </w:r>
      <w:r w:rsidRPr="00F33B9D"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9A2620">
        <w:rPr>
          <w:rFonts w:ascii="Times New Roman" w:hAnsi="Times New Roman" w:cs="Times New Roman"/>
          <w:sz w:val="28"/>
          <w:szCs w:val="28"/>
        </w:rPr>
        <w:t>- 22,0 %, исполнение - 136,4 </w:t>
      </w:r>
      <w:r w:rsidRPr="00F33B9D">
        <w:rPr>
          <w:rFonts w:ascii="Times New Roman" w:hAnsi="Times New Roman" w:cs="Times New Roman"/>
          <w:sz w:val="28"/>
          <w:szCs w:val="28"/>
        </w:rPr>
        <w:t>%).</w:t>
      </w:r>
    </w:p>
    <w:p w:rsidR="009A2620" w:rsidRPr="009A2620" w:rsidRDefault="009A2620" w:rsidP="009A26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620">
        <w:rPr>
          <w:rFonts w:ascii="Times New Roman" w:hAnsi="Times New Roman" w:cs="Times New Roman"/>
          <w:i/>
          <w:sz w:val="28"/>
          <w:szCs w:val="28"/>
        </w:rPr>
        <w:t>Таким образом, установленные значения двух целевых показателей регионального проекта «Обеспечение медицинских организаций системы здравоохранения квалифицированными кадрами»</w:t>
      </w:r>
      <w:r w:rsidRPr="009A2620">
        <w:rPr>
          <w:i/>
        </w:rPr>
        <w:t xml:space="preserve"> </w:t>
      </w:r>
      <w:r w:rsidRPr="009A2620">
        <w:rPr>
          <w:rFonts w:ascii="Times New Roman" w:hAnsi="Times New Roman" w:cs="Times New Roman"/>
          <w:i/>
          <w:sz w:val="28"/>
          <w:szCs w:val="28"/>
        </w:rPr>
        <w:t>не достигнуты.</w:t>
      </w:r>
    </w:p>
    <w:sectPr w:rsidR="009A2620" w:rsidRPr="009A2620" w:rsidSect="00F43A06">
      <w:footerReference w:type="default" r:id="rId8"/>
      <w:pgSz w:w="11906" w:h="16838"/>
      <w:pgMar w:top="964" w:right="709" w:bottom="1135" w:left="153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A4" w:rsidRDefault="00C917A4" w:rsidP="00323417">
      <w:pPr>
        <w:spacing w:after="0" w:line="240" w:lineRule="auto"/>
      </w:pPr>
      <w:r>
        <w:separator/>
      </w:r>
    </w:p>
  </w:endnote>
  <w:endnote w:type="continuationSeparator" w:id="0">
    <w:p w:rsidR="00C917A4" w:rsidRDefault="00C917A4" w:rsidP="0032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104090"/>
      <w:docPartObj>
        <w:docPartGallery w:val="Page Numbers (Bottom of Page)"/>
        <w:docPartUnique/>
      </w:docPartObj>
    </w:sdtPr>
    <w:sdtEndPr/>
    <w:sdtContent>
      <w:p w:rsidR="00E21AE6" w:rsidRDefault="00E21AE6" w:rsidP="00BF5D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AC8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A4" w:rsidRDefault="00C917A4" w:rsidP="00323417">
      <w:pPr>
        <w:spacing w:after="0" w:line="240" w:lineRule="auto"/>
      </w:pPr>
      <w:r>
        <w:separator/>
      </w:r>
    </w:p>
  </w:footnote>
  <w:footnote w:type="continuationSeparator" w:id="0">
    <w:p w:rsidR="00C917A4" w:rsidRDefault="00C917A4" w:rsidP="0032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68F"/>
    <w:multiLevelType w:val="multilevel"/>
    <w:tmpl w:val="34C00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A21D11"/>
    <w:multiLevelType w:val="hybridMultilevel"/>
    <w:tmpl w:val="83EED9FE"/>
    <w:lvl w:ilvl="0" w:tplc="810C20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C524A"/>
    <w:multiLevelType w:val="hybridMultilevel"/>
    <w:tmpl w:val="A35222DC"/>
    <w:lvl w:ilvl="0" w:tplc="BFB65192">
      <w:start w:val="4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BD2854"/>
    <w:multiLevelType w:val="hybridMultilevel"/>
    <w:tmpl w:val="F5508098"/>
    <w:lvl w:ilvl="0" w:tplc="4C8268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D126EF"/>
    <w:multiLevelType w:val="hybridMultilevel"/>
    <w:tmpl w:val="AA703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44887"/>
    <w:multiLevelType w:val="hybridMultilevel"/>
    <w:tmpl w:val="67825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21AB6"/>
    <w:multiLevelType w:val="hybridMultilevel"/>
    <w:tmpl w:val="B8120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1030A1"/>
    <w:multiLevelType w:val="hybridMultilevel"/>
    <w:tmpl w:val="C5D2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2435"/>
    <w:multiLevelType w:val="hybridMultilevel"/>
    <w:tmpl w:val="796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20137"/>
    <w:multiLevelType w:val="hybridMultilevel"/>
    <w:tmpl w:val="6B889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23101D"/>
    <w:multiLevelType w:val="hybridMultilevel"/>
    <w:tmpl w:val="B6AE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01F"/>
    <w:multiLevelType w:val="hybridMultilevel"/>
    <w:tmpl w:val="47840E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093CB3"/>
    <w:multiLevelType w:val="hybridMultilevel"/>
    <w:tmpl w:val="90F822A0"/>
    <w:lvl w:ilvl="0" w:tplc="01FC8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516332"/>
    <w:multiLevelType w:val="hybridMultilevel"/>
    <w:tmpl w:val="A1E0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CC2030"/>
    <w:multiLevelType w:val="hybridMultilevel"/>
    <w:tmpl w:val="14AC8A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4E745A"/>
    <w:multiLevelType w:val="hybridMultilevel"/>
    <w:tmpl w:val="E67CC0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0A1D6F"/>
    <w:multiLevelType w:val="hybridMultilevel"/>
    <w:tmpl w:val="7B56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D30AA"/>
    <w:multiLevelType w:val="hybridMultilevel"/>
    <w:tmpl w:val="49549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BD684A"/>
    <w:multiLevelType w:val="multilevel"/>
    <w:tmpl w:val="947CF8B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5" w:hanging="2160"/>
      </w:pPr>
      <w:rPr>
        <w:rFonts w:hint="default"/>
      </w:rPr>
    </w:lvl>
  </w:abstractNum>
  <w:abstractNum w:abstractNumId="19" w15:restartNumberingAfterBreak="0">
    <w:nsid w:val="398C613B"/>
    <w:multiLevelType w:val="hybridMultilevel"/>
    <w:tmpl w:val="A8B2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65D3"/>
    <w:multiLevelType w:val="hybridMultilevel"/>
    <w:tmpl w:val="FF7E472E"/>
    <w:lvl w:ilvl="0" w:tplc="87DEC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257C5E"/>
    <w:multiLevelType w:val="hybridMultilevel"/>
    <w:tmpl w:val="C832E2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137EC5"/>
    <w:multiLevelType w:val="hybridMultilevel"/>
    <w:tmpl w:val="206A0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F683792"/>
    <w:multiLevelType w:val="hybridMultilevel"/>
    <w:tmpl w:val="EF2056D6"/>
    <w:lvl w:ilvl="0" w:tplc="7E14596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661B3A"/>
    <w:multiLevelType w:val="hybridMultilevel"/>
    <w:tmpl w:val="76AE88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2EE7392"/>
    <w:multiLevelType w:val="hybridMultilevel"/>
    <w:tmpl w:val="0F52F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40C544F"/>
    <w:multiLevelType w:val="hybridMultilevel"/>
    <w:tmpl w:val="F30C962A"/>
    <w:lvl w:ilvl="0" w:tplc="BFB65192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C327EE"/>
    <w:multiLevelType w:val="hybridMultilevel"/>
    <w:tmpl w:val="1798A144"/>
    <w:lvl w:ilvl="0" w:tplc="41BADC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2D3CA4"/>
    <w:multiLevelType w:val="hybridMultilevel"/>
    <w:tmpl w:val="640C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35787"/>
    <w:multiLevelType w:val="hybridMultilevel"/>
    <w:tmpl w:val="1FE033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0341C8A"/>
    <w:multiLevelType w:val="hybridMultilevel"/>
    <w:tmpl w:val="243A2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274306"/>
    <w:multiLevelType w:val="hybridMultilevel"/>
    <w:tmpl w:val="19CE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4F031C"/>
    <w:multiLevelType w:val="hybridMultilevel"/>
    <w:tmpl w:val="1500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2592F"/>
    <w:multiLevelType w:val="hybridMultilevel"/>
    <w:tmpl w:val="E8B867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917860"/>
    <w:multiLevelType w:val="hybridMultilevel"/>
    <w:tmpl w:val="BD3C1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E87BB2"/>
    <w:multiLevelType w:val="hybridMultilevel"/>
    <w:tmpl w:val="838AA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DF0390"/>
    <w:multiLevelType w:val="hybridMultilevel"/>
    <w:tmpl w:val="CEE241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947123B"/>
    <w:multiLevelType w:val="hybridMultilevel"/>
    <w:tmpl w:val="0C4AD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966946"/>
    <w:multiLevelType w:val="hybridMultilevel"/>
    <w:tmpl w:val="029092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4511162"/>
    <w:multiLevelType w:val="hybridMultilevel"/>
    <w:tmpl w:val="38A231EA"/>
    <w:lvl w:ilvl="0" w:tplc="53C057A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24C5F44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28165DB0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A38263DA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13A6240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82580DD4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F3AA8A8A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4CCC8D5A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38546B90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41" w15:restartNumberingAfterBreak="0">
    <w:nsid w:val="74CD1B24"/>
    <w:multiLevelType w:val="hybridMultilevel"/>
    <w:tmpl w:val="B23AF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DD7B5C"/>
    <w:multiLevelType w:val="hybridMultilevel"/>
    <w:tmpl w:val="A48C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81887"/>
    <w:multiLevelType w:val="hybridMultilevel"/>
    <w:tmpl w:val="58AC40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7A4977"/>
    <w:multiLevelType w:val="hybridMultilevel"/>
    <w:tmpl w:val="317E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4002D"/>
    <w:multiLevelType w:val="hybridMultilevel"/>
    <w:tmpl w:val="B73AD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2C5BC8"/>
    <w:multiLevelType w:val="hybridMultilevel"/>
    <w:tmpl w:val="D4C6450E"/>
    <w:lvl w:ilvl="0" w:tplc="AFBA2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E443C"/>
    <w:multiLevelType w:val="hybridMultilevel"/>
    <w:tmpl w:val="C5B8B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7F3150"/>
    <w:multiLevelType w:val="hybridMultilevel"/>
    <w:tmpl w:val="1C74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80E45"/>
    <w:multiLevelType w:val="hybridMultilevel"/>
    <w:tmpl w:val="32D2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2"/>
  </w:num>
  <w:num w:numId="4">
    <w:abstractNumId w:val="38"/>
  </w:num>
  <w:num w:numId="5">
    <w:abstractNumId w:val="13"/>
  </w:num>
  <w:num w:numId="6">
    <w:abstractNumId w:val="47"/>
  </w:num>
  <w:num w:numId="7">
    <w:abstractNumId w:val="4"/>
  </w:num>
  <w:num w:numId="8">
    <w:abstractNumId w:val="6"/>
  </w:num>
  <w:num w:numId="9">
    <w:abstractNumId w:val="25"/>
  </w:num>
  <w:num w:numId="10">
    <w:abstractNumId w:val="21"/>
  </w:num>
  <w:num w:numId="11">
    <w:abstractNumId w:val="9"/>
  </w:num>
  <w:num w:numId="12">
    <w:abstractNumId w:val="30"/>
  </w:num>
  <w:num w:numId="13">
    <w:abstractNumId w:val="18"/>
  </w:num>
  <w:num w:numId="14">
    <w:abstractNumId w:val="11"/>
  </w:num>
  <w:num w:numId="15">
    <w:abstractNumId w:val="37"/>
  </w:num>
  <w:num w:numId="16">
    <w:abstractNumId w:val="34"/>
  </w:num>
  <w:num w:numId="17">
    <w:abstractNumId w:val="40"/>
  </w:num>
  <w:num w:numId="18">
    <w:abstractNumId w:val="16"/>
  </w:num>
  <w:num w:numId="19">
    <w:abstractNumId w:val="24"/>
  </w:num>
  <w:num w:numId="20">
    <w:abstractNumId w:val="39"/>
  </w:num>
  <w:num w:numId="21">
    <w:abstractNumId w:val="15"/>
  </w:num>
  <w:num w:numId="22">
    <w:abstractNumId w:val="17"/>
  </w:num>
  <w:num w:numId="23">
    <w:abstractNumId w:val="41"/>
  </w:num>
  <w:num w:numId="24">
    <w:abstractNumId w:val="1"/>
  </w:num>
  <w:num w:numId="25">
    <w:abstractNumId w:val="27"/>
  </w:num>
  <w:num w:numId="26">
    <w:abstractNumId w:val="5"/>
  </w:num>
  <w:num w:numId="27">
    <w:abstractNumId w:val="0"/>
  </w:num>
  <w:num w:numId="28">
    <w:abstractNumId w:val="36"/>
  </w:num>
  <w:num w:numId="29">
    <w:abstractNumId w:val="45"/>
  </w:num>
  <w:num w:numId="30">
    <w:abstractNumId w:val="10"/>
  </w:num>
  <w:num w:numId="31">
    <w:abstractNumId w:val="48"/>
  </w:num>
  <w:num w:numId="32">
    <w:abstractNumId w:val="33"/>
  </w:num>
  <w:num w:numId="33">
    <w:abstractNumId w:val="31"/>
  </w:num>
  <w:num w:numId="34">
    <w:abstractNumId w:val="8"/>
  </w:num>
  <w:num w:numId="35">
    <w:abstractNumId w:val="28"/>
  </w:num>
  <w:num w:numId="36">
    <w:abstractNumId w:val="42"/>
  </w:num>
  <w:num w:numId="37">
    <w:abstractNumId w:val="19"/>
  </w:num>
  <w:num w:numId="38">
    <w:abstractNumId w:val="43"/>
  </w:num>
  <w:num w:numId="39">
    <w:abstractNumId w:val="44"/>
  </w:num>
  <w:num w:numId="40">
    <w:abstractNumId w:val="35"/>
  </w:num>
  <w:num w:numId="41">
    <w:abstractNumId w:val="29"/>
  </w:num>
  <w:num w:numId="42">
    <w:abstractNumId w:val="14"/>
  </w:num>
  <w:num w:numId="43">
    <w:abstractNumId w:val="22"/>
  </w:num>
  <w:num w:numId="44">
    <w:abstractNumId w:val="49"/>
  </w:num>
  <w:num w:numId="45">
    <w:abstractNumId w:val="23"/>
  </w:num>
  <w:num w:numId="46">
    <w:abstractNumId w:val="3"/>
  </w:num>
  <w:num w:numId="47">
    <w:abstractNumId w:val="7"/>
  </w:num>
  <w:num w:numId="48">
    <w:abstractNumId w:val="12"/>
  </w:num>
  <w:num w:numId="49">
    <w:abstractNumId w:val="4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0"/>
    <w:rsid w:val="00016D34"/>
    <w:rsid w:val="00047E04"/>
    <w:rsid w:val="000E1C16"/>
    <w:rsid w:val="000F0CC6"/>
    <w:rsid w:val="000F6C26"/>
    <w:rsid w:val="001213D6"/>
    <w:rsid w:val="00121CCD"/>
    <w:rsid w:val="00144642"/>
    <w:rsid w:val="00145DA1"/>
    <w:rsid w:val="00155C5C"/>
    <w:rsid w:val="00160A74"/>
    <w:rsid w:val="00195C35"/>
    <w:rsid w:val="001D63C8"/>
    <w:rsid w:val="00224896"/>
    <w:rsid w:val="0023022C"/>
    <w:rsid w:val="00231B98"/>
    <w:rsid w:val="002334AD"/>
    <w:rsid w:val="00236318"/>
    <w:rsid w:val="00264075"/>
    <w:rsid w:val="002647AC"/>
    <w:rsid w:val="00264AA8"/>
    <w:rsid w:val="002D1390"/>
    <w:rsid w:val="002F0174"/>
    <w:rsid w:val="002F3071"/>
    <w:rsid w:val="003028AC"/>
    <w:rsid w:val="00305B33"/>
    <w:rsid w:val="00323417"/>
    <w:rsid w:val="003405BD"/>
    <w:rsid w:val="00365292"/>
    <w:rsid w:val="004269F3"/>
    <w:rsid w:val="00435FEF"/>
    <w:rsid w:val="00444CBE"/>
    <w:rsid w:val="00445DA8"/>
    <w:rsid w:val="00493DF9"/>
    <w:rsid w:val="004A3559"/>
    <w:rsid w:val="004B0486"/>
    <w:rsid w:val="005026B2"/>
    <w:rsid w:val="00511F00"/>
    <w:rsid w:val="00542E4D"/>
    <w:rsid w:val="00547AF4"/>
    <w:rsid w:val="0057289D"/>
    <w:rsid w:val="00591DE5"/>
    <w:rsid w:val="005D25CE"/>
    <w:rsid w:val="005F03FC"/>
    <w:rsid w:val="006173B2"/>
    <w:rsid w:val="0069704A"/>
    <w:rsid w:val="006A1B6E"/>
    <w:rsid w:val="006A4FD8"/>
    <w:rsid w:val="006D7AC8"/>
    <w:rsid w:val="006F732D"/>
    <w:rsid w:val="0070053D"/>
    <w:rsid w:val="00712440"/>
    <w:rsid w:val="007233E0"/>
    <w:rsid w:val="007270BA"/>
    <w:rsid w:val="00735F89"/>
    <w:rsid w:val="007468F7"/>
    <w:rsid w:val="00781A38"/>
    <w:rsid w:val="00781E41"/>
    <w:rsid w:val="007A52F6"/>
    <w:rsid w:val="007B7175"/>
    <w:rsid w:val="007C5DEB"/>
    <w:rsid w:val="007E5550"/>
    <w:rsid w:val="00841DC1"/>
    <w:rsid w:val="00855F8F"/>
    <w:rsid w:val="00864610"/>
    <w:rsid w:val="0088092B"/>
    <w:rsid w:val="008B3EC6"/>
    <w:rsid w:val="008D7407"/>
    <w:rsid w:val="009226D0"/>
    <w:rsid w:val="00930355"/>
    <w:rsid w:val="00952AC4"/>
    <w:rsid w:val="00962A92"/>
    <w:rsid w:val="00980A89"/>
    <w:rsid w:val="009840D7"/>
    <w:rsid w:val="00987E28"/>
    <w:rsid w:val="009A2620"/>
    <w:rsid w:val="009A7F7C"/>
    <w:rsid w:val="009B799F"/>
    <w:rsid w:val="009E439E"/>
    <w:rsid w:val="00A05919"/>
    <w:rsid w:val="00A51A0A"/>
    <w:rsid w:val="00B10BEE"/>
    <w:rsid w:val="00B127BB"/>
    <w:rsid w:val="00B374D2"/>
    <w:rsid w:val="00B44589"/>
    <w:rsid w:val="00B754B9"/>
    <w:rsid w:val="00BA43F2"/>
    <w:rsid w:val="00BF5D4E"/>
    <w:rsid w:val="00BF7E26"/>
    <w:rsid w:val="00C00F2A"/>
    <w:rsid w:val="00C52DB5"/>
    <w:rsid w:val="00C577D9"/>
    <w:rsid w:val="00C917A4"/>
    <w:rsid w:val="00CA4CE1"/>
    <w:rsid w:val="00CB2035"/>
    <w:rsid w:val="00CD326C"/>
    <w:rsid w:val="00D25598"/>
    <w:rsid w:val="00D41E14"/>
    <w:rsid w:val="00D44750"/>
    <w:rsid w:val="00D65A7F"/>
    <w:rsid w:val="00D77193"/>
    <w:rsid w:val="00D771CF"/>
    <w:rsid w:val="00E1579B"/>
    <w:rsid w:val="00E21AE6"/>
    <w:rsid w:val="00E56F73"/>
    <w:rsid w:val="00F20C80"/>
    <w:rsid w:val="00F33B9D"/>
    <w:rsid w:val="00F435A8"/>
    <w:rsid w:val="00F43A06"/>
    <w:rsid w:val="00F761C7"/>
    <w:rsid w:val="00F8692E"/>
    <w:rsid w:val="00F970DA"/>
    <w:rsid w:val="00FC6178"/>
    <w:rsid w:val="00FD2F41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4BB7"/>
  <w15:chartTrackingRefBased/>
  <w15:docId w15:val="{07F7C9E5-9E48-447A-A2A8-588B2CB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CD"/>
    <w:pPr>
      <w:ind w:left="720"/>
      <w:contextualSpacing/>
    </w:pPr>
  </w:style>
  <w:style w:type="character" w:customStyle="1" w:styleId="fontstyle01">
    <w:name w:val="fontstyle01"/>
    <w:basedOn w:val="a0"/>
    <w:rsid w:val="00121CC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2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417"/>
  </w:style>
  <w:style w:type="paragraph" w:styleId="a6">
    <w:name w:val="footer"/>
    <w:basedOn w:val="a"/>
    <w:link w:val="a7"/>
    <w:uiPriority w:val="99"/>
    <w:unhideWhenUsed/>
    <w:rsid w:val="0032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417"/>
  </w:style>
  <w:style w:type="paragraph" w:styleId="a8">
    <w:name w:val="No Spacing"/>
    <w:uiPriority w:val="1"/>
    <w:qFormat/>
    <w:rsid w:val="00781E4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A4D0-BD0D-4746-A3C9-10991421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24</Pages>
  <Words>8913</Words>
  <Characters>50806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Хаваш Гагиев</dc:creator>
  <cp:keywords/>
  <dc:description/>
  <cp:lastModifiedBy>Заместитель Председателя</cp:lastModifiedBy>
  <cp:revision>66</cp:revision>
  <cp:lastPrinted>2022-01-24T13:30:00Z</cp:lastPrinted>
  <dcterms:created xsi:type="dcterms:W3CDTF">2022-01-20T11:51:00Z</dcterms:created>
  <dcterms:modified xsi:type="dcterms:W3CDTF">2022-01-25T08:50:00Z</dcterms:modified>
</cp:coreProperties>
</file>