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7F1B" w14:textId="11D2ED65" w:rsidR="00C15FFE" w:rsidRDefault="00C15FFE" w:rsidP="004B471B">
      <w:pPr>
        <w:tabs>
          <w:tab w:val="left" w:pos="7023"/>
          <w:tab w:val="right" w:pos="10206"/>
        </w:tabs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  <w:bookmarkStart w:id="0" w:name="_Hlk127873918"/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</w:t>
      </w:r>
    </w:p>
    <w:p w14:paraId="72D7F9DB" w14:textId="0CDB9C8D" w:rsidR="00C15FFE" w:rsidRPr="00C90DC6" w:rsidRDefault="00C15FFE" w:rsidP="00594AB9">
      <w:pPr>
        <w:tabs>
          <w:tab w:val="left" w:pos="7023"/>
          <w:tab w:val="right" w:pos="10206"/>
        </w:tabs>
        <w:spacing w:after="0" w:line="240" w:lineRule="auto"/>
        <w:ind w:left="5664"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C90DC6">
        <w:rPr>
          <w:rFonts w:ascii="Times New Roman" w:hAnsi="Times New Roman"/>
          <w:bCs/>
          <w:color w:val="26282F"/>
          <w:sz w:val="28"/>
          <w:szCs w:val="28"/>
        </w:rPr>
        <w:t>Утвержд</w:t>
      </w:r>
      <w:r w:rsidR="00594AB9">
        <w:rPr>
          <w:rFonts w:ascii="Times New Roman" w:hAnsi="Times New Roman"/>
          <w:bCs/>
          <w:color w:val="26282F"/>
          <w:sz w:val="28"/>
          <w:szCs w:val="28"/>
        </w:rPr>
        <w:t>ен</w:t>
      </w:r>
    </w:p>
    <w:p w14:paraId="470CD61C" w14:textId="6EFECDFD" w:rsidR="00594AB9" w:rsidRDefault="00594AB9" w:rsidP="00594AB9">
      <w:pPr>
        <w:tabs>
          <w:tab w:val="left" w:pos="7023"/>
          <w:tab w:val="right" w:pos="10206"/>
        </w:tabs>
        <w:spacing w:after="0" w:line="240" w:lineRule="auto"/>
        <w:ind w:left="5664"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C90DC6" w:rsidRPr="00C90DC6">
        <w:rPr>
          <w:rFonts w:ascii="Times New Roman" w:hAnsi="Times New Roman"/>
          <w:bCs/>
          <w:color w:val="26282F"/>
          <w:sz w:val="28"/>
          <w:szCs w:val="28"/>
        </w:rPr>
        <w:t>Председател</w:t>
      </w:r>
      <w:r>
        <w:rPr>
          <w:rFonts w:ascii="Times New Roman" w:hAnsi="Times New Roman"/>
          <w:bCs/>
          <w:color w:val="26282F"/>
          <w:sz w:val="28"/>
          <w:szCs w:val="28"/>
        </w:rPr>
        <w:t>я</w:t>
      </w:r>
    </w:p>
    <w:p w14:paraId="62993EAB" w14:textId="3D7E31B4" w:rsidR="00C15FFE" w:rsidRPr="00C90DC6" w:rsidRDefault="00C15FFE" w:rsidP="00594AB9">
      <w:pPr>
        <w:tabs>
          <w:tab w:val="left" w:pos="7023"/>
          <w:tab w:val="right" w:pos="10206"/>
        </w:tabs>
        <w:spacing w:after="0" w:line="240" w:lineRule="auto"/>
        <w:ind w:left="5664"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C90DC6">
        <w:rPr>
          <w:rFonts w:ascii="Times New Roman" w:hAnsi="Times New Roman"/>
          <w:bCs/>
          <w:color w:val="26282F"/>
          <w:sz w:val="28"/>
          <w:szCs w:val="28"/>
        </w:rPr>
        <w:t>Контрольно-счетной</w:t>
      </w:r>
    </w:p>
    <w:p w14:paraId="59C43209" w14:textId="11252B6D" w:rsidR="00C90DC6" w:rsidRDefault="00C90DC6" w:rsidP="00594AB9">
      <w:pPr>
        <w:tabs>
          <w:tab w:val="left" w:pos="7023"/>
          <w:tab w:val="right" w:pos="10206"/>
        </w:tabs>
        <w:spacing w:after="0" w:line="240" w:lineRule="auto"/>
        <w:ind w:left="5664"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п</w:t>
      </w:r>
      <w:r w:rsidR="00C15FFE" w:rsidRPr="00C90DC6">
        <w:rPr>
          <w:rFonts w:ascii="Times New Roman" w:hAnsi="Times New Roman"/>
          <w:bCs/>
          <w:color w:val="26282F"/>
          <w:sz w:val="28"/>
          <w:szCs w:val="28"/>
        </w:rPr>
        <w:t>алаты Республики Ингушетия</w:t>
      </w:r>
      <w:bookmarkEnd w:id="0"/>
    </w:p>
    <w:p w14:paraId="59FFBA6E" w14:textId="646EE1DC" w:rsidR="00594AB9" w:rsidRPr="00594AB9" w:rsidRDefault="00594AB9" w:rsidP="00594AB9">
      <w:pPr>
        <w:tabs>
          <w:tab w:val="left" w:pos="7023"/>
          <w:tab w:val="right" w:pos="10206"/>
        </w:tabs>
        <w:spacing w:after="0" w:line="240" w:lineRule="auto"/>
        <w:ind w:left="5664" w:firstLine="698"/>
        <w:jc w:val="center"/>
        <w:rPr>
          <w:rFonts w:ascii="Times New Roman" w:hAnsi="Times New Roman"/>
          <w:bCs/>
          <w:color w:val="26282F"/>
          <w:sz w:val="28"/>
          <w:szCs w:val="28"/>
          <w:u w:val="single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от 4 апреля 2025 г. № </w:t>
      </w:r>
      <w:r>
        <w:rPr>
          <w:rFonts w:ascii="Times New Roman" w:hAnsi="Times New Roman"/>
          <w:bCs/>
          <w:color w:val="26282F"/>
          <w:sz w:val="28"/>
          <w:szCs w:val="28"/>
          <w:u w:val="single"/>
        </w:rPr>
        <w:t>22 о/д</w:t>
      </w:r>
    </w:p>
    <w:p w14:paraId="7074E44B" w14:textId="72DD63E6" w:rsidR="00C15FFE" w:rsidRDefault="00C15FFE" w:rsidP="00594AB9">
      <w:pPr>
        <w:pStyle w:val="32"/>
        <w:shd w:val="clear" w:color="auto" w:fill="auto"/>
        <w:spacing w:before="0" w:after="0" w:line="326" w:lineRule="exact"/>
        <w:jc w:val="left"/>
        <w:rPr>
          <w:color w:val="000000"/>
          <w:lang w:eastAsia="ru-RU" w:bidi="ru-RU"/>
        </w:rPr>
      </w:pPr>
    </w:p>
    <w:p w14:paraId="324E7521" w14:textId="06F02F29" w:rsidR="00DF6490" w:rsidRDefault="00DF6490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lang w:eastAsia="ru-RU" w:bidi="ru-RU"/>
        </w:rPr>
      </w:pPr>
    </w:p>
    <w:p w14:paraId="474DE5E6" w14:textId="77777777" w:rsidR="00DF6490" w:rsidRDefault="00DF6490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lang w:eastAsia="ru-RU" w:bidi="ru-RU"/>
        </w:rPr>
      </w:pPr>
    </w:p>
    <w:p w14:paraId="1659E11E" w14:textId="7786D44C" w:rsidR="00C15FFE" w:rsidRPr="00A84792" w:rsidRDefault="00C15FFE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  <w:r w:rsidRPr="00A84792">
        <w:rPr>
          <w:color w:val="000000"/>
          <w:sz w:val="28"/>
          <w:szCs w:val="28"/>
          <w:lang w:eastAsia="ru-RU" w:bidi="ru-RU"/>
        </w:rPr>
        <w:t xml:space="preserve">Положение </w:t>
      </w:r>
      <w:r w:rsidR="000837AF">
        <w:rPr>
          <w:color w:val="000000"/>
          <w:sz w:val="28"/>
          <w:szCs w:val="28"/>
          <w:lang w:eastAsia="ru-RU" w:bidi="ru-RU"/>
        </w:rPr>
        <w:t>о</w:t>
      </w:r>
      <w:r w:rsidRPr="00A84792">
        <w:rPr>
          <w:color w:val="000000"/>
          <w:sz w:val="28"/>
          <w:szCs w:val="28"/>
          <w:lang w:eastAsia="ru-RU" w:bidi="ru-RU"/>
        </w:rPr>
        <w:t xml:space="preserve"> Штабе гражданской обороны </w:t>
      </w:r>
    </w:p>
    <w:p w14:paraId="66AECAC4" w14:textId="77777777" w:rsidR="00C15FFE" w:rsidRPr="00A84792" w:rsidRDefault="00C15FFE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  <w:r w:rsidRPr="00A84792">
        <w:rPr>
          <w:color w:val="000000"/>
          <w:sz w:val="28"/>
          <w:szCs w:val="28"/>
          <w:lang w:eastAsia="ru-RU" w:bidi="ru-RU"/>
        </w:rPr>
        <w:t>Контрольно-счетной палаты Республики Ингушетия</w:t>
      </w:r>
    </w:p>
    <w:p w14:paraId="5D944B72" w14:textId="77777777" w:rsidR="00DF6490" w:rsidRDefault="00DF6490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</w:p>
    <w:p w14:paraId="441FA651" w14:textId="755DC1EB" w:rsidR="00C15FFE" w:rsidRPr="00A84792" w:rsidRDefault="00C15FFE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  <w:r w:rsidRPr="00A84792">
        <w:rPr>
          <w:color w:val="000000"/>
          <w:sz w:val="28"/>
          <w:szCs w:val="28"/>
          <w:lang w:eastAsia="ru-RU" w:bidi="ru-RU"/>
        </w:rPr>
        <w:br/>
        <w:t xml:space="preserve">1. </w:t>
      </w:r>
      <w:r w:rsidR="00982FCD">
        <w:rPr>
          <w:color w:val="000000"/>
          <w:sz w:val="28"/>
          <w:szCs w:val="28"/>
          <w:lang w:eastAsia="ru-RU" w:bidi="ru-RU"/>
        </w:rPr>
        <w:t>О</w:t>
      </w:r>
      <w:r w:rsidRPr="00A84792">
        <w:rPr>
          <w:color w:val="000000"/>
          <w:sz w:val="28"/>
          <w:szCs w:val="28"/>
          <w:lang w:eastAsia="ru-RU" w:bidi="ru-RU"/>
        </w:rPr>
        <w:t>бщие положения</w:t>
      </w:r>
    </w:p>
    <w:p w14:paraId="23754A67" w14:textId="77777777" w:rsidR="00C15FFE" w:rsidRDefault="00C15FFE" w:rsidP="00C15FFE">
      <w:pPr>
        <w:pStyle w:val="32"/>
        <w:shd w:val="clear" w:color="auto" w:fill="auto"/>
        <w:spacing w:before="0" w:after="0" w:line="326" w:lineRule="exact"/>
        <w:ind w:left="20"/>
      </w:pPr>
    </w:p>
    <w:p w14:paraId="0D3C5323" w14:textId="2E75F447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Настоящее Положение определяет основные задачи Штаба по делам гражданской обороны Контрольно-счетной палаты Республики Ингушетия (далее по тексту - Штаб ГО) и организацию его деятельности.</w:t>
      </w:r>
      <w:r w:rsidR="00684CF3" w:rsidRPr="00684CF3">
        <w:t xml:space="preserve"> </w:t>
      </w:r>
      <w:r w:rsidR="00684CF3" w:rsidRPr="00684CF3">
        <w:rPr>
          <w:color w:val="000000"/>
          <w:lang w:eastAsia="ru-RU" w:bidi="ru-RU"/>
        </w:rPr>
        <w:t>Настоящее Положение разработано в соответствии с и определяет состав, задачи и полномочия штаба ГО организации (далее - штаб ГО).</w:t>
      </w:r>
    </w:p>
    <w:p w14:paraId="5E4E13CB" w14:textId="617672DD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 xml:space="preserve">Штаб ГО в своей работе руководствуется </w:t>
      </w:r>
      <w:r w:rsidR="00684CF3" w:rsidRPr="00684CF3">
        <w:rPr>
          <w:color w:val="000000"/>
          <w:lang w:eastAsia="ru-RU" w:bidi="ru-RU"/>
        </w:rPr>
        <w:t xml:space="preserve">Федеральным законом от 12.02.1998 </w:t>
      </w:r>
      <w:r w:rsidR="00684CF3">
        <w:rPr>
          <w:color w:val="000000"/>
          <w:lang w:eastAsia="ru-RU" w:bidi="ru-RU"/>
        </w:rPr>
        <w:t>№</w:t>
      </w:r>
      <w:r w:rsidR="00684CF3" w:rsidRPr="00684CF3">
        <w:rPr>
          <w:color w:val="000000"/>
          <w:lang w:eastAsia="ru-RU" w:bidi="ru-RU"/>
        </w:rPr>
        <w:t xml:space="preserve"> 28-ФЗ </w:t>
      </w:r>
      <w:r w:rsidR="00684CF3">
        <w:rPr>
          <w:color w:val="000000"/>
          <w:lang w:eastAsia="ru-RU" w:bidi="ru-RU"/>
        </w:rPr>
        <w:t>«</w:t>
      </w:r>
      <w:r w:rsidR="00684CF3" w:rsidRPr="00684CF3">
        <w:rPr>
          <w:color w:val="000000"/>
          <w:lang w:eastAsia="ru-RU" w:bidi="ru-RU"/>
        </w:rPr>
        <w:t>О гражданской обороне</w:t>
      </w:r>
      <w:r w:rsidR="00684CF3">
        <w:rPr>
          <w:color w:val="000000"/>
          <w:lang w:eastAsia="ru-RU" w:bidi="ru-RU"/>
        </w:rPr>
        <w:t>»</w:t>
      </w:r>
      <w:r w:rsidR="00684CF3" w:rsidRPr="00684CF3">
        <w:rPr>
          <w:color w:val="000000"/>
          <w:lang w:eastAsia="ru-RU" w:bidi="ru-RU"/>
        </w:rPr>
        <w:t xml:space="preserve">, </w:t>
      </w:r>
      <w:r w:rsidR="00684CF3">
        <w:rPr>
          <w:color w:val="000000"/>
          <w:lang w:eastAsia="ru-RU" w:bidi="ru-RU"/>
        </w:rPr>
        <w:t>П</w:t>
      </w:r>
      <w:r w:rsidR="00684CF3" w:rsidRPr="00684CF3">
        <w:rPr>
          <w:color w:val="000000"/>
          <w:lang w:eastAsia="ru-RU" w:bidi="ru-RU"/>
        </w:rPr>
        <w:t>остановлением Правительства Р</w:t>
      </w:r>
      <w:r w:rsidR="00DF6490">
        <w:rPr>
          <w:color w:val="000000"/>
          <w:lang w:eastAsia="ru-RU" w:bidi="ru-RU"/>
        </w:rPr>
        <w:t xml:space="preserve">оссийской </w:t>
      </w:r>
      <w:r w:rsidR="00684CF3" w:rsidRPr="00684CF3">
        <w:rPr>
          <w:color w:val="000000"/>
          <w:lang w:eastAsia="ru-RU" w:bidi="ru-RU"/>
        </w:rPr>
        <w:t>Ф</w:t>
      </w:r>
      <w:r w:rsidR="00DF6490">
        <w:rPr>
          <w:color w:val="000000"/>
          <w:lang w:eastAsia="ru-RU" w:bidi="ru-RU"/>
        </w:rPr>
        <w:t xml:space="preserve">едерации </w:t>
      </w:r>
      <w:r w:rsidR="00684CF3" w:rsidRPr="00684CF3">
        <w:rPr>
          <w:color w:val="000000"/>
          <w:lang w:eastAsia="ru-RU" w:bidi="ru-RU"/>
        </w:rPr>
        <w:t xml:space="preserve">от 26.11.2007 </w:t>
      </w:r>
      <w:r w:rsidR="00684CF3">
        <w:rPr>
          <w:color w:val="000000"/>
          <w:lang w:eastAsia="ru-RU" w:bidi="ru-RU"/>
        </w:rPr>
        <w:t>№</w:t>
      </w:r>
      <w:r w:rsidR="00684CF3" w:rsidRPr="00684CF3">
        <w:rPr>
          <w:color w:val="000000"/>
          <w:lang w:eastAsia="ru-RU" w:bidi="ru-RU"/>
        </w:rPr>
        <w:t xml:space="preserve"> 804 </w:t>
      </w:r>
      <w:r w:rsidR="00684CF3">
        <w:rPr>
          <w:color w:val="000000"/>
          <w:lang w:eastAsia="ru-RU" w:bidi="ru-RU"/>
        </w:rPr>
        <w:t>«</w:t>
      </w:r>
      <w:r w:rsidR="00684CF3" w:rsidRPr="00684CF3">
        <w:rPr>
          <w:color w:val="000000"/>
          <w:lang w:eastAsia="ru-RU" w:bidi="ru-RU"/>
        </w:rPr>
        <w:t>Об утверждении Положения о гражданской обороне в Российской Федерации</w:t>
      </w:r>
      <w:r w:rsidR="00684CF3">
        <w:rPr>
          <w:color w:val="000000"/>
          <w:lang w:eastAsia="ru-RU" w:bidi="ru-RU"/>
        </w:rPr>
        <w:t>» и</w:t>
      </w:r>
      <w:r>
        <w:rPr>
          <w:color w:val="000000"/>
          <w:lang w:eastAsia="ru-RU" w:bidi="ru-RU"/>
        </w:rPr>
        <w:t xml:space="preserve"> рекомендациями МЧС России и Главного управления МЧС России по Республике Ингушетия.</w:t>
      </w:r>
    </w:p>
    <w:p w14:paraId="745A47C8" w14:textId="4A5947BF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Штаб ГО предназначен для организации планирования и проведения мероприятий, в условиях мирного и военного времени, по защите сотрудников, членов их семей и материальных ценностей Контрольно</w:t>
      </w:r>
      <w:r>
        <w:rPr>
          <w:color w:val="000000"/>
          <w:lang w:eastAsia="ru-RU" w:bidi="ru-RU"/>
        </w:rPr>
        <w:softHyphen/>
        <w:t>-счетной палаты Республики Ингушетия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4680B938" w14:textId="77777777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Штаб ГО осуществляет свою деятельность в соответствии с планом работы, принимаемым на заседании Штаба ГО и утвержденным начальником Штаба ГО. Заседания проводится по мере необходимости, но не реже двух раз в год, под председательством начальника штаба или по его поручению его заместителем. Заседание Штаба ГО считается правомочным, если на нем присутствуют не менее половины его членов.</w:t>
      </w:r>
    </w:p>
    <w:p w14:paraId="534E7308" w14:textId="77777777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Решения Штаба ГО принимаются простым большинством голосов присутствующих на заседании членов штаба. В случае равенства голосов решающим является голос начальника Штаба ГО.</w:t>
      </w:r>
    </w:p>
    <w:p w14:paraId="5AC81EFB" w14:textId="0A24F64E" w:rsidR="00DF6490" w:rsidRPr="00DF6490" w:rsidRDefault="00C15FFE" w:rsidP="00DF6490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276" w:lineRule="auto"/>
        <w:ind w:firstLine="800"/>
        <w:jc w:val="both"/>
      </w:pPr>
      <w:r>
        <w:rPr>
          <w:color w:val="000000"/>
          <w:lang w:eastAsia="ru-RU" w:bidi="ru-RU"/>
        </w:rPr>
        <w:t xml:space="preserve">Решения оформляются в виде протоколов, которые подписываются </w:t>
      </w:r>
      <w:r>
        <w:rPr>
          <w:color w:val="000000"/>
          <w:lang w:eastAsia="ru-RU" w:bidi="ru-RU"/>
        </w:rPr>
        <w:lastRenderedPageBreak/>
        <w:t xml:space="preserve">начальником штаба или его заместителем, председательствующим на заседании, а при необходимости - в виде проектов приказов и распоряжений Председателя Контрольно-счетной палаты </w:t>
      </w:r>
      <w:bookmarkStart w:id="1" w:name="_Hlk127458418"/>
      <w:r>
        <w:rPr>
          <w:color w:val="000000"/>
          <w:lang w:eastAsia="ru-RU" w:bidi="ru-RU"/>
        </w:rPr>
        <w:t>Республики Ингушетия</w:t>
      </w:r>
      <w:bookmarkEnd w:id="1"/>
      <w:r>
        <w:rPr>
          <w:color w:val="000000"/>
          <w:lang w:eastAsia="ru-RU" w:bidi="ru-RU"/>
        </w:rPr>
        <w:t>.</w:t>
      </w:r>
    </w:p>
    <w:p w14:paraId="27FADBFF" w14:textId="77777777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540"/>
        </w:tabs>
        <w:spacing w:before="0" w:after="272" w:line="276" w:lineRule="auto"/>
        <w:ind w:left="420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Задачи</w:t>
      </w:r>
    </w:p>
    <w:p w14:paraId="6A40E5C5" w14:textId="77777777" w:rsidR="00C15FFE" w:rsidRDefault="00C15FFE" w:rsidP="00C15FFE">
      <w:pPr>
        <w:pStyle w:val="20"/>
        <w:shd w:val="clear" w:color="auto" w:fill="auto"/>
        <w:tabs>
          <w:tab w:val="left" w:pos="1342"/>
        </w:tabs>
        <w:spacing w:before="0" w:after="0" w:line="276" w:lineRule="auto"/>
        <w:ind w:left="8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Основными задачами Штаба ГО являются:</w:t>
      </w:r>
    </w:p>
    <w:p w14:paraId="0BD69256" w14:textId="1893BF99" w:rsidR="00C15FFE" w:rsidRPr="00C15FFE" w:rsidRDefault="00C15FFE" w:rsidP="00C15F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</w:t>
      </w:r>
      <w:r w:rsidRPr="00C15FFE">
        <w:rPr>
          <w:rFonts w:ascii="Times New Roman" w:hAnsi="Times New Roman"/>
          <w:color w:val="000000"/>
          <w:sz w:val="28"/>
          <w:szCs w:val="28"/>
          <w:lang w:bidi="ru-RU"/>
        </w:rPr>
        <w:t>планирование и реализация мероприятий по гражданской обороне;</w:t>
      </w:r>
    </w:p>
    <w:p w14:paraId="41B895B4" w14:textId="52A4D53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012"/>
        </w:tabs>
        <w:spacing w:before="0" w:after="0" w:line="276" w:lineRule="auto"/>
        <w:ind w:firstLine="708"/>
        <w:jc w:val="both"/>
      </w:pPr>
      <w:r>
        <w:rPr>
          <w:color w:val="000000"/>
          <w:lang w:eastAsia="ru-RU" w:bidi="ru-RU"/>
        </w:rPr>
        <w:t xml:space="preserve"> создание и развитие системы оповещения и связи;</w:t>
      </w:r>
    </w:p>
    <w:p w14:paraId="6153F786" w14:textId="63A7328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pos="972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>участие в разработке и осуществлении мероприятий по повышению устойчивости функционирования Контрольно-счетной палаты Республики Ингушетия в военное время, а также при возникновении чрезвычайных ситуаций природного и техногенного характера;</w:t>
      </w:r>
    </w:p>
    <w:p w14:paraId="6D4BC76A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>организация обучения сотрудников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0F2E1164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>подготовка сотрудников к умелым и активным действиям в условиях военного времени;</w:t>
      </w:r>
    </w:p>
    <w:p w14:paraId="755DE1BF" w14:textId="0C9C814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 xml:space="preserve">контроль за планированием эвакуации сотрудников и материальных ценностей </w:t>
      </w:r>
      <w:bookmarkStart w:id="2" w:name="_Hlk127458460"/>
      <w:r>
        <w:rPr>
          <w:color w:val="000000"/>
          <w:lang w:eastAsia="ru-RU" w:bidi="ru-RU"/>
        </w:rPr>
        <w:t xml:space="preserve">Контрольно-счетной палаты Республики Ингушетия </w:t>
      </w:r>
      <w:bookmarkEnd w:id="2"/>
      <w:r>
        <w:rPr>
          <w:color w:val="000000"/>
          <w:lang w:eastAsia="ru-RU" w:bidi="ru-RU"/>
        </w:rPr>
        <w:t>в безопасный район;</w:t>
      </w:r>
    </w:p>
    <w:p w14:paraId="2DAA53F9" w14:textId="2EE995DB" w:rsidR="00C15FFE" w:rsidRPr="00C15FFE" w:rsidRDefault="00C15FFE" w:rsidP="00DF6490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 w:line="276" w:lineRule="auto"/>
        <w:ind w:right="200" w:firstLine="708"/>
        <w:jc w:val="both"/>
      </w:pPr>
      <w:r>
        <w:rPr>
          <w:color w:val="000000"/>
          <w:lang w:eastAsia="ru-RU" w:bidi="ru-RU"/>
        </w:rPr>
        <w:t>организаци</w:t>
      </w:r>
      <w:r w:rsidRPr="00C15FFE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и проведение аварийно-спасательных работ в случае возникновения опасностей для сотрудников Контрольно-счетной палаты Республики Ингушетия при ведении боевых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7A644D66" w14:textId="6A079BC3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296"/>
        </w:tabs>
        <w:spacing w:before="0" w:after="249" w:line="276" w:lineRule="auto"/>
        <w:ind w:left="392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Структура</w:t>
      </w:r>
    </w:p>
    <w:p w14:paraId="74FA2901" w14:textId="699FC418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298"/>
        </w:tabs>
        <w:spacing w:before="0" w:after="0" w:line="276" w:lineRule="auto"/>
        <w:ind w:right="200" w:firstLine="760"/>
        <w:jc w:val="both"/>
      </w:pPr>
      <w:r>
        <w:rPr>
          <w:color w:val="000000"/>
          <w:lang w:eastAsia="ru-RU" w:bidi="ru-RU"/>
        </w:rPr>
        <w:t>Персональный состав Штаба ГО определяется приказом Председателя Контрольно-счетной палаты Республики Ингушетия в составе:</w:t>
      </w:r>
    </w:p>
    <w:p w14:paraId="3C03FB62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2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начальника штаба ГО;</w:t>
      </w:r>
    </w:p>
    <w:p w14:paraId="7FCFA75A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2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заместителя начальника штаба ГО;</w:t>
      </w:r>
    </w:p>
    <w:p w14:paraId="5C543635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секретаря штаба ГО;</w:t>
      </w:r>
    </w:p>
    <w:p w14:paraId="25B07BAD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членов штаба ГО.</w:t>
      </w:r>
    </w:p>
    <w:p w14:paraId="7E856F50" w14:textId="18217130" w:rsidR="00C15FFE" w:rsidRDefault="00C15FFE" w:rsidP="00C15FFE">
      <w:pPr>
        <w:pStyle w:val="20"/>
        <w:shd w:val="clear" w:color="auto" w:fill="auto"/>
        <w:spacing w:before="0" w:after="0" w:line="276" w:lineRule="auto"/>
        <w:ind w:right="200"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Работой Штаба ГО руководит начальник штаба, являющийся заместителем Председателя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55FFFD4D" w14:textId="77777777" w:rsidR="00DF6490" w:rsidRDefault="00DF6490" w:rsidP="00C15FFE">
      <w:pPr>
        <w:pStyle w:val="20"/>
        <w:shd w:val="clear" w:color="auto" w:fill="auto"/>
        <w:spacing w:before="0" w:after="0" w:line="276" w:lineRule="auto"/>
        <w:ind w:right="200" w:firstLine="760"/>
        <w:jc w:val="both"/>
      </w:pPr>
    </w:p>
    <w:p w14:paraId="600C5D9A" w14:textId="2AAA8C4A" w:rsidR="00C15FFE" w:rsidRPr="00A84792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298"/>
        </w:tabs>
        <w:spacing w:before="0" w:after="633" w:line="276" w:lineRule="auto"/>
        <w:ind w:right="200" w:firstLine="760"/>
        <w:jc w:val="both"/>
      </w:pPr>
      <w:r>
        <w:rPr>
          <w:color w:val="000000"/>
          <w:lang w:eastAsia="ru-RU" w:bidi="ru-RU"/>
        </w:rPr>
        <w:lastRenderedPageBreak/>
        <w:t xml:space="preserve">Начальник штаба ГО непосредственно подчиняется Председателю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 xml:space="preserve"> и несет всю полноту ответственности за организацию планирования и проведение мероприятий по гражданской обороне</w:t>
      </w:r>
      <w:r w:rsidR="004600A3">
        <w:rPr>
          <w:color w:val="000000"/>
          <w:lang w:eastAsia="ru-RU" w:bidi="ru-RU"/>
        </w:rPr>
        <w:t>.</w:t>
      </w:r>
    </w:p>
    <w:p w14:paraId="556FBB6E" w14:textId="1644D901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387"/>
        </w:tabs>
        <w:spacing w:before="0" w:after="275" w:line="276" w:lineRule="auto"/>
        <w:ind w:left="402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Функции</w:t>
      </w:r>
    </w:p>
    <w:p w14:paraId="3A7646AD" w14:textId="30AAD766" w:rsidR="00C15FFE" w:rsidRDefault="00C15FFE" w:rsidP="004600A3">
      <w:pPr>
        <w:pStyle w:val="20"/>
        <w:numPr>
          <w:ilvl w:val="1"/>
          <w:numId w:val="4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right="200" w:firstLine="760"/>
        <w:jc w:val="both"/>
      </w:pPr>
      <w:r>
        <w:rPr>
          <w:color w:val="000000"/>
          <w:lang w:eastAsia="ru-RU" w:bidi="ru-RU"/>
        </w:rPr>
        <w:t>Совершенствование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организации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гражданской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обороны и разработка Плана ГО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66821AE9" w14:textId="45B19162" w:rsidR="00C15FFE" w:rsidRDefault="00C15FFE" w:rsidP="004600A3">
      <w:pPr>
        <w:pStyle w:val="20"/>
        <w:numPr>
          <w:ilvl w:val="1"/>
          <w:numId w:val="4"/>
        </w:numPr>
        <w:shd w:val="clear" w:color="auto" w:fill="auto"/>
        <w:tabs>
          <w:tab w:val="left" w:pos="129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Организация подготовки сотрудников </w:t>
      </w:r>
      <w:r w:rsidR="004600A3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по вопросам гражданской обороны, обучения их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284F4219" w14:textId="2A896126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14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Организация накопления средств индивидуальной защиты для сотрудников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03A790AD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Организация строительства простейших противорадиационных укрытий в районе эвакуации в условиях военного времени.</w:t>
      </w:r>
    </w:p>
    <w:p w14:paraId="4E65FD49" w14:textId="600D9307" w:rsidR="00C15FFE" w:rsidRDefault="00C15FFE" w:rsidP="004600A3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626" w:line="276" w:lineRule="auto"/>
        <w:ind w:firstLine="760"/>
        <w:jc w:val="both"/>
      </w:pPr>
      <w:r>
        <w:rPr>
          <w:color w:val="000000"/>
          <w:lang w:eastAsia="ru-RU" w:bidi="ru-RU"/>
        </w:rPr>
        <w:t>Взаимодействие с Главным управлением МЧС России по Республике Ингушетия.</w:t>
      </w:r>
    </w:p>
    <w:p w14:paraId="39B2BB74" w14:textId="48233744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597"/>
        </w:tabs>
        <w:spacing w:before="0" w:after="249" w:line="276" w:lineRule="auto"/>
        <w:ind w:left="420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Права</w:t>
      </w:r>
    </w:p>
    <w:p w14:paraId="18CE1421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54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Штаб ГО имеет право:</w:t>
      </w:r>
    </w:p>
    <w:p w14:paraId="34E6F84D" w14:textId="77777777" w:rsidR="00C15FFE" w:rsidRDefault="00C15FFE" w:rsidP="00C15FFE">
      <w:pPr>
        <w:pStyle w:val="20"/>
        <w:shd w:val="clear" w:color="auto" w:fill="auto"/>
        <w:tabs>
          <w:tab w:val="left" w:pos="111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разрабатывать и вносить на рассмотрение руководителя Штаба ГО предложения по дальнейшему развитию и совершенствованию гражданской обороны;</w:t>
      </w:r>
    </w:p>
    <w:p w14:paraId="1BD0724C" w14:textId="1F1C1C03" w:rsidR="00C15FFE" w:rsidRDefault="00C15FFE" w:rsidP="00C15FFE">
      <w:pPr>
        <w:pStyle w:val="20"/>
        <w:shd w:val="clear" w:color="auto" w:fill="auto"/>
        <w:tabs>
          <w:tab w:val="left" w:pos="1146"/>
        </w:tabs>
        <w:spacing w:before="0" w:after="633" w:line="276" w:lineRule="auto"/>
        <w:ind w:firstLine="76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в условиях военного времени принимать решения и отдавать распоряжения по вопросам гражданской обороны, с последующим докладом Председателю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26BD9CA9" w14:textId="146B733D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2972"/>
        </w:tabs>
        <w:spacing w:before="0" w:after="257" w:line="276" w:lineRule="auto"/>
        <w:ind w:left="258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Обязанности и ответственность</w:t>
      </w:r>
    </w:p>
    <w:p w14:paraId="532FCB12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Штаб ГО в мирное и военное время, а также при возникновении чрезвычайных ситуаций природного и техногенного характера отвечает за организацию планирования и проведения мероприятий гражданской обороны.</w:t>
      </w:r>
    </w:p>
    <w:p w14:paraId="6B8E5CE9" w14:textId="4B81166A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Начальник штаба ГО отвечает за своевременное выполнение мероприятий </w:t>
      </w:r>
      <w:r>
        <w:rPr>
          <w:color w:val="000000"/>
          <w:lang w:eastAsia="ru-RU" w:bidi="ru-RU"/>
        </w:rPr>
        <w:lastRenderedPageBreak/>
        <w:t xml:space="preserve">утвержденного плана ГО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, за обеспечение согласованной работы членов Штаба ГО.</w:t>
      </w:r>
    </w:p>
    <w:p w14:paraId="4F8F3BA6" w14:textId="77777777" w:rsidR="00C15FFE" w:rsidRDefault="00C15FFE" w:rsidP="00C15FFE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Начальник Штаба ГО обязан:</w:t>
      </w:r>
    </w:p>
    <w:p w14:paraId="44F02373" w14:textId="77777777" w:rsidR="00C15FFE" w:rsidRDefault="00C15FFE" w:rsidP="00C15FFE">
      <w:pPr>
        <w:pStyle w:val="20"/>
        <w:shd w:val="clear" w:color="auto" w:fill="auto"/>
        <w:tabs>
          <w:tab w:val="left" w:pos="116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 режиме повседневной деятельности:</w:t>
      </w:r>
    </w:p>
    <w:p w14:paraId="4B8CCBF1" w14:textId="3D1BC96C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руководить разработкой Плана ГО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, документов по организации и совершенствованию гражданской обороны;</w:t>
      </w:r>
    </w:p>
    <w:p w14:paraId="7378BC3B" w14:textId="38EE432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9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организовывать подготовку сотрудников </w:t>
      </w:r>
      <w:r w:rsidR="004600A3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по вопросам гражданской обороны;</w:t>
      </w:r>
    </w:p>
    <w:p w14:paraId="79DA21E9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организовывать накопление средств индивидуальной защиты;</w:t>
      </w:r>
    </w:p>
    <w:p w14:paraId="4053D8DD" w14:textId="5B1BD5A8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руководить проведением мероприятий по повышению устойчивости функционирования </w:t>
      </w:r>
      <w:r w:rsidR="004600A3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в мирное и военное время, а также при возникновении чрезвычайных ситуаций природного и техногенного характера;</w:t>
      </w:r>
    </w:p>
    <w:p w14:paraId="6BB35B71" w14:textId="77777777" w:rsidR="00C15FFE" w:rsidRDefault="00C15FFE" w:rsidP="00C15FFE">
      <w:pPr>
        <w:pStyle w:val="20"/>
        <w:shd w:val="clear" w:color="auto" w:fill="auto"/>
        <w:tabs>
          <w:tab w:val="left" w:pos="1181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при проведении первоочередных мероприятий ГО:</w:t>
      </w:r>
    </w:p>
    <w:p w14:paraId="5AC7F0FD" w14:textId="12433551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по указанию Председателя организовать круглосуточное дежурство сотрудников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43750C53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руководить мероприятиями по проверке систем связи и оповещения;</w:t>
      </w:r>
    </w:p>
    <w:p w14:paraId="0B145AC4" w14:textId="0E86F11B" w:rsidR="00C15FFE" w:rsidRDefault="00C15FFE" w:rsidP="004600A3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-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организовать уточнение Плана ГО в соответствии со сложившейся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обстановкой;</w:t>
      </w:r>
    </w:p>
    <w:p w14:paraId="26EAC0EF" w14:textId="37E38F38" w:rsidR="00C15FFE" w:rsidRDefault="00C15FFE" w:rsidP="00C15FFE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-</w:t>
      </w:r>
      <w:r w:rsidR="00056BF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организовать подготовку к выдаче сотрудникам средств индивидуальной защиты;</w:t>
      </w:r>
    </w:p>
    <w:p w14:paraId="16F85F5A" w14:textId="5BEADFC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уточнить подготовительные мероприятия к введению режима светомаскировки и усилению охраны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516EC0F5" w14:textId="77777777" w:rsidR="00C15FFE" w:rsidRDefault="00C15FFE" w:rsidP="00C15FFE">
      <w:pPr>
        <w:pStyle w:val="20"/>
        <w:shd w:val="clear" w:color="auto" w:fill="auto"/>
        <w:tabs>
          <w:tab w:val="left" w:pos="1171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при проведении мероприятий ГО общей готовности:</w:t>
      </w:r>
    </w:p>
    <w:p w14:paraId="20ED58DD" w14:textId="4DDF760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ввести в действие План ГО </w:t>
      </w:r>
      <w:r w:rsidR="00056BFB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в полном объеме, организовать проведение предусмотренных планом мероприятий, обеспечивающих выполнение всех задач, возложенных на ГО в военное время, а также при возникновении чрезвычайных ситуаций природного и техногенного характера;</w:t>
      </w:r>
    </w:p>
    <w:p w14:paraId="4C76D24D" w14:textId="0A334AF5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организовать светомаскировку служебных помещений здания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056EC0C6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уточнить расчеты на проведение эвакуационных мероприятий;</w:t>
      </w:r>
    </w:p>
    <w:p w14:paraId="04E61585" w14:textId="77777777" w:rsidR="00C15FFE" w:rsidRDefault="00C15FFE" w:rsidP="00C15FFE">
      <w:pPr>
        <w:pStyle w:val="20"/>
        <w:shd w:val="clear" w:color="auto" w:fill="auto"/>
        <w:tabs>
          <w:tab w:val="left" w:pos="1171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при проведении эвакуации:</w:t>
      </w:r>
    </w:p>
    <w:p w14:paraId="09D43B87" w14:textId="668AE9CE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поставить задачу на оповещение сотрудниками </w:t>
      </w:r>
      <w:r w:rsidR="00056BFB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членов их семей о начале эвакуации;</w:t>
      </w:r>
    </w:p>
    <w:p w14:paraId="2DFC63F7" w14:textId="605FFCA8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проконтролировать регистрацию сотрудников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 xml:space="preserve">, членов их семей и их размещение в помещениях для </w:t>
      </w:r>
      <w:r>
        <w:rPr>
          <w:color w:val="000000"/>
          <w:lang w:eastAsia="ru-RU" w:bidi="ru-RU"/>
        </w:rPr>
        <w:lastRenderedPageBreak/>
        <w:t>ожидания отправки в безопасный район;</w:t>
      </w:r>
    </w:p>
    <w:p w14:paraId="4693BDDE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проверить готовность транспорта для эвакуации сотрудников и членов их семей;</w:t>
      </w:r>
    </w:p>
    <w:p w14:paraId="2CE7BDE6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проконтролировать размещение эвакуируемых в безопасном районе;</w:t>
      </w:r>
    </w:p>
    <w:p w14:paraId="516CE8A3" w14:textId="77777777" w:rsidR="00C15FFE" w:rsidRDefault="00C15FFE" w:rsidP="00C15FFE">
      <w:pPr>
        <w:pStyle w:val="20"/>
        <w:shd w:val="clear" w:color="auto" w:fill="auto"/>
        <w:tabs>
          <w:tab w:val="left" w:pos="1186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при внезапном нападении противника:</w:t>
      </w:r>
    </w:p>
    <w:p w14:paraId="5A258503" w14:textId="291D48C1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организовать доведение сигнала о нападении до всех сотрудников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6C6CAF16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проконтролировать укрытие всех работающих в защитном сооружении и выдачу им средств индивидуальной защиты;</w:t>
      </w:r>
    </w:p>
    <w:p w14:paraId="2085C785" w14:textId="446C02E8" w:rsidR="00C15FFE" w:rsidRDefault="00056BFB" w:rsidP="00056BFB">
      <w:pPr>
        <w:pStyle w:val="20"/>
        <w:shd w:val="clear" w:color="auto" w:fill="auto"/>
        <w:spacing w:before="0" w:after="0" w:line="276" w:lineRule="auto"/>
        <w:ind w:firstLine="708"/>
        <w:jc w:val="both"/>
      </w:pPr>
      <w:r>
        <w:rPr>
          <w:color w:val="000000"/>
          <w:lang w:eastAsia="ru-RU" w:bidi="ru-RU"/>
        </w:rPr>
        <w:t xml:space="preserve">- </w:t>
      </w:r>
      <w:r w:rsidR="00C15FFE">
        <w:rPr>
          <w:color w:val="000000"/>
          <w:lang w:eastAsia="ru-RU" w:bidi="ru-RU"/>
        </w:rPr>
        <w:t xml:space="preserve">организовать сбор и обобщение информации, подготовить предложения Председателю </w:t>
      </w:r>
      <w:r>
        <w:rPr>
          <w:color w:val="000000"/>
          <w:lang w:eastAsia="ru-RU" w:bidi="ru-RU"/>
        </w:rPr>
        <w:t xml:space="preserve">Контрольно-счетной палаты Республики Ингушетия </w:t>
      </w:r>
      <w:r w:rsidR="00C15FFE">
        <w:rPr>
          <w:color w:val="000000"/>
          <w:lang w:eastAsia="ru-RU" w:bidi="ru-RU"/>
        </w:rPr>
        <w:t>по ведению аварийно-спасательных и других неотложных работ;</w:t>
      </w:r>
    </w:p>
    <w:p w14:paraId="161EDF8E" w14:textId="790BD90A" w:rsidR="00C15FFE" w:rsidRDefault="00C15FFE" w:rsidP="00507AAF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 w:rsidRPr="00056BFB">
        <w:rPr>
          <w:color w:val="000000"/>
          <w:lang w:eastAsia="ru-RU" w:bidi="ru-RU"/>
        </w:rPr>
        <w:t>обеспечить устойчивую связь с Главным Управлением МЧС РФ по</w:t>
      </w:r>
      <w:r w:rsidR="00056BFB">
        <w:rPr>
          <w:color w:val="000000"/>
          <w:lang w:eastAsia="ru-RU" w:bidi="ru-RU"/>
        </w:rPr>
        <w:t xml:space="preserve"> </w:t>
      </w:r>
      <w:r w:rsidRPr="00056BFB">
        <w:rPr>
          <w:color w:val="000000"/>
          <w:lang w:eastAsia="ru-RU" w:bidi="ru-RU"/>
        </w:rPr>
        <w:t>Республике Ингушетия;</w:t>
      </w:r>
    </w:p>
    <w:p w14:paraId="39731165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5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Заместитель начальника Штаба ГО несет ответственность:</w:t>
      </w:r>
    </w:p>
    <w:p w14:paraId="0E6F1C1F" w14:textId="7782C03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за разработку оперативных документов, их согласование с начальником Штаба ГО и за проведение занятий с сотрудниками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 xml:space="preserve"> по программе гражданской обороны;</w:t>
      </w:r>
    </w:p>
    <w:p w14:paraId="57968F3A" w14:textId="1B333C1B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за обеспечение сбора данных об обстановке для доклада Председателю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>;</w:t>
      </w:r>
    </w:p>
    <w:p w14:paraId="4601863A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выполнение мероприятий, предусмотренных Планом ГО;</w:t>
      </w:r>
    </w:p>
    <w:p w14:paraId="438736F6" w14:textId="609FAF16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за организацию разработки Плана эвакуации сотрудников, членов их семей и материальных ценностей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 xml:space="preserve"> в безопасный район;</w:t>
      </w:r>
    </w:p>
    <w:p w14:paraId="355457AE" w14:textId="52DF07FF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ежегодный контроль эвакуационных списков сотрудников Контрольно-счетной палаты</w:t>
      </w:r>
      <w:r w:rsidR="00A84792">
        <w:rPr>
          <w:color w:val="000000"/>
          <w:lang w:eastAsia="ru-RU" w:bidi="ru-RU"/>
        </w:rPr>
        <w:t xml:space="preserve"> Республики Ингушетия</w:t>
      </w:r>
      <w:r>
        <w:rPr>
          <w:color w:val="000000"/>
          <w:lang w:eastAsia="ru-RU" w:bidi="ru-RU"/>
        </w:rPr>
        <w:t xml:space="preserve"> и членов их семей, подлежащих эвакуац</w:t>
      </w:r>
      <w:r w:rsidR="00A84792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и;</w:t>
      </w:r>
    </w:p>
    <w:p w14:paraId="7FB47FA8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организацию строительства противорадиационных укрытий в безопасном районе в военное время, а также при возникновении чрезвычайных ситуаций природного и техногенного характера;</w:t>
      </w:r>
    </w:p>
    <w:p w14:paraId="4A923AE1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59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выполнение обязанностей начальника Штаба ГО в период его отсутствия.</w:t>
      </w:r>
    </w:p>
    <w:p w14:paraId="66E9A479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29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Члены штаба ГО, по решению начальника штаба ГО, участвуют в разработке документов, учебных и наглядных пособий по ГО, осуществляют контроль за выполнением мероприятий по гражданской обороне и несут ответственность по направлениям своей деятельности за:</w:t>
      </w:r>
    </w:p>
    <w:p w14:paraId="2C57B4E3" w14:textId="06CBA10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подготовку сотрудников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 xml:space="preserve"> к действиям в мирное и военное время, а также при возникновении чрезвычайных ситуаций природного и техногенного характера;</w:t>
      </w:r>
    </w:p>
    <w:p w14:paraId="3BC336C4" w14:textId="481546E3" w:rsidR="00C15FFE" w:rsidRDefault="00C15FFE" w:rsidP="00C15FFE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-</w:t>
      </w:r>
      <w:r w:rsidR="00A8479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организацию получения, хранения, учета и выдачи средств индивидуальной защиты сотрудникам </w:t>
      </w:r>
      <w:r w:rsidR="00A84792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4B18CFEC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lastRenderedPageBreak/>
        <w:t>организацию оказания медицинской помощи в местах эвакуации;</w:t>
      </w:r>
    </w:p>
    <w:p w14:paraId="11ED7EF5" w14:textId="1C8E81CB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морально-психологическую подготовку сотрудников </w:t>
      </w:r>
      <w:r w:rsidR="00A84792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на случай действий в условиях военного времени, а также при возникновении чрезвычайных ситуаций природного и техногенного характера;</w:t>
      </w:r>
    </w:p>
    <w:p w14:paraId="5F2C37E5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проведение работы по мобилизации сил на выполнение мероприятий гражданской обороны в условиях мирного и военного времени;</w:t>
      </w:r>
    </w:p>
    <w:p w14:paraId="3E69438D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разработку и представление начальнику Штаба ГО предложений о проведении мероприятий гражданской обороны;</w:t>
      </w:r>
    </w:p>
    <w:p w14:paraId="67515F9F" w14:textId="408E077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светомаскировку здания </w:t>
      </w:r>
      <w:r w:rsidR="00A84792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и проведение погрузочных работ при эвакуации;</w:t>
      </w:r>
    </w:p>
    <w:p w14:paraId="37CE4A14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Обязанности секретаря штаба ГО:</w:t>
      </w:r>
    </w:p>
    <w:p w14:paraId="7FFCA9A5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составлять проект плана работы штаба ГО на текущий год;</w:t>
      </w:r>
    </w:p>
    <w:p w14:paraId="1B050A9E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вести протоколы заседаний штаба ГО и письменно оформлять принимаемые им решения, доводить их до исполнителей и контролировать ход исполнения отданных распоряжений;</w:t>
      </w:r>
    </w:p>
    <w:p w14:paraId="2B7503A0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вносить предложения в повестку дня заседания членов Штаба ГО.</w:t>
      </w:r>
    </w:p>
    <w:p w14:paraId="1A8D7015" w14:textId="77777777" w:rsidR="00C15FFE" w:rsidRPr="00462C66" w:rsidRDefault="00C15FFE" w:rsidP="00C15FFE">
      <w:pPr>
        <w:rPr>
          <w:rFonts w:ascii="Times New Roman" w:hAnsi="Times New Roman"/>
          <w:sz w:val="28"/>
          <w:szCs w:val="28"/>
        </w:rPr>
      </w:pPr>
    </w:p>
    <w:p w14:paraId="6B2BC675" w14:textId="67B8E8E3" w:rsidR="00927180" w:rsidRDefault="00927180" w:rsidP="00C15FFE"/>
    <w:p w14:paraId="3BCB318B" w14:textId="7D387C9B" w:rsidR="00E050E3" w:rsidRDefault="00E050E3" w:rsidP="00C15FFE"/>
    <w:p w14:paraId="7B1141B6" w14:textId="6012E99D" w:rsidR="00E050E3" w:rsidRDefault="00E050E3" w:rsidP="00C15FFE"/>
    <w:p w14:paraId="509907AC" w14:textId="19C830F2" w:rsidR="00E050E3" w:rsidRDefault="00E050E3" w:rsidP="00C15FFE"/>
    <w:p w14:paraId="300A7720" w14:textId="1C88DDD8" w:rsidR="00E050E3" w:rsidRDefault="00E050E3" w:rsidP="00C15FFE"/>
    <w:p w14:paraId="49B36B6E" w14:textId="032D2B23" w:rsidR="00E050E3" w:rsidRDefault="00E050E3" w:rsidP="00C15FFE"/>
    <w:p w14:paraId="76DC9ED3" w14:textId="08C5FEF1" w:rsidR="00E050E3" w:rsidRDefault="00E050E3" w:rsidP="00C15FFE"/>
    <w:p w14:paraId="2ED21887" w14:textId="4D03B6A1" w:rsidR="00E050E3" w:rsidRDefault="00E050E3" w:rsidP="00C15FFE"/>
    <w:p w14:paraId="2282122F" w14:textId="73006ACA" w:rsidR="00E050E3" w:rsidRDefault="00E050E3" w:rsidP="00C15FFE"/>
    <w:p w14:paraId="720DBFCA" w14:textId="1483A4B1" w:rsidR="00E050E3" w:rsidRDefault="00E050E3" w:rsidP="00C15FFE"/>
    <w:p w14:paraId="19A214DF" w14:textId="0495FFF1" w:rsidR="00E050E3" w:rsidRDefault="00E050E3" w:rsidP="00C15FFE"/>
    <w:p w14:paraId="09887707" w14:textId="07E1E005" w:rsidR="00893757" w:rsidRDefault="00893757" w:rsidP="00C15FFE"/>
    <w:p w14:paraId="7F5BDE75" w14:textId="77777777" w:rsidR="00594AB9" w:rsidRDefault="00594AB9" w:rsidP="00C15FFE"/>
    <w:p w14:paraId="221A6EDE" w14:textId="77777777" w:rsidR="004B471B" w:rsidRDefault="004B471B" w:rsidP="00E050E3">
      <w:pPr>
        <w:tabs>
          <w:tab w:val="left" w:pos="7023"/>
          <w:tab w:val="right" w:pos="10206"/>
        </w:tabs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14:paraId="2E031FD4" w14:textId="77777777" w:rsidR="004B471B" w:rsidRDefault="004B471B" w:rsidP="00E050E3">
      <w:pPr>
        <w:tabs>
          <w:tab w:val="left" w:pos="7023"/>
          <w:tab w:val="right" w:pos="10206"/>
        </w:tabs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14:paraId="3BDFEDF1" w14:textId="70FF6BAE" w:rsidR="00E050E3" w:rsidRPr="00594AB9" w:rsidRDefault="00E050E3" w:rsidP="004B471B">
      <w:pPr>
        <w:tabs>
          <w:tab w:val="left" w:pos="7023"/>
          <w:tab w:val="right" w:pos="10206"/>
        </w:tabs>
        <w:spacing w:after="0" w:line="240" w:lineRule="auto"/>
        <w:rPr>
          <w:rFonts w:ascii="Times New Roman" w:hAnsi="Times New Roman"/>
          <w:bCs/>
          <w:color w:val="26282F"/>
          <w:vertAlign w:val="superscript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</w:t>
      </w:r>
    </w:p>
    <w:p w14:paraId="67AD25C2" w14:textId="53C48817" w:rsidR="00E050E3" w:rsidRPr="004B471B" w:rsidRDefault="00E050E3" w:rsidP="00594AB9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lastRenderedPageBreak/>
        <w:t xml:space="preserve">                                                                   </w:t>
      </w:r>
      <w:r w:rsidRPr="004B471B">
        <w:rPr>
          <w:rFonts w:ascii="Times New Roman" w:hAnsi="Times New Roman"/>
          <w:bCs/>
          <w:color w:val="26282F"/>
          <w:sz w:val="28"/>
          <w:szCs w:val="28"/>
        </w:rPr>
        <w:t>Утвержден</w:t>
      </w:r>
    </w:p>
    <w:p w14:paraId="72F28441" w14:textId="77777777" w:rsidR="004B471B" w:rsidRDefault="00E050E3" w:rsidP="00594AB9">
      <w:pPr>
        <w:tabs>
          <w:tab w:val="left" w:pos="7023"/>
          <w:tab w:val="right" w:pos="10206"/>
        </w:tabs>
        <w:spacing w:after="0" w:line="240" w:lineRule="auto"/>
        <w:ind w:left="4248"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4B471B">
        <w:rPr>
          <w:rFonts w:ascii="Times New Roman" w:hAnsi="Times New Roman"/>
          <w:bCs/>
          <w:color w:val="26282F"/>
          <w:sz w:val="28"/>
          <w:szCs w:val="28"/>
        </w:rPr>
        <w:t xml:space="preserve">приказом </w:t>
      </w:r>
      <w:r w:rsidR="00594AB9" w:rsidRPr="004B471B">
        <w:rPr>
          <w:rFonts w:ascii="Times New Roman" w:hAnsi="Times New Roman"/>
          <w:bCs/>
          <w:color w:val="26282F"/>
          <w:sz w:val="28"/>
          <w:szCs w:val="28"/>
        </w:rPr>
        <w:t xml:space="preserve">Председателя </w:t>
      </w:r>
    </w:p>
    <w:p w14:paraId="788E6DF2" w14:textId="01068A41" w:rsidR="00E050E3" w:rsidRPr="004B471B" w:rsidRDefault="00E050E3" w:rsidP="00594AB9">
      <w:pPr>
        <w:tabs>
          <w:tab w:val="left" w:pos="7023"/>
          <w:tab w:val="right" w:pos="10206"/>
        </w:tabs>
        <w:spacing w:after="0" w:line="240" w:lineRule="auto"/>
        <w:ind w:left="4248"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4B471B">
        <w:rPr>
          <w:rFonts w:ascii="Times New Roman" w:hAnsi="Times New Roman"/>
          <w:bCs/>
          <w:color w:val="26282F"/>
          <w:sz w:val="28"/>
          <w:szCs w:val="28"/>
        </w:rPr>
        <w:t>Контрольно-счетной</w:t>
      </w:r>
    </w:p>
    <w:p w14:paraId="0B1CE164" w14:textId="3C00AAE6" w:rsidR="00E050E3" w:rsidRPr="004B471B" w:rsidRDefault="00E050E3" w:rsidP="00594AB9">
      <w:pPr>
        <w:tabs>
          <w:tab w:val="left" w:pos="7023"/>
          <w:tab w:val="right" w:pos="10206"/>
        </w:tabs>
        <w:spacing w:after="0" w:line="240" w:lineRule="auto"/>
        <w:ind w:left="4248"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4B471B">
        <w:rPr>
          <w:rFonts w:ascii="Times New Roman" w:hAnsi="Times New Roman"/>
          <w:bCs/>
          <w:color w:val="26282F"/>
          <w:sz w:val="28"/>
          <w:szCs w:val="28"/>
        </w:rPr>
        <w:t>палаты Республики Ингушетия</w:t>
      </w:r>
    </w:p>
    <w:p w14:paraId="09956831" w14:textId="6E7710CF" w:rsidR="00E050E3" w:rsidRPr="004B471B" w:rsidRDefault="004B471B" w:rsidP="00594AB9">
      <w:pPr>
        <w:tabs>
          <w:tab w:val="left" w:pos="7404"/>
        </w:tabs>
        <w:ind w:left="4248"/>
        <w:jc w:val="center"/>
        <w:rPr>
          <w:rFonts w:ascii="Times New Roman" w:hAnsi="Times New Roman"/>
          <w:b/>
          <w:color w:val="26282F"/>
          <w:sz w:val="28"/>
          <w:szCs w:val="28"/>
          <w:u w:val="single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</w:t>
      </w:r>
      <w:r w:rsidR="00E050E3" w:rsidRPr="004B471B">
        <w:rPr>
          <w:rFonts w:ascii="Times New Roman" w:hAnsi="Times New Roman"/>
          <w:bCs/>
          <w:color w:val="26282F"/>
          <w:sz w:val="28"/>
          <w:szCs w:val="28"/>
        </w:rPr>
        <w:t xml:space="preserve">от </w:t>
      </w:r>
      <w:r w:rsidR="00594AB9" w:rsidRPr="004B471B">
        <w:rPr>
          <w:rFonts w:ascii="Times New Roman" w:hAnsi="Times New Roman"/>
          <w:bCs/>
          <w:color w:val="26282F"/>
          <w:sz w:val="28"/>
          <w:szCs w:val="28"/>
        </w:rPr>
        <w:t xml:space="preserve">4 апреля 2025 г. № </w:t>
      </w:r>
      <w:r w:rsidR="00594AB9" w:rsidRPr="004B471B">
        <w:rPr>
          <w:rFonts w:ascii="Times New Roman" w:hAnsi="Times New Roman"/>
          <w:bCs/>
          <w:color w:val="26282F"/>
          <w:sz w:val="28"/>
          <w:szCs w:val="28"/>
          <w:u w:val="single"/>
        </w:rPr>
        <w:t>22о/д</w:t>
      </w:r>
    </w:p>
    <w:p w14:paraId="6B7FDC0A" w14:textId="2329580E" w:rsidR="00E050E3" w:rsidRDefault="00E050E3" w:rsidP="00E050E3">
      <w:pPr>
        <w:rPr>
          <w:rFonts w:ascii="Times New Roman" w:hAnsi="Times New Roman"/>
          <w:b/>
          <w:color w:val="26282F"/>
          <w:sz w:val="24"/>
          <w:szCs w:val="24"/>
        </w:rPr>
      </w:pPr>
    </w:p>
    <w:p w14:paraId="50B37C0C" w14:textId="77777777" w:rsidR="00E050E3" w:rsidRPr="00E050E3" w:rsidRDefault="00E050E3" w:rsidP="00E050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0E3">
        <w:rPr>
          <w:rFonts w:ascii="Times New Roman" w:hAnsi="Times New Roman"/>
          <w:b/>
          <w:bCs/>
          <w:sz w:val="28"/>
          <w:szCs w:val="28"/>
        </w:rPr>
        <w:t xml:space="preserve">Штаб по делам гражданской обороны </w:t>
      </w:r>
    </w:p>
    <w:p w14:paraId="0423E4A3" w14:textId="0F324B59" w:rsidR="00E050E3" w:rsidRDefault="00E050E3" w:rsidP="00E050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0E3">
        <w:rPr>
          <w:rFonts w:ascii="Times New Roman" w:hAnsi="Times New Roman"/>
          <w:b/>
          <w:bCs/>
          <w:sz w:val="28"/>
          <w:szCs w:val="28"/>
        </w:rPr>
        <w:t>Контрольно-счетной палаты Республики Ингушетия</w:t>
      </w:r>
    </w:p>
    <w:p w14:paraId="17815972" w14:textId="58512229" w:rsidR="00E050E3" w:rsidRDefault="00E050E3" w:rsidP="00E050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pPr w:leftFromText="180" w:rightFromText="180" w:vertAnchor="text" w:horzAnchor="margin" w:tblpY="438"/>
        <w:tblW w:w="10202" w:type="dxa"/>
        <w:tblLook w:val="04A0" w:firstRow="1" w:lastRow="0" w:firstColumn="1" w:lastColumn="0" w:noHBand="0" w:noVBand="1"/>
      </w:tblPr>
      <w:tblGrid>
        <w:gridCol w:w="4390"/>
        <w:gridCol w:w="928"/>
        <w:gridCol w:w="4884"/>
      </w:tblGrid>
      <w:tr w:rsidR="00C90DC6" w14:paraId="5F175D76" w14:textId="77777777" w:rsidTr="001F0D2A">
        <w:tc>
          <w:tcPr>
            <w:tcW w:w="4390" w:type="dxa"/>
          </w:tcPr>
          <w:p w14:paraId="002410A3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Дзауров Джамалейл Багаудинович</w:t>
            </w:r>
          </w:p>
        </w:tc>
        <w:tc>
          <w:tcPr>
            <w:tcW w:w="928" w:type="dxa"/>
          </w:tcPr>
          <w:p w14:paraId="029EEB99" w14:textId="77777777" w:rsidR="00C90DC6" w:rsidRDefault="00C90DC6" w:rsidP="00C90D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25C110C5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>Республики Ингушетия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AAD22A7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штаба</w:t>
            </w:r>
          </w:p>
        </w:tc>
      </w:tr>
      <w:tr w:rsidR="00C90DC6" w14:paraId="2CD9EEE6" w14:textId="77777777" w:rsidTr="001F0D2A">
        <w:tc>
          <w:tcPr>
            <w:tcW w:w="4390" w:type="dxa"/>
          </w:tcPr>
          <w:p w14:paraId="1E69529C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Гасаев Тимур Ахмедович</w:t>
            </w:r>
          </w:p>
        </w:tc>
        <w:tc>
          <w:tcPr>
            <w:tcW w:w="928" w:type="dxa"/>
          </w:tcPr>
          <w:p w14:paraId="4992DCE0" w14:textId="77777777" w:rsidR="00C90DC6" w:rsidRDefault="00C90DC6" w:rsidP="00C90D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22304BAD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>Республики Ингушетия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1D3FE92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штаба</w:t>
            </w:r>
          </w:p>
        </w:tc>
      </w:tr>
      <w:tr w:rsidR="00C90DC6" w14:paraId="55E347C2" w14:textId="77777777" w:rsidTr="001F0D2A">
        <w:tc>
          <w:tcPr>
            <w:tcW w:w="4390" w:type="dxa"/>
          </w:tcPr>
          <w:p w14:paraId="3FAEA873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Евлоев Руслан Муслимович</w:t>
            </w:r>
          </w:p>
        </w:tc>
        <w:tc>
          <w:tcPr>
            <w:tcW w:w="928" w:type="dxa"/>
          </w:tcPr>
          <w:p w14:paraId="2A8114C7" w14:textId="77777777" w:rsidR="00C90DC6" w:rsidRDefault="00C90DC6" w:rsidP="00C90D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3506D755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 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Республики Ингушетия, </w:t>
            </w:r>
          </w:p>
          <w:p w14:paraId="627FA4D4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C66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лен штаба</w:t>
            </w:r>
          </w:p>
        </w:tc>
      </w:tr>
      <w:tr w:rsidR="00C90DC6" w14:paraId="4D57C8A6" w14:textId="77777777" w:rsidTr="001F0D2A">
        <w:tc>
          <w:tcPr>
            <w:tcW w:w="4390" w:type="dxa"/>
          </w:tcPr>
          <w:p w14:paraId="0B44C927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Дзейтов Муса Ахметович</w:t>
            </w:r>
          </w:p>
        </w:tc>
        <w:tc>
          <w:tcPr>
            <w:tcW w:w="928" w:type="dxa"/>
          </w:tcPr>
          <w:p w14:paraId="68E59151" w14:textId="77777777" w:rsidR="00C90DC6" w:rsidRDefault="00C90DC6" w:rsidP="00C90D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4A04BA73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(инспектор)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Республики Ингушетия, </w:t>
            </w:r>
          </w:p>
          <w:p w14:paraId="3271A871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штаба</w:t>
            </w:r>
          </w:p>
        </w:tc>
      </w:tr>
      <w:tr w:rsidR="00C90DC6" w14:paraId="38170860" w14:textId="77777777" w:rsidTr="001F0D2A">
        <w:tc>
          <w:tcPr>
            <w:tcW w:w="4390" w:type="dxa"/>
          </w:tcPr>
          <w:p w14:paraId="3BB95ABA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Харсиев Салман Даудович</w:t>
            </w:r>
          </w:p>
        </w:tc>
        <w:tc>
          <w:tcPr>
            <w:tcW w:w="928" w:type="dxa"/>
          </w:tcPr>
          <w:p w14:paraId="50DA63EA" w14:textId="77777777" w:rsidR="00C90DC6" w:rsidRDefault="00C90DC6" w:rsidP="00C90D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6537F9BF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Республики Ингушетия, </w:t>
            </w:r>
          </w:p>
          <w:p w14:paraId="2F750A40" w14:textId="77777777" w:rsidR="00C90DC6" w:rsidRDefault="00C90DC6" w:rsidP="00C90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C66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лен штаба</w:t>
            </w:r>
          </w:p>
        </w:tc>
      </w:tr>
    </w:tbl>
    <w:p w14:paraId="3B985E21" w14:textId="77777777" w:rsidR="00E050E3" w:rsidRPr="00E050E3" w:rsidRDefault="00E050E3" w:rsidP="00E050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050E3" w:rsidRPr="00E050E3" w:rsidSect="00B8033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CEB" w14:textId="77777777" w:rsidR="00AD7807" w:rsidRDefault="00AD7807" w:rsidP="00B80334">
      <w:pPr>
        <w:spacing w:after="0" w:line="240" w:lineRule="auto"/>
      </w:pPr>
      <w:r>
        <w:separator/>
      </w:r>
    </w:p>
  </w:endnote>
  <w:endnote w:type="continuationSeparator" w:id="0">
    <w:p w14:paraId="4AAE1884" w14:textId="77777777" w:rsidR="00AD7807" w:rsidRDefault="00AD7807" w:rsidP="00B8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9A57" w14:textId="77777777" w:rsidR="00AD7807" w:rsidRDefault="00AD7807" w:rsidP="00B80334">
      <w:pPr>
        <w:spacing w:after="0" w:line="240" w:lineRule="auto"/>
      </w:pPr>
      <w:r>
        <w:separator/>
      </w:r>
    </w:p>
  </w:footnote>
  <w:footnote w:type="continuationSeparator" w:id="0">
    <w:p w14:paraId="4226EBF8" w14:textId="77777777" w:rsidR="00AD7807" w:rsidRDefault="00AD7807" w:rsidP="00B8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5147" w14:textId="12F7BE9B" w:rsidR="00B80334" w:rsidRDefault="00B80334">
    <w:pPr>
      <w:pStyle w:val="ab"/>
      <w:jc w:val="center"/>
    </w:pPr>
  </w:p>
  <w:p w14:paraId="00E60011" w14:textId="77777777" w:rsidR="00B80334" w:rsidRDefault="00B803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6AF"/>
    <w:multiLevelType w:val="multilevel"/>
    <w:tmpl w:val="B2362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A7AAA"/>
    <w:multiLevelType w:val="multilevel"/>
    <w:tmpl w:val="5F583F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927E4"/>
    <w:multiLevelType w:val="hybridMultilevel"/>
    <w:tmpl w:val="CD68A9E0"/>
    <w:lvl w:ilvl="0" w:tplc="6D5A95E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17550F"/>
    <w:multiLevelType w:val="multilevel"/>
    <w:tmpl w:val="E3A8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836E6A"/>
    <w:multiLevelType w:val="multilevel"/>
    <w:tmpl w:val="66508E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2299D"/>
    <w:multiLevelType w:val="multilevel"/>
    <w:tmpl w:val="597C554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08"/>
    <w:rsid w:val="00001FF7"/>
    <w:rsid w:val="00056BFB"/>
    <w:rsid w:val="000837AF"/>
    <w:rsid w:val="000C297A"/>
    <w:rsid w:val="000F7B2A"/>
    <w:rsid w:val="001137C9"/>
    <w:rsid w:val="00120161"/>
    <w:rsid w:val="001571EB"/>
    <w:rsid w:val="001D7E72"/>
    <w:rsid w:val="00216BB4"/>
    <w:rsid w:val="002C0F1F"/>
    <w:rsid w:val="003A2BA6"/>
    <w:rsid w:val="003E7470"/>
    <w:rsid w:val="004002B5"/>
    <w:rsid w:val="00416B7B"/>
    <w:rsid w:val="00423B84"/>
    <w:rsid w:val="004600A3"/>
    <w:rsid w:val="004B471B"/>
    <w:rsid w:val="004E03BB"/>
    <w:rsid w:val="00503B11"/>
    <w:rsid w:val="00507028"/>
    <w:rsid w:val="005361B9"/>
    <w:rsid w:val="00572412"/>
    <w:rsid w:val="005744F9"/>
    <w:rsid w:val="00594AB9"/>
    <w:rsid w:val="00596EB8"/>
    <w:rsid w:val="00664FCF"/>
    <w:rsid w:val="00684CF3"/>
    <w:rsid w:val="00685C0D"/>
    <w:rsid w:val="006D390F"/>
    <w:rsid w:val="007036CB"/>
    <w:rsid w:val="007565C0"/>
    <w:rsid w:val="007679AF"/>
    <w:rsid w:val="00773231"/>
    <w:rsid w:val="0079383B"/>
    <w:rsid w:val="007B06A7"/>
    <w:rsid w:val="007C68BB"/>
    <w:rsid w:val="00857348"/>
    <w:rsid w:val="008764D9"/>
    <w:rsid w:val="00893757"/>
    <w:rsid w:val="008D7C0E"/>
    <w:rsid w:val="00907780"/>
    <w:rsid w:val="00915ACA"/>
    <w:rsid w:val="00927180"/>
    <w:rsid w:val="00982FCD"/>
    <w:rsid w:val="00993413"/>
    <w:rsid w:val="009977B8"/>
    <w:rsid w:val="00A120A4"/>
    <w:rsid w:val="00A25D8D"/>
    <w:rsid w:val="00A3501B"/>
    <w:rsid w:val="00A4231C"/>
    <w:rsid w:val="00A84792"/>
    <w:rsid w:val="00A929EE"/>
    <w:rsid w:val="00AD7807"/>
    <w:rsid w:val="00B058A2"/>
    <w:rsid w:val="00B23948"/>
    <w:rsid w:val="00B37438"/>
    <w:rsid w:val="00B5243C"/>
    <w:rsid w:val="00B80334"/>
    <w:rsid w:val="00B81BB2"/>
    <w:rsid w:val="00BA2442"/>
    <w:rsid w:val="00BE68AD"/>
    <w:rsid w:val="00BF1530"/>
    <w:rsid w:val="00C15FFE"/>
    <w:rsid w:val="00C26F45"/>
    <w:rsid w:val="00C5334C"/>
    <w:rsid w:val="00C824DF"/>
    <w:rsid w:val="00C90DC6"/>
    <w:rsid w:val="00CA47AA"/>
    <w:rsid w:val="00D05625"/>
    <w:rsid w:val="00DB667C"/>
    <w:rsid w:val="00DD4AEB"/>
    <w:rsid w:val="00DF6490"/>
    <w:rsid w:val="00E050E3"/>
    <w:rsid w:val="00E30808"/>
    <w:rsid w:val="00E475A5"/>
    <w:rsid w:val="00E96401"/>
    <w:rsid w:val="00EB50F5"/>
    <w:rsid w:val="00F25F81"/>
    <w:rsid w:val="00F4039D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17898D"/>
  <w15:chartTrackingRefBased/>
  <w15:docId w15:val="{097B98FD-1830-49EC-A719-2AAFF7B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1FF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E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semiHidden/>
    <w:unhideWhenUsed/>
    <w:qFormat/>
    <w:rsid w:val="00E9640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31">
    <w:name w:val="Основной текст (3)_"/>
    <w:link w:val="32"/>
    <w:locked/>
    <w:rsid w:val="00E964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6401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5">
    <w:name w:val="Гипертекстовая ссылка"/>
    <w:uiPriority w:val="99"/>
    <w:rsid w:val="00E96401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9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4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1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927180"/>
    <w:rPr>
      <w:b/>
      <w:color w:val="26282F"/>
    </w:rPr>
  </w:style>
  <w:style w:type="table" w:styleId="a9">
    <w:name w:val="Table Grid"/>
    <w:basedOn w:val="a1"/>
    <w:uiPriority w:val="39"/>
    <w:rsid w:val="0092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39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8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033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8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0334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BE68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8AD"/>
    <w:pPr>
      <w:widowControl w:val="0"/>
      <w:shd w:val="clear" w:color="auto" w:fill="FFFFFF"/>
      <w:spacing w:before="420" w:after="660" w:line="0" w:lineRule="atLeast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CFF9-DA58-41E9-8C5F-751BB88B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foo17</dc:creator>
  <cp:keywords/>
  <dc:description/>
  <cp:lastModifiedBy>Admin KSPRI</cp:lastModifiedBy>
  <cp:revision>4</cp:revision>
  <cp:lastPrinted>2025-04-07T07:55:00Z</cp:lastPrinted>
  <dcterms:created xsi:type="dcterms:W3CDTF">2025-04-08T14:16:00Z</dcterms:created>
  <dcterms:modified xsi:type="dcterms:W3CDTF">2025-04-08T14:22:00Z</dcterms:modified>
</cp:coreProperties>
</file>